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9E" w:rsidRDefault="000A4B83" w:rsidP="000A4B83">
      <w:pPr>
        <w:tabs>
          <w:tab w:val="left" w:pos="3750"/>
        </w:tabs>
        <w:jc w:val="center"/>
        <w:rPr>
          <w:sz w:val="36"/>
        </w:rPr>
      </w:pPr>
      <w:r>
        <w:rPr>
          <w:noProof/>
        </w:rPr>
        <w:drawing>
          <wp:inline distT="0" distB="0" distL="0" distR="0" wp14:anchorId="7D035326" wp14:editId="0399D8A3">
            <wp:extent cx="2171700" cy="1186711"/>
            <wp:effectExtent l="0" t="0" r="0" b="0"/>
            <wp:docPr id="3" name="Picture 3" descr="Kentucky Career Center Logo" title="Kentucky Career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83" w:rsidRDefault="000A4B83" w:rsidP="000A4B83">
      <w:pPr>
        <w:tabs>
          <w:tab w:val="left" w:pos="3750"/>
        </w:tabs>
        <w:jc w:val="center"/>
        <w:rPr>
          <w:sz w:val="36"/>
        </w:rPr>
      </w:pPr>
    </w:p>
    <w:p w:rsidR="00990F4F" w:rsidRDefault="00990F4F" w:rsidP="00990F4F">
      <w:pPr>
        <w:rPr>
          <w:sz w:val="28"/>
        </w:rPr>
      </w:pPr>
    </w:p>
    <w:p w:rsidR="00A646B7" w:rsidRDefault="00E36EB8" w:rsidP="006C5AD4">
      <w:pPr>
        <w:tabs>
          <w:tab w:val="left" w:pos="5160"/>
        </w:tabs>
        <w:rPr>
          <w:sz w:val="28"/>
        </w:rPr>
      </w:pPr>
      <w:r>
        <w:rPr>
          <w:sz w:val="28"/>
        </w:rPr>
        <w:t>This</w:t>
      </w:r>
      <w:r w:rsidR="00A646B7">
        <w:rPr>
          <w:sz w:val="28"/>
        </w:rPr>
        <w:t xml:space="preserve"> Career Counseling</w:t>
      </w:r>
      <w:r>
        <w:rPr>
          <w:sz w:val="28"/>
        </w:rPr>
        <w:t xml:space="preserve"> video</w:t>
      </w:r>
      <w:r w:rsidR="00A646B7">
        <w:rPr>
          <w:sz w:val="28"/>
        </w:rPr>
        <w:t xml:space="preserve"> is brought to you by</w:t>
      </w:r>
    </w:p>
    <w:p w:rsidR="00A646B7" w:rsidRDefault="00A646B7" w:rsidP="00A646B7">
      <w:pPr>
        <w:pStyle w:val="ListParagraph"/>
        <w:numPr>
          <w:ilvl w:val="0"/>
          <w:numId w:val="1"/>
        </w:numPr>
        <w:tabs>
          <w:tab w:val="left" w:pos="5160"/>
        </w:tabs>
        <w:rPr>
          <w:sz w:val="28"/>
        </w:rPr>
      </w:pPr>
      <w:r w:rsidRPr="00A646B7">
        <w:rPr>
          <w:sz w:val="28"/>
        </w:rPr>
        <w:t xml:space="preserve">Kentucky Office of Vocational Rehabilitation </w:t>
      </w:r>
    </w:p>
    <w:p w:rsidR="00A646B7" w:rsidRDefault="00A646B7" w:rsidP="00A646B7">
      <w:pPr>
        <w:pStyle w:val="ListParagraph"/>
        <w:numPr>
          <w:ilvl w:val="0"/>
          <w:numId w:val="1"/>
        </w:numPr>
        <w:tabs>
          <w:tab w:val="left" w:pos="5160"/>
        </w:tabs>
        <w:rPr>
          <w:sz w:val="28"/>
        </w:rPr>
      </w:pPr>
      <w:r w:rsidRPr="00A646B7">
        <w:rPr>
          <w:sz w:val="28"/>
        </w:rPr>
        <w:t>Kentucky Office for the Blind</w:t>
      </w:r>
    </w:p>
    <w:p w:rsidR="00A646B7" w:rsidRDefault="00A646B7" w:rsidP="00A646B7">
      <w:pPr>
        <w:pStyle w:val="ListParagraph"/>
        <w:numPr>
          <w:ilvl w:val="0"/>
          <w:numId w:val="1"/>
        </w:numPr>
        <w:tabs>
          <w:tab w:val="left" w:pos="5160"/>
        </w:tabs>
        <w:rPr>
          <w:sz w:val="28"/>
        </w:rPr>
      </w:pPr>
      <w:r>
        <w:rPr>
          <w:sz w:val="28"/>
        </w:rPr>
        <w:t>Human Development Institute – University of Kentucky</w:t>
      </w:r>
    </w:p>
    <w:p w:rsidR="00A646B7" w:rsidRDefault="00A646B7" w:rsidP="00A646B7">
      <w:pPr>
        <w:pStyle w:val="ListParagraph"/>
        <w:numPr>
          <w:ilvl w:val="0"/>
          <w:numId w:val="1"/>
        </w:numPr>
        <w:tabs>
          <w:tab w:val="left" w:pos="5160"/>
        </w:tabs>
        <w:rPr>
          <w:sz w:val="28"/>
        </w:rPr>
      </w:pPr>
      <w:r>
        <w:rPr>
          <w:sz w:val="28"/>
        </w:rPr>
        <w:t>Commonwealth Council on Developmental Disabilities</w:t>
      </w:r>
    </w:p>
    <w:p w:rsidR="00A646B7" w:rsidRDefault="00A646B7" w:rsidP="00A646B7">
      <w:pPr>
        <w:pStyle w:val="ListParagraph"/>
        <w:numPr>
          <w:ilvl w:val="0"/>
          <w:numId w:val="1"/>
        </w:numPr>
        <w:tabs>
          <w:tab w:val="left" w:pos="5160"/>
        </w:tabs>
        <w:rPr>
          <w:sz w:val="28"/>
        </w:rPr>
      </w:pPr>
      <w:r>
        <w:rPr>
          <w:sz w:val="28"/>
        </w:rPr>
        <w:t>Work Initiative</w:t>
      </w:r>
    </w:p>
    <w:p w:rsidR="00A646B7" w:rsidRDefault="00A646B7" w:rsidP="00A646B7">
      <w:pPr>
        <w:pStyle w:val="ListParagraph"/>
        <w:numPr>
          <w:ilvl w:val="0"/>
          <w:numId w:val="1"/>
        </w:numPr>
        <w:tabs>
          <w:tab w:val="left" w:pos="5160"/>
        </w:tabs>
        <w:rPr>
          <w:sz w:val="28"/>
        </w:rPr>
      </w:pPr>
      <w:r>
        <w:rPr>
          <w:sz w:val="28"/>
        </w:rPr>
        <w:t>Build Inclusion</w:t>
      </w:r>
    </w:p>
    <w:p w:rsidR="00485AC4" w:rsidRDefault="00A646B7" w:rsidP="00485AC4">
      <w:pPr>
        <w:pStyle w:val="ListParagraph"/>
        <w:numPr>
          <w:ilvl w:val="0"/>
          <w:numId w:val="1"/>
        </w:numPr>
        <w:tabs>
          <w:tab w:val="left" w:pos="5160"/>
        </w:tabs>
        <w:rPr>
          <w:sz w:val="28"/>
        </w:rPr>
      </w:pPr>
      <w:r>
        <w:rPr>
          <w:sz w:val="28"/>
        </w:rPr>
        <w:t>Annette Jett</w:t>
      </w:r>
      <w:r w:rsidR="00485AC4">
        <w:rPr>
          <w:sz w:val="28"/>
        </w:rPr>
        <w:br/>
      </w:r>
    </w:p>
    <w:p w:rsidR="00A646B7" w:rsidRPr="00A646B7" w:rsidRDefault="00A646B7" w:rsidP="00A646B7">
      <w:pPr>
        <w:tabs>
          <w:tab w:val="left" w:pos="5160"/>
        </w:tabs>
        <w:rPr>
          <w:sz w:val="28"/>
        </w:rPr>
      </w:pPr>
      <w:r>
        <w:rPr>
          <w:sz w:val="28"/>
        </w:rPr>
        <w:t>The video will take</w:t>
      </w:r>
      <w:r w:rsidR="00E36EB8" w:rsidRPr="00A646B7">
        <w:rPr>
          <w:sz w:val="28"/>
        </w:rPr>
        <w:t xml:space="preserve"> approximately 10 minutes</w:t>
      </w:r>
      <w:r>
        <w:rPr>
          <w:sz w:val="28"/>
        </w:rPr>
        <w:t xml:space="preserve"> to complete</w:t>
      </w:r>
      <w:r w:rsidR="00C16C4B" w:rsidRPr="00A646B7">
        <w:rPr>
          <w:sz w:val="28"/>
        </w:rPr>
        <w:t>:</w:t>
      </w:r>
      <w:r w:rsidR="0062069E" w:rsidRPr="00A646B7">
        <w:rPr>
          <w:sz w:val="28"/>
        </w:rPr>
        <w:t xml:space="preserve">  </w:t>
      </w:r>
    </w:p>
    <w:p w:rsidR="006C5AD4" w:rsidRDefault="00BF282A" w:rsidP="006C5AD4">
      <w:pPr>
        <w:tabs>
          <w:tab w:val="left" w:pos="5160"/>
        </w:tabs>
        <w:rPr>
          <w:sz w:val="28"/>
        </w:rPr>
      </w:pPr>
      <w:hyperlink r:id="rId8" w:history="1">
        <w:r w:rsidR="0062069E" w:rsidRPr="0062069E">
          <w:rPr>
            <w:rStyle w:val="Hyperlink"/>
            <w:sz w:val="28"/>
          </w:rPr>
          <w:t>Click on this link for the</w:t>
        </w:r>
        <w:r w:rsidR="00A646B7">
          <w:rPr>
            <w:rStyle w:val="Hyperlink"/>
            <w:sz w:val="28"/>
          </w:rPr>
          <w:t xml:space="preserve"> Career Counseling</w:t>
        </w:r>
        <w:r w:rsidR="0062069E" w:rsidRPr="0062069E">
          <w:rPr>
            <w:rStyle w:val="Hyperlink"/>
            <w:sz w:val="28"/>
          </w:rPr>
          <w:t xml:space="preserve"> Video</w:t>
        </w:r>
      </w:hyperlink>
      <w:r w:rsidR="006C5AD4">
        <w:rPr>
          <w:sz w:val="28"/>
        </w:rPr>
        <w:tab/>
      </w:r>
    </w:p>
    <w:p w:rsidR="006C5AD4" w:rsidRDefault="006C5AD4" w:rsidP="006C5AD4">
      <w:pPr>
        <w:rPr>
          <w:sz w:val="36"/>
        </w:rPr>
      </w:pPr>
    </w:p>
    <w:p w:rsidR="000A4B83" w:rsidRDefault="000A4B83">
      <w:pPr>
        <w:rPr>
          <w:sz w:val="36"/>
        </w:rPr>
      </w:pPr>
      <w:r>
        <w:rPr>
          <w:sz w:val="36"/>
        </w:rPr>
        <w:br w:type="page"/>
      </w:r>
    </w:p>
    <w:p w:rsidR="00A646B7" w:rsidRDefault="00A646B7" w:rsidP="006C5AD4">
      <w:pPr>
        <w:rPr>
          <w:sz w:val="36"/>
        </w:rPr>
      </w:pPr>
      <w:r>
        <w:rPr>
          <w:noProof/>
        </w:rPr>
        <w:lastRenderedPageBreak/>
        <w:drawing>
          <wp:inline distT="0" distB="0" distL="0" distR="0" wp14:anchorId="57B8C49A" wp14:editId="665B1DD0">
            <wp:extent cx="2171700" cy="1186711"/>
            <wp:effectExtent l="0" t="0" r="0" b="0"/>
            <wp:docPr id="1" name="Picture 1" descr="Kentucky Career Center Logo" title="Kentucky Career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5E" w:rsidRPr="00990F4F" w:rsidRDefault="00BE6D5E" w:rsidP="00485AC4">
      <w:pPr>
        <w:pStyle w:val="Heading1"/>
      </w:pPr>
      <w:r>
        <w:t>Career Counseling Course</w:t>
      </w:r>
      <w:r w:rsidR="00A646B7">
        <w:t xml:space="preserve"> Quiz</w:t>
      </w:r>
      <w:r w:rsidR="00485AC4">
        <w:t xml:space="preserve"> and Survey Question</w:t>
      </w:r>
    </w:p>
    <w:p w:rsidR="00BE6D5E" w:rsidRDefault="00BE6D5E" w:rsidP="00BE6D5E">
      <w:pPr>
        <w:rPr>
          <w:sz w:val="28"/>
        </w:rPr>
      </w:pPr>
    </w:p>
    <w:p w:rsidR="00BE6D5E" w:rsidRPr="00990F4F" w:rsidRDefault="00BE6D5E" w:rsidP="00BE6D5E">
      <w:pPr>
        <w:rPr>
          <w:rFonts w:cs="Arial"/>
          <w:sz w:val="28"/>
        </w:rPr>
      </w:pPr>
      <w:r w:rsidRPr="00990F4F">
        <w:rPr>
          <w:rFonts w:cs="Arial"/>
          <w:sz w:val="28"/>
        </w:rPr>
        <w:t xml:space="preserve">1. The purpose of Section 511 of the Workforce Innovative and Opportunities Act (WIOA) is to keep people with disabilities from entering the workforce. </w:t>
      </w:r>
    </w:p>
    <w:p w:rsidR="00BE6D5E" w:rsidRPr="00990F4F" w:rsidRDefault="00BF282A" w:rsidP="00BE6D5E">
      <w:pPr>
        <w:rPr>
          <w:rFonts w:cs="Arial"/>
          <w:sz w:val="28"/>
        </w:rPr>
      </w:pPr>
      <w:sdt>
        <w:sdtPr>
          <w:rPr>
            <w:rFonts w:cs="Arial"/>
            <w:sz w:val="28"/>
          </w:rPr>
          <w:id w:val="138698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D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E6D5E" w:rsidRPr="00990F4F">
        <w:rPr>
          <w:rFonts w:cs="Arial"/>
          <w:sz w:val="28"/>
        </w:rPr>
        <w:t xml:space="preserve"> True</w:t>
      </w:r>
    </w:p>
    <w:p w:rsidR="00BE6D5E" w:rsidRPr="00990F4F" w:rsidRDefault="00BF282A" w:rsidP="00BE6D5E">
      <w:pPr>
        <w:rPr>
          <w:rFonts w:cs="Arial"/>
          <w:sz w:val="28"/>
        </w:rPr>
      </w:pPr>
      <w:sdt>
        <w:sdtPr>
          <w:rPr>
            <w:rFonts w:cs="Arial"/>
            <w:sz w:val="28"/>
          </w:rPr>
          <w:id w:val="-52864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D5E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E6D5E" w:rsidRPr="00990F4F">
        <w:rPr>
          <w:rFonts w:cs="Arial"/>
          <w:sz w:val="28"/>
        </w:rPr>
        <w:t xml:space="preserve"> False</w:t>
      </w:r>
    </w:p>
    <w:p w:rsidR="00BE6D5E" w:rsidRPr="00990F4F" w:rsidRDefault="00BE6D5E" w:rsidP="00BE6D5E">
      <w:pPr>
        <w:rPr>
          <w:rFonts w:cs="Arial"/>
          <w:sz w:val="20"/>
        </w:rPr>
      </w:pPr>
    </w:p>
    <w:p w:rsidR="00BE6D5E" w:rsidRPr="00990F4F" w:rsidRDefault="00BE6D5E" w:rsidP="00BE6D5E">
      <w:pPr>
        <w:rPr>
          <w:rFonts w:cs="Arial"/>
          <w:sz w:val="28"/>
        </w:rPr>
      </w:pPr>
      <w:r w:rsidRPr="00990F4F">
        <w:rPr>
          <w:rFonts w:cs="Arial"/>
          <w:sz w:val="28"/>
        </w:rPr>
        <w:t xml:space="preserve">2. Section 511 </w:t>
      </w:r>
      <w:r>
        <w:rPr>
          <w:rFonts w:cs="Arial"/>
          <w:sz w:val="28"/>
        </w:rPr>
        <w:t>educates on the use of subminimum wage to promote fair pay for all employees.</w:t>
      </w:r>
    </w:p>
    <w:p w:rsidR="00BE6D5E" w:rsidRPr="00990F4F" w:rsidRDefault="00BF282A" w:rsidP="00BE6D5E">
      <w:pPr>
        <w:rPr>
          <w:rFonts w:cs="Arial"/>
          <w:sz w:val="28"/>
        </w:rPr>
      </w:pPr>
      <w:sdt>
        <w:sdtPr>
          <w:rPr>
            <w:rFonts w:cs="Arial"/>
            <w:sz w:val="28"/>
          </w:rPr>
          <w:id w:val="95128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D5E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E6D5E" w:rsidRPr="00990F4F">
        <w:rPr>
          <w:rFonts w:cs="Arial"/>
          <w:sz w:val="28"/>
        </w:rPr>
        <w:t xml:space="preserve"> True</w:t>
      </w:r>
    </w:p>
    <w:p w:rsidR="00BE6D5E" w:rsidRPr="00990F4F" w:rsidRDefault="00BF282A" w:rsidP="00BE6D5E">
      <w:pPr>
        <w:rPr>
          <w:rFonts w:cs="Arial"/>
          <w:sz w:val="28"/>
        </w:rPr>
      </w:pPr>
      <w:sdt>
        <w:sdtPr>
          <w:rPr>
            <w:rFonts w:cs="Arial"/>
            <w:sz w:val="28"/>
          </w:rPr>
          <w:id w:val="32332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D5E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E6D5E" w:rsidRPr="00990F4F">
        <w:rPr>
          <w:rFonts w:cs="Arial"/>
          <w:sz w:val="28"/>
        </w:rPr>
        <w:t xml:space="preserve"> False</w:t>
      </w:r>
    </w:p>
    <w:p w:rsidR="00BE6D5E" w:rsidRPr="00990F4F" w:rsidRDefault="00BE6D5E" w:rsidP="00BE6D5E">
      <w:pPr>
        <w:rPr>
          <w:rFonts w:cs="Arial"/>
          <w:sz w:val="20"/>
        </w:rPr>
      </w:pPr>
    </w:p>
    <w:p w:rsidR="00BE6D5E" w:rsidRPr="00990F4F" w:rsidRDefault="00BE6D5E" w:rsidP="00BE6D5E">
      <w:pPr>
        <w:rPr>
          <w:rFonts w:cs="Arial"/>
          <w:sz w:val="28"/>
        </w:rPr>
      </w:pPr>
      <w:r w:rsidRPr="00990F4F">
        <w:rPr>
          <w:rFonts w:cs="Arial"/>
          <w:sz w:val="28"/>
        </w:rPr>
        <w:t xml:space="preserve">3. Employment is the same for every person. </w:t>
      </w:r>
    </w:p>
    <w:p w:rsidR="00BE6D5E" w:rsidRPr="00990F4F" w:rsidRDefault="00BF282A" w:rsidP="00BE6D5E">
      <w:pPr>
        <w:rPr>
          <w:rFonts w:cs="Arial"/>
          <w:sz w:val="28"/>
        </w:rPr>
      </w:pPr>
      <w:sdt>
        <w:sdtPr>
          <w:rPr>
            <w:rFonts w:cs="Arial"/>
            <w:sz w:val="28"/>
          </w:rPr>
          <w:id w:val="151634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D5E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E6D5E" w:rsidRPr="00990F4F">
        <w:rPr>
          <w:rFonts w:cs="Arial"/>
          <w:sz w:val="28"/>
        </w:rPr>
        <w:t xml:space="preserve"> True</w:t>
      </w:r>
    </w:p>
    <w:p w:rsidR="00BE6D5E" w:rsidRPr="00990F4F" w:rsidRDefault="00BF282A" w:rsidP="00BE6D5E">
      <w:pPr>
        <w:rPr>
          <w:rFonts w:cs="Arial"/>
          <w:sz w:val="28"/>
        </w:rPr>
      </w:pPr>
      <w:sdt>
        <w:sdtPr>
          <w:rPr>
            <w:rFonts w:cs="Arial"/>
            <w:sz w:val="28"/>
          </w:rPr>
          <w:id w:val="167545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D5E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E6D5E" w:rsidRPr="00990F4F">
        <w:rPr>
          <w:rFonts w:cs="Arial"/>
          <w:sz w:val="28"/>
        </w:rPr>
        <w:t xml:space="preserve"> False</w:t>
      </w:r>
    </w:p>
    <w:p w:rsidR="00BE6D5E" w:rsidRPr="00990F4F" w:rsidRDefault="00BE6D5E" w:rsidP="00BE6D5E">
      <w:pPr>
        <w:rPr>
          <w:rFonts w:cs="Arial"/>
          <w:sz w:val="20"/>
        </w:rPr>
      </w:pPr>
    </w:p>
    <w:p w:rsidR="00BE6D5E" w:rsidRPr="00990F4F" w:rsidRDefault="00BE6D5E" w:rsidP="00BE6D5E">
      <w:pPr>
        <w:rPr>
          <w:rFonts w:cs="Arial"/>
          <w:sz w:val="28"/>
        </w:rPr>
      </w:pPr>
      <w:r w:rsidRPr="00990F4F">
        <w:rPr>
          <w:rFonts w:cs="Arial"/>
          <w:sz w:val="28"/>
        </w:rPr>
        <w:t xml:space="preserve">4. Competitive Integrated Employment is possible if you are in a position best suited to your interests and skill sets. </w:t>
      </w:r>
    </w:p>
    <w:p w:rsidR="00BE6D5E" w:rsidRPr="00990F4F" w:rsidRDefault="00BF282A" w:rsidP="00BE6D5E">
      <w:pPr>
        <w:rPr>
          <w:rFonts w:cs="Arial"/>
          <w:sz w:val="28"/>
        </w:rPr>
      </w:pPr>
      <w:sdt>
        <w:sdtPr>
          <w:rPr>
            <w:rFonts w:cs="Arial"/>
            <w:sz w:val="28"/>
          </w:rPr>
          <w:id w:val="-132349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D5E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E6D5E" w:rsidRPr="00990F4F">
        <w:rPr>
          <w:rFonts w:cs="Arial"/>
          <w:sz w:val="28"/>
        </w:rPr>
        <w:t xml:space="preserve"> True</w:t>
      </w:r>
    </w:p>
    <w:p w:rsidR="00BE6D5E" w:rsidRPr="00990F4F" w:rsidRDefault="00BF282A" w:rsidP="00BE6D5E">
      <w:pPr>
        <w:rPr>
          <w:rFonts w:cs="Arial"/>
          <w:sz w:val="28"/>
        </w:rPr>
      </w:pPr>
      <w:sdt>
        <w:sdtPr>
          <w:rPr>
            <w:rFonts w:cs="Arial"/>
            <w:sz w:val="28"/>
          </w:rPr>
          <w:id w:val="16173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D5E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E6D5E" w:rsidRPr="00990F4F">
        <w:rPr>
          <w:rFonts w:cs="Arial"/>
          <w:sz w:val="28"/>
        </w:rPr>
        <w:t xml:space="preserve"> False</w:t>
      </w:r>
    </w:p>
    <w:p w:rsidR="00BE6D5E" w:rsidRPr="00990F4F" w:rsidRDefault="00BE6D5E" w:rsidP="00BE6D5E">
      <w:pPr>
        <w:rPr>
          <w:rFonts w:cs="Arial"/>
          <w:sz w:val="20"/>
        </w:rPr>
      </w:pPr>
    </w:p>
    <w:p w:rsidR="00BE6D5E" w:rsidRPr="00990F4F" w:rsidRDefault="00BE6D5E" w:rsidP="00BE6D5E">
      <w:pPr>
        <w:rPr>
          <w:rFonts w:cs="Arial"/>
          <w:sz w:val="28"/>
        </w:rPr>
      </w:pPr>
      <w:r w:rsidRPr="00990F4F">
        <w:rPr>
          <w:rFonts w:cs="Arial"/>
          <w:sz w:val="28"/>
        </w:rPr>
        <w:t>5. The first step to Competitive Integrated Employment is to recognize that you have a desire to work.</w:t>
      </w:r>
    </w:p>
    <w:p w:rsidR="00BE6D5E" w:rsidRPr="00990F4F" w:rsidRDefault="00BF282A" w:rsidP="00BE6D5E">
      <w:pPr>
        <w:rPr>
          <w:rFonts w:cs="Arial"/>
          <w:sz w:val="28"/>
        </w:rPr>
      </w:pPr>
      <w:sdt>
        <w:sdtPr>
          <w:rPr>
            <w:rFonts w:cs="Arial"/>
            <w:sz w:val="28"/>
          </w:rPr>
          <w:id w:val="-65698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D5E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E6D5E" w:rsidRPr="00990F4F">
        <w:rPr>
          <w:rFonts w:cs="Arial"/>
          <w:sz w:val="28"/>
        </w:rPr>
        <w:t xml:space="preserve"> True</w:t>
      </w:r>
    </w:p>
    <w:p w:rsidR="00BE6D5E" w:rsidRPr="00990F4F" w:rsidRDefault="00BF282A" w:rsidP="00BE6D5E">
      <w:pPr>
        <w:rPr>
          <w:rFonts w:cs="Arial"/>
          <w:sz w:val="28"/>
        </w:rPr>
      </w:pPr>
      <w:sdt>
        <w:sdtPr>
          <w:rPr>
            <w:rFonts w:cs="Arial"/>
            <w:sz w:val="28"/>
          </w:rPr>
          <w:id w:val="-124980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D5E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E6D5E" w:rsidRPr="00990F4F">
        <w:rPr>
          <w:rFonts w:cs="Arial"/>
          <w:sz w:val="28"/>
        </w:rPr>
        <w:t xml:space="preserve"> False</w:t>
      </w:r>
    </w:p>
    <w:p w:rsidR="00BE6D5E" w:rsidRPr="00990F4F" w:rsidRDefault="00BE6D5E" w:rsidP="00BE6D5E">
      <w:pPr>
        <w:rPr>
          <w:rFonts w:cs="Arial"/>
          <w:sz w:val="20"/>
        </w:rPr>
      </w:pPr>
    </w:p>
    <w:p w:rsidR="00BE6D5E" w:rsidRPr="00990F4F" w:rsidRDefault="00BE6D5E" w:rsidP="00BE6D5E">
      <w:pPr>
        <w:rPr>
          <w:rFonts w:cs="Arial"/>
          <w:sz w:val="28"/>
        </w:rPr>
      </w:pPr>
      <w:r w:rsidRPr="00990F4F">
        <w:rPr>
          <w:rFonts w:cs="Arial"/>
          <w:sz w:val="28"/>
        </w:rPr>
        <w:t>6. I would like to learn more about the Office of Vocational Rehabilitation or Office for the Blind.</w:t>
      </w:r>
    </w:p>
    <w:p w:rsidR="00BE6D5E" w:rsidRPr="00990F4F" w:rsidRDefault="00BF282A" w:rsidP="00BE6D5E">
      <w:pPr>
        <w:rPr>
          <w:rFonts w:cs="Arial"/>
          <w:sz w:val="28"/>
        </w:rPr>
      </w:pPr>
      <w:sdt>
        <w:sdtPr>
          <w:rPr>
            <w:rFonts w:cs="Arial"/>
            <w:sz w:val="28"/>
          </w:rPr>
          <w:id w:val="-139465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D5E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E6D5E" w:rsidRPr="00990F4F">
        <w:rPr>
          <w:rFonts w:cs="Arial"/>
          <w:sz w:val="28"/>
        </w:rPr>
        <w:t xml:space="preserve"> True</w:t>
      </w:r>
    </w:p>
    <w:p w:rsidR="000A4B83" w:rsidRDefault="00BF282A">
      <w:pPr>
        <w:rPr>
          <w:rFonts w:cs="Arial"/>
          <w:sz w:val="28"/>
        </w:rPr>
      </w:pPr>
      <w:sdt>
        <w:sdtPr>
          <w:rPr>
            <w:rFonts w:cs="Arial"/>
            <w:sz w:val="28"/>
          </w:rPr>
          <w:id w:val="9746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D5E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BE6D5E" w:rsidRPr="00990F4F">
        <w:rPr>
          <w:rFonts w:cs="Arial"/>
          <w:sz w:val="28"/>
        </w:rPr>
        <w:t xml:space="preserve"> False</w:t>
      </w:r>
    </w:p>
    <w:p w:rsidR="000A4B83" w:rsidRDefault="000A4B83">
      <w:pPr>
        <w:rPr>
          <w:rFonts w:cs="Arial"/>
          <w:sz w:val="28"/>
        </w:rPr>
      </w:pPr>
      <w:r>
        <w:rPr>
          <w:rFonts w:cs="Arial"/>
          <w:sz w:val="28"/>
        </w:rPr>
        <w:br w:type="page"/>
      </w:r>
    </w:p>
    <w:p w:rsidR="00A646B7" w:rsidRPr="00A646B7" w:rsidRDefault="005B62E4" w:rsidP="00485AC4">
      <w:pPr>
        <w:pStyle w:val="Heading2"/>
        <w:jc w:val="center"/>
        <w:rPr>
          <w:rStyle w:val="Heading2Char"/>
        </w:rPr>
      </w:pPr>
      <w:r>
        <w:lastRenderedPageBreak/>
        <w:t>Career Counseling Course</w:t>
      </w:r>
      <w:r w:rsidR="00A646B7">
        <w:t xml:space="preserve"> Participant Form</w:t>
      </w:r>
      <w:r w:rsidR="00A646B7">
        <w:br/>
      </w:r>
    </w:p>
    <w:p w:rsidR="00BE6D5E" w:rsidRDefault="00BE6D5E" w:rsidP="00BE6D5E">
      <w:pPr>
        <w:rPr>
          <w:sz w:val="28"/>
          <w:szCs w:val="28"/>
        </w:rPr>
      </w:pPr>
    </w:p>
    <w:p w:rsidR="00BE6D5E" w:rsidRPr="00D60F15" w:rsidRDefault="00BF282A" w:rsidP="00BE6D5E">
      <w:pPr>
        <w:rPr>
          <w:sz w:val="28"/>
        </w:rPr>
      </w:pPr>
      <w:sdt>
        <w:sdtPr>
          <w:rPr>
            <w:sz w:val="28"/>
            <w:szCs w:val="28"/>
          </w:rPr>
          <w:id w:val="1646846460"/>
          <w:text/>
        </w:sdtPr>
        <w:sdtEndPr/>
        <w:sdtContent>
          <w:r w:rsidR="00D60F15" w:rsidRPr="00D60F15">
            <w:rPr>
              <w:sz w:val="28"/>
              <w:szCs w:val="28"/>
            </w:rPr>
            <w:t>________________________________________</w:t>
          </w:r>
        </w:sdtContent>
      </w:sdt>
      <w:r w:rsidR="00D60F15" w:rsidRPr="00D60F15">
        <w:rPr>
          <w:sz w:val="28"/>
          <w:szCs w:val="28"/>
        </w:rPr>
        <w:t xml:space="preserve">   </w:t>
      </w:r>
      <w:sdt>
        <w:sdtPr>
          <w:rPr>
            <w:sz w:val="28"/>
          </w:rPr>
          <w:id w:val="1541927254"/>
          <w:text/>
        </w:sdtPr>
        <w:sdtEndPr/>
        <w:sdtContent>
          <w:r w:rsidR="00BE6D5E" w:rsidRPr="00D60F15">
            <w:rPr>
              <w:sz w:val="28"/>
            </w:rPr>
            <w:t>_______</w:t>
          </w:r>
          <w:r w:rsidR="00BE6D5E">
            <w:rPr>
              <w:sz w:val="28"/>
            </w:rPr>
            <w:t>____</w:t>
          </w:r>
          <w:r w:rsidR="00BE6D5E" w:rsidRPr="00D60F15">
            <w:rPr>
              <w:sz w:val="28"/>
            </w:rPr>
            <w:t>_</w:t>
          </w:r>
        </w:sdtContent>
      </w:sdt>
      <w:r w:rsidR="006C5AD4">
        <w:rPr>
          <w:sz w:val="28"/>
        </w:rPr>
        <w:t>___</w:t>
      </w:r>
    </w:p>
    <w:p w:rsidR="00D60F15" w:rsidRPr="00BE6D5E" w:rsidRDefault="00BE6D5E" w:rsidP="00BF6911">
      <w:pPr>
        <w:tabs>
          <w:tab w:val="left" w:pos="6735"/>
        </w:tabs>
        <w:rPr>
          <w:sz w:val="28"/>
          <w:szCs w:val="28"/>
          <w:vertAlign w:val="superscript"/>
        </w:rPr>
      </w:pPr>
      <w:r w:rsidRPr="00D60F15">
        <w:rPr>
          <w:sz w:val="28"/>
          <w:szCs w:val="28"/>
          <w:vertAlign w:val="superscript"/>
        </w:rPr>
        <w:t>Print Name</w:t>
      </w:r>
      <w:r w:rsidR="00BF6911">
        <w:rPr>
          <w:sz w:val="28"/>
          <w:szCs w:val="28"/>
          <w:vertAlign w:val="superscript"/>
        </w:rPr>
        <w:tab/>
      </w:r>
      <w:r w:rsidR="00BF6911" w:rsidRPr="00D60F15">
        <w:rPr>
          <w:sz w:val="28"/>
          <w:vertAlign w:val="superscript"/>
        </w:rPr>
        <w:t>Birthday</w:t>
      </w:r>
    </w:p>
    <w:p w:rsidR="00BE6D5E" w:rsidRPr="00D60F15" w:rsidRDefault="00BF282A" w:rsidP="00BE6D5E">
      <w:pPr>
        <w:rPr>
          <w:sz w:val="28"/>
        </w:rPr>
      </w:pPr>
      <w:sdt>
        <w:sdtPr>
          <w:rPr>
            <w:sz w:val="28"/>
          </w:rPr>
          <w:id w:val="-386496804"/>
          <w:text/>
        </w:sdtPr>
        <w:sdtEndPr/>
        <w:sdtContent>
          <w:r w:rsidR="00D60F15" w:rsidRPr="00D60F15">
            <w:rPr>
              <w:sz w:val="28"/>
            </w:rPr>
            <w:t>________</w:t>
          </w:r>
          <w:r w:rsidR="00BE6D5E">
            <w:rPr>
              <w:sz w:val="28"/>
            </w:rPr>
            <w:t>_____________</w:t>
          </w:r>
        </w:sdtContent>
      </w:sdt>
      <w:r w:rsidR="00BE6D5E">
        <w:rPr>
          <w:sz w:val="28"/>
        </w:rPr>
        <w:tab/>
      </w:r>
      <w:sdt>
        <w:sdtPr>
          <w:rPr>
            <w:sz w:val="28"/>
          </w:rPr>
          <w:id w:val="332420732"/>
          <w:text/>
        </w:sdtPr>
        <w:sdtEndPr/>
        <w:sdtContent>
          <w:r w:rsidR="00BE6D5E" w:rsidRPr="00D60F15">
            <w:rPr>
              <w:sz w:val="28"/>
            </w:rPr>
            <w:t>________</w:t>
          </w:r>
          <w:r w:rsidR="00BE6D5E">
            <w:rPr>
              <w:sz w:val="28"/>
            </w:rPr>
            <w:t>_____________</w:t>
          </w:r>
        </w:sdtContent>
      </w:sdt>
    </w:p>
    <w:p w:rsidR="00BE6D5E" w:rsidRDefault="00BE6D5E" w:rsidP="00BF6911">
      <w:pPr>
        <w:tabs>
          <w:tab w:val="left" w:pos="3795"/>
          <w:tab w:val="center" w:pos="4680"/>
        </w:tabs>
        <w:rPr>
          <w:sz w:val="28"/>
          <w:vertAlign w:val="superscript"/>
        </w:rPr>
      </w:pPr>
      <w:r w:rsidRPr="00D60F15">
        <w:rPr>
          <w:sz w:val="28"/>
          <w:vertAlign w:val="superscript"/>
        </w:rPr>
        <w:t>Street Address</w:t>
      </w:r>
      <w:r w:rsidR="003F0CC8">
        <w:rPr>
          <w:sz w:val="28"/>
          <w:vertAlign w:val="superscript"/>
        </w:rPr>
        <w:t xml:space="preserve"> </w:t>
      </w:r>
      <w:r w:rsidR="00BF6911">
        <w:rPr>
          <w:sz w:val="28"/>
          <w:vertAlign w:val="superscript"/>
        </w:rPr>
        <w:tab/>
      </w:r>
      <w:r w:rsidR="00BF6911">
        <w:rPr>
          <w:sz w:val="28"/>
          <w:vertAlign w:val="superscript"/>
        </w:rPr>
        <w:tab/>
        <w:t xml:space="preserve">City </w:t>
      </w:r>
      <w:r w:rsidR="00BF6911" w:rsidRPr="00D60F15">
        <w:rPr>
          <w:sz w:val="28"/>
          <w:vertAlign w:val="superscript"/>
        </w:rPr>
        <w:t>State, Zip</w:t>
      </w:r>
    </w:p>
    <w:sdt>
      <w:sdtPr>
        <w:rPr>
          <w:sz w:val="28"/>
        </w:rPr>
        <w:id w:val="-1874607670"/>
        <w:text/>
      </w:sdtPr>
      <w:sdtEndPr/>
      <w:sdtContent>
        <w:p w:rsidR="005B62E4" w:rsidRPr="00D60F15" w:rsidRDefault="005B62E4" w:rsidP="005B62E4">
          <w:pPr>
            <w:rPr>
              <w:sz w:val="28"/>
            </w:rPr>
          </w:pPr>
          <w:r w:rsidRPr="00D60F15">
            <w:rPr>
              <w:sz w:val="28"/>
            </w:rPr>
            <w:t>________________________________________</w:t>
          </w:r>
        </w:p>
      </w:sdtContent>
    </w:sdt>
    <w:p w:rsidR="005B62E4" w:rsidRDefault="00BE6D5E" w:rsidP="005B62E4">
      <w:pPr>
        <w:rPr>
          <w:sz w:val="28"/>
          <w:vertAlign w:val="superscript"/>
        </w:rPr>
      </w:pPr>
      <w:r>
        <w:rPr>
          <w:sz w:val="28"/>
          <w:vertAlign w:val="superscript"/>
        </w:rPr>
        <w:t>Phone Number</w:t>
      </w:r>
    </w:p>
    <w:sdt>
      <w:sdtPr>
        <w:rPr>
          <w:sz w:val="28"/>
        </w:rPr>
        <w:id w:val="-1188063626"/>
        <w:text/>
      </w:sdtPr>
      <w:sdtEndPr/>
      <w:sdtContent>
        <w:p w:rsidR="00BE6D5E" w:rsidRPr="00D60F15" w:rsidRDefault="00BE6D5E" w:rsidP="00BE6D5E">
          <w:pPr>
            <w:rPr>
              <w:sz w:val="28"/>
            </w:rPr>
          </w:pPr>
          <w:r w:rsidRPr="00D60F15">
            <w:rPr>
              <w:sz w:val="28"/>
            </w:rPr>
            <w:t>________________________________________</w:t>
          </w:r>
        </w:p>
      </w:sdtContent>
    </w:sdt>
    <w:p w:rsidR="00BE6D5E" w:rsidRPr="00D60F15" w:rsidRDefault="00BE6D5E" w:rsidP="00BE6D5E">
      <w:pPr>
        <w:rPr>
          <w:sz w:val="28"/>
          <w:vertAlign w:val="superscript"/>
        </w:rPr>
      </w:pPr>
      <w:r>
        <w:rPr>
          <w:sz w:val="28"/>
          <w:vertAlign w:val="superscript"/>
        </w:rPr>
        <w:t>Email Address</w:t>
      </w:r>
    </w:p>
    <w:p w:rsidR="005B62E4" w:rsidRDefault="005B62E4" w:rsidP="005B62E4">
      <w:pPr>
        <w:rPr>
          <w:vertAlign w:val="superscript"/>
        </w:rPr>
      </w:pPr>
    </w:p>
    <w:p w:rsidR="005B62E4" w:rsidRDefault="00BF282A" w:rsidP="005B62E4">
      <w:pPr>
        <w:rPr>
          <w:sz w:val="28"/>
        </w:rPr>
      </w:pPr>
      <w:sdt>
        <w:sdtPr>
          <w:rPr>
            <w:sz w:val="28"/>
          </w:rPr>
          <w:id w:val="44466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2E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B62E4" w:rsidRPr="00990F4F">
        <w:rPr>
          <w:sz w:val="28"/>
        </w:rPr>
        <w:t xml:space="preserve"> By checking this box, I verify that I have watched and </w:t>
      </w:r>
      <w:r w:rsidR="005B62E4">
        <w:rPr>
          <w:sz w:val="28"/>
        </w:rPr>
        <w:t>comprehend</w:t>
      </w:r>
      <w:r w:rsidR="005B62E4" w:rsidRPr="00990F4F">
        <w:rPr>
          <w:sz w:val="28"/>
        </w:rPr>
        <w:t xml:space="preserve"> the video entitled: </w:t>
      </w:r>
      <w:r w:rsidR="005B62E4" w:rsidRPr="00990F4F">
        <w:rPr>
          <w:sz w:val="28"/>
          <w:u w:val="single"/>
        </w:rPr>
        <w:t>"Yes You Can!" A Message from the Employment Files:  Section 511 of WIOA</w:t>
      </w:r>
      <w:r w:rsidR="005B62E4" w:rsidRPr="00990F4F">
        <w:rPr>
          <w:sz w:val="28"/>
        </w:rPr>
        <w:t>.</w:t>
      </w:r>
    </w:p>
    <w:p w:rsidR="00BE6D5E" w:rsidRDefault="00BE6D5E" w:rsidP="005B62E4">
      <w:pPr>
        <w:rPr>
          <w:sz w:val="28"/>
        </w:rPr>
      </w:pPr>
    </w:p>
    <w:sdt>
      <w:sdtPr>
        <w:rPr>
          <w:sz w:val="28"/>
        </w:rPr>
        <w:id w:val="810295059"/>
        <w:text/>
      </w:sdtPr>
      <w:sdtEndPr/>
      <w:sdtContent>
        <w:p w:rsidR="00BE6D5E" w:rsidRPr="00D60F15" w:rsidRDefault="00BE6D5E" w:rsidP="00BE6D5E">
          <w:pPr>
            <w:rPr>
              <w:sz w:val="28"/>
            </w:rPr>
          </w:pPr>
          <w:r w:rsidRPr="00D60F15">
            <w:rPr>
              <w:sz w:val="28"/>
            </w:rPr>
            <w:t>________________________________________</w:t>
          </w:r>
        </w:p>
      </w:sdtContent>
    </w:sdt>
    <w:p w:rsidR="00BE6D5E" w:rsidRPr="00D60F15" w:rsidRDefault="00BE6D5E" w:rsidP="00BE6D5E">
      <w:pPr>
        <w:rPr>
          <w:sz w:val="28"/>
          <w:vertAlign w:val="superscript"/>
        </w:rPr>
      </w:pPr>
      <w:r>
        <w:rPr>
          <w:sz w:val="28"/>
          <w:vertAlign w:val="superscript"/>
        </w:rPr>
        <w:t>Participant Signature</w:t>
      </w:r>
    </w:p>
    <w:p w:rsidR="00BE6D5E" w:rsidRDefault="00BE6D5E" w:rsidP="005B62E4">
      <w:pPr>
        <w:rPr>
          <w:sz w:val="28"/>
        </w:rPr>
      </w:pPr>
    </w:p>
    <w:p w:rsidR="00BE6D5E" w:rsidRDefault="00BE6D5E" w:rsidP="005B62E4">
      <w:pPr>
        <w:rPr>
          <w:sz w:val="28"/>
        </w:rPr>
      </w:pPr>
      <w:r>
        <w:rPr>
          <w:sz w:val="28"/>
        </w:rPr>
        <w:t>Legal Guardian (if applicable)</w:t>
      </w:r>
    </w:p>
    <w:p w:rsidR="00BE6D5E" w:rsidRPr="00BE6D5E" w:rsidRDefault="00BE6D5E" w:rsidP="005B62E4">
      <w:pPr>
        <w:rPr>
          <w:sz w:val="16"/>
        </w:rPr>
      </w:pPr>
    </w:p>
    <w:sdt>
      <w:sdtPr>
        <w:rPr>
          <w:sz w:val="28"/>
        </w:rPr>
        <w:id w:val="1261797289"/>
        <w:text/>
      </w:sdtPr>
      <w:sdtEndPr/>
      <w:sdtContent>
        <w:p w:rsidR="00BE6D5E" w:rsidRPr="00D60F15" w:rsidRDefault="00BE6D5E" w:rsidP="00BE6D5E">
          <w:pPr>
            <w:rPr>
              <w:sz w:val="28"/>
            </w:rPr>
          </w:pPr>
          <w:r w:rsidRPr="00D60F15">
            <w:rPr>
              <w:sz w:val="28"/>
            </w:rPr>
            <w:t>________________________________________</w:t>
          </w:r>
        </w:p>
      </w:sdtContent>
    </w:sdt>
    <w:p w:rsidR="00BE6D5E" w:rsidRDefault="00BE6D5E" w:rsidP="00BE6D5E">
      <w:pPr>
        <w:rPr>
          <w:sz w:val="28"/>
          <w:vertAlign w:val="superscript"/>
        </w:rPr>
      </w:pPr>
      <w:r>
        <w:rPr>
          <w:sz w:val="28"/>
          <w:vertAlign w:val="superscript"/>
        </w:rPr>
        <w:t>Print Name</w:t>
      </w:r>
    </w:p>
    <w:sdt>
      <w:sdtPr>
        <w:rPr>
          <w:sz w:val="28"/>
        </w:rPr>
        <w:id w:val="-1706632918"/>
        <w:text/>
      </w:sdtPr>
      <w:sdtEndPr/>
      <w:sdtContent>
        <w:p w:rsidR="00BE6D5E" w:rsidRPr="00D60F15" w:rsidRDefault="00BE6D5E" w:rsidP="00BE6D5E">
          <w:pPr>
            <w:rPr>
              <w:sz w:val="28"/>
            </w:rPr>
          </w:pPr>
          <w:r w:rsidRPr="00D60F15">
            <w:rPr>
              <w:sz w:val="28"/>
            </w:rPr>
            <w:t>________________________________________</w:t>
          </w:r>
        </w:p>
      </w:sdtContent>
    </w:sdt>
    <w:p w:rsidR="00BE6D5E" w:rsidRDefault="00BE6D5E" w:rsidP="00BE6D5E">
      <w:pPr>
        <w:rPr>
          <w:sz w:val="28"/>
          <w:vertAlign w:val="superscript"/>
        </w:rPr>
      </w:pPr>
      <w:r>
        <w:rPr>
          <w:sz w:val="28"/>
          <w:vertAlign w:val="superscript"/>
        </w:rPr>
        <w:t>Signature</w:t>
      </w:r>
    </w:p>
    <w:p w:rsidR="00BE6D5E" w:rsidRDefault="00BE6D5E" w:rsidP="005B62E4">
      <w:pPr>
        <w:rPr>
          <w:sz w:val="28"/>
        </w:rPr>
      </w:pPr>
    </w:p>
    <w:p w:rsidR="00BE6D5E" w:rsidRDefault="00BE6D5E" w:rsidP="005B62E4">
      <w:pPr>
        <w:rPr>
          <w:sz w:val="28"/>
        </w:rPr>
      </w:pPr>
      <w:r>
        <w:rPr>
          <w:sz w:val="28"/>
        </w:rPr>
        <w:t xml:space="preserve">Please send completed </w:t>
      </w:r>
      <w:r w:rsidR="00485AC4">
        <w:rPr>
          <w:sz w:val="28"/>
        </w:rPr>
        <w:t xml:space="preserve">quiz, survey and participant </w:t>
      </w:r>
      <w:r>
        <w:rPr>
          <w:sz w:val="28"/>
        </w:rPr>
        <w:t>form to:</w:t>
      </w:r>
    </w:p>
    <w:p w:rsidR="00BE6D5E" w:rsidRDefault="00703D6D" w:rsidP="005B62E4">
      <w:pPr>
        <w:rPr>
          <w:sz w:val="28"/>
        </w:rPr>
      </w:pPr>
      <w:r>
        <w:rPr>
          <w:sz w:val="28"/>
        </w:rPr>
        <w:t>Shelley Runkle</w:t>
      </w:r>
    </w:p>
    <w:p w:rsidR="00703D6D" w:rsidRDefault="00703D6D" w:rsidP="005B62E4">
      <w:pPr>
        <w:rPr>
          <w:sz w:val="28"/>
        </w:rPr>
      </w:pPr>
      <w:r>
        <w:rPr>
          <w:sz w:val="28"/>
        </w:rPr>
        <w:t>Mayo-Underwood Building</w:t>
      </w:r>
    </w:p>
    <w:p w:rsidR="00703D6D" w:rsidRDefault="00703D6D" w:rsidP="005B62E4">
      <w:pPr>
        <w:rPr>
          <w:sz w:val="28"/>
        </w:rPr>
      </w:pPr>
      <w:r>
        <w:rPr>
          <w:sz w:val="28"/>
        </w:rPr>
        <w:t>500 Mero Street, 4</w:t>
      </w:r>
      <w:r w:rsidRPr="00703D6D">
        <w:rPr>
          <w:sz w:val="28"/>
          <w:vertAlign w:val="superscript"/>
        </w:rPr>
        <w:t>th</w:t>
      </w:r>
      <w:r>
        <w:rPr>
          <w:sz w:val="28"/>
        </w:rPr>
        <w:t xml:space="preserve"> Floor</w:t>
      </w:r>
    </w:p>
    <w:p w:rsidR="00703D6D" w:rsidRDefault="00703D6D" w:rsidP="005B62E4">
      <w:pPr>
        <w:rPr>
          <w:sz w:val="28"/>
        </w:rPr>
      </w:pPr>
      <w:r>
        <w:rPr>
          <w:sz w:val="28"/>
        </w:rPr>
        <w:t>502-782-1075</w:t>
      </w:r>
    </w:p>
    <w:p w:rsidR="00BE6D5E" w:rsidRDefault="00BE6D5E" w:rsidP="005B62E4">
      <w:pPr>
        <w:rPr>
          <w:sz w:val="28"/>
        </w:rPr>
      </w:pPr>
      <w:r>
        <w:rPr>
          <w:sz w:val="28"/>
        </w:rPr>
        <w:t>Fax: 502-564-6745</w:t>
      </w:r>
    </w:p>
    <w:p w:rsidR="008669FF" w:rsidRPr="00BE6D5E" w:rsidRDefault="00BE6D5E" w:rsidP="008669FF">
      <w:pPr>
        <w:rPr>
          <w:sz w:val="28"/>
        </w:rPr>
      </w:pPr>
      <w:r>
        <w:rPr>
          <w:sz w:val="28"/>
        </w:rPr>
        <w:lastRenderedPageBreak/>
        <w:t xml:space="preserve">Email: </w:t>
      </w:r>
      <w:hyperlink r:id="rId9" w:history="1">
        <w:r w:rsidR="00703D6D" w:rsidRPr="000D5024">
          <w:rPr>
            <w:rStyle w:val="Hyperlink"/>
            <w:sz w:val="28"/>
          </w:rPr>
          <w:t>Shelley.Runkle@ky.gov</w:t>
        </w:r>
      </w:hyperlink>
    </w:p>
    <w:sectPr w:rsidR="008669FF" w:rsidRPr="00BE6D5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D5" w:rsidRDefault="009D4ED5" w:rsidP="005F35E7">
      <w:r>
        <w:separator/>
      </w:r>
    </w:p>
  </w:endnote>
  <w:endnote w:type="continuationSeparator" w:id="0">
    <w:p w:rsidR="009D4ED5" w:rsidRDefault="009D4ED5" w:rsidP="005F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25" w:rsidRDefault="00703D6D">
    <w:pPr>
      <w:pStyle w:val="Footer"/>
      <w:jc w:val="right"/>
    </w:pPr>
    <w:r>
      <w:t>Update: 02/11/2020</w:t>
    </w:r>
  </w:p>
  <w:p w:rsidR="00D20F25" w:rsidRDefault="00D20F25">
    <w:pPr>
      <w:pStyle w:val="Footer"/>
      <w:jc w:val="right"/>
    </w:pPr>
    <w:r>
      <w:t xml:space="preserve">Page </w:t>
    </w:r>
    <w:sdt>
      <w:sdtPr>
        <w:id w:val="-1180694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82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sdtContent>
    </w:sdt>
  </w:p>
  <w:p w:rsidR="005B62E4" w:rsidRDefault="005B6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D5" w:rsidRDefault="009D4ED5" w:rsidP="005F35E7">
      <w:r>
        <w:separator/>
      </w:r>
    </w:p>
  </w:footnote>
  <w:footnote w:type="continuationSeparator" w:id="0">
    <w:p w:rsidR="009D4ED5" w:rsidRDefault="009D4ED5" w:rsidP="005F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27E61"/>
    <w:multiLevelType w:val="hybridMultilevel"/>
    <w:tmpl w:val="210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9cerXY9YgHPadzVtyAVROztOQt69K7geYgf8edmT/ZI3Myc1DZ3sW8KTuIo4/LiZzmk2p0iRPoiT1ffBN0tPwQ==" w:salt="C7JdM4tmVT4zw5Sr1LVKR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FF"/>
    <w:rsid w:val="000208F4"/>
    <w:rsid w:val="000A4B83"/>
    <w:rsid w:val="000B011E"/>
    <w:rsid w:val="001609A8"/>
    <w:rsid w:val="002A3312"/>
    <w:rsid w:val="00367182"/>
    <w:rsid w:val="003F0CC8"/>
    <w:rsid w:val="00403E59"/>
    <w:rsid w:val="00480C2E"/>
    <w:rsid w:val="00485AC4"/>
    <w:rsid w:val="00592ABD"/>
    <w:rsid w:val="005B62E4"/>
    <w:rsid w:val="005F35E7"/>
    <w:rsid w:val="0062069E"/>
    <w:rsid w:val="006C5AD4"/>
    <w:rsid w:val="0070386A"/>
    <w:rsid w:val="00703D6D"/>
    <w:rsid w:val="008669FF"/>
    <w:rsid w:val="008D27CE"/>
    <w:rsid w:val="009563A1"/>
    <w:rsid w:val="00990F4F"/>
    <w:rsid w:val="009C78C0"/>
    <w:rsid w:val="009D4ED5"/>
    <w:rsid w:val="00A619CA"/>
    <w:rsid w:val="00A646B7"/>
    <w:rsid w:val="00BE6D5E"/>
    <w:rsid w:val="00BF282A"/>
    <w:rsid w:val="00BF6911"/>
    <w:rsid w:val="00C16C4B"/>
    <w:rsid w:val="00CE5C69"/>
    <w:rsid w:val="00D20F25"/>
    <w:rsid w:val="00D60F15"/>
    <w:rsid w:val="00DF1D53"/>
    <w:rsid w:val="00E3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539583A-6CE7-428F-B47F-6E8A6D49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E4"/>
  </w:style>
  <w:style w:type="paragraph" w:styleId="Heading1">
    <w:name w:val="heading 1"/>
    <w:basedOn w:val="Normal"/>
    <w:next w:val="Normal"/>
    <w:link w:val="Heading1Char"/>
    <w:uiPriority w:val="9"/>
    <w:qFormat/>
    <w:rsid w:val="00A64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6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5E7"/>
  </w:style>
  <w:style w:type="paragraph" w:styleId="Footer">
    <w:name w:val="footer"/>
    <w:basedOn w:val="Normal"/>
    <w:link w:val="FooterChar"/>
    <w:uiPriority w:val="99"/>
    <w:unhideWhenUsed/>
    <w:rsid w:val="005F3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5E7"/>
  </w:style>
  <w:style w:type="paragraph" w:styleId="BalloonText">
    <w:name w:val="Balloon Text"/>
    <w:basedOn w:val="Normal"/>
    <w:link w:val="BalloonTextChar"/>
    <w:uiPriority w:val="99"/>
    <w:semiHidden/>
    <w:unhideWhenUsed/>
    <w:rsid w:val="005F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09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6C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C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46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4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4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2UpSVCX-9k&amp;feature=youtu.b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elley.Runkle@ky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AA8A2554E5C4FA7AD6F13F5858E84" ma:contentTypeVersion="2" ma:contentTypeDescription="Create a new document." ma:contentTypeScope="" ma:versionID="f0c3f6f9766a75a09bd3a7f32a294caf">
  <xsd:schema xmlns:xsd="http://www.w3.org/2001/XMLSchema" xmlns:xs="http://www.w3.org/2001/XMLSchema" xmlns:p="http://schemas.microsoft.com/office/2006/metadata/properties" xmlns:ns1="http://schemas.microsoft.com/sharepoint/v3" xmlns:ns2="62511544-38af-49c2-8996-37c0f6a636fd" targetNamespace="http://schemas.microsoft.com/office/2006/metadata/properties" ma:root="true" ma:fieldsID="ae98c3180133931dce84fabadd3aec07" ns1:_="" ns2:_="">
    <xsd:import namespace="http://schemas.microsoft.com/sharepoint/v3"/>
    <xsd:import namespace="62511544-38af-49c2-8996-37c0f6a63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1544-38af-49c2-8996-37c0f6a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B9642F-D7F4-4B0B-825A-18097C829EA0}"/>
</file>

<file path=customXml/itemProps2.xml><?xml version="1.0" encoding="utf-8"?>
<ds:datastoreItem xmlns:ds="http://schemas.openxmlformats.org/officeDocument/2006/customXml" ds:itemID="{252C0BDC-00F8-4E0A-A744-4C1B00284085}"/>
</file>

<file path=customXml/itemProps3.xml><?xml version="1.0" encoding="utf-8"?>
<ds:datastoreItem xmlns:ds="http://schemas.openxmlformats.org/officeDocument/2006/customXml" ds:itemID="{D32D5F50-13E2-4BBD-95AE-F22DA85E7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1952</Characters>
  <Application>Microsoft Office Word</Application>
  <DocSecurity>4</DocSecurity>
  <Lines>150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Skaggs, Kari (OVR-FK)</dc:creator>
  <cp:lastModifiedBy>Soard, Nanci (OVR-FK)</cp:lastModifiedBy>
  <cp:revision>2</cp:revision>
  <cp:lastPrinted>2017-02-03T15:02:00Z</cp:lastPrinted>
  <dcterms:created xsi:type="dcterms:W3CDTF">2020-02-11T13:59:00Z</dcterms:created>
  <dcterms:modified xsi:type="dcterms:W3CDTF">2020-02-11T13:59:00Z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0x010100A13AA8A2554E5C4FA7AD6F13F5858E84</vt:lpwstr>
  </property>
</Properties>
</file>