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E0879" w14:textId="0CCE501F" w:rsidR="00125A2D" w:rsidRPr="00125A2D" w:rsidRDefault="00125A2D" w:rsidP="00125A2D">
      <w:pPr>
        <w:tabs>
          <w:tab w:val="left" w:pos="654"/>
        </w:tabs>
        <w:ind w:hanging="360"/>
        <w:jc w:val="center"/>
        <w:rPr>
          <w:rFonts w:ascii="Cambria" w:hAnsi="Cambria"/>
        </w:rPr>
      </w:pPr>
      <w:r w:rsidRPr="00125A2D">
        <w:rPr>
          <w:rFonts w:ascii="Cambria" w:hAnsi="Cambria"/>
        </w:rPr>
        <w:t>PROGRAM-SPECIFIC REQUIREMENTS FOR VOCAITONAL REHABILITATION</w:t>
      </w:r>
    </w:p>
    <w:p w14:paraId="61E47FD0" w14:textId="4445E341" w:rsidR="00125A2D" w:rsidRPr="00125A2D" w:rsidRDefault="00125A2D" w:rsidP="00125A2D">
      <w:pPr>
        <w:tabs>
          <w:tab w:val="left" w:pos="654"/>
        </w:tabs>
        <w:ind w:hanging="360"/>
        <w:jc w:val="center"/>
        <w:rPr>
          <w:rFonts w:ascii="Cambria" w:hAnsi="Cambria"/>
        </w:rPr>
      </w:pPr>
      <w:r w:rsidRPr="00125A2D">
        <w:rPr>
          <w:rFonts w:ascii="Cambria" w:hAnsi="Cambria"/>
        </w:rPr>
        <w:t>(COMBINED OR GENERAL)</w:t>
      </w:r>
    </w:p>
    <w:p w14:paraId="482BFC65" w14:textId="6E100C5E" w:rsidR="00125A2D" w:rsidRDefault="00125A2D" w:rsidP="00A0283D">
      <w:pPr>
        <w:pStyle w:val="ListParagraph"/>
        <w:numPr>
          <w:ilvl w:val="0"/>
          <w:numId w:val="34"/>
        </w:numPr>
        <w:tabs>
          <w:tab w:val="left" w:pos="654"/>
        </w:tabs>
        <w:jc w:val="center"/>
      </w:pPr>
      <w:r w:rsidRPr="00125A2D">
        <w:t>INPUT OF STATE REHABILITATION COUNCIL</w:t>
      </w:r>
    </w:p>
    <w:p w14:paraId="78B75F04" w14:textId="77777777" w:rsidR="00125A2D" w:rsidRPr="00125A2D" w:rsidRDefault="00125A2D" w:rsidP="00125A2D">
      <w:pPr>
        <w:pStyle w:val="ListParagraph"/>
        <w:tabs>
          <w:tab w:val="left" w:pos="654"/>
        </w:tabs>
        <w:ind w:left="720" w:firstLine="0"/>
      </w:pPr>
    </w:p>
    <w:p w14:paraId="0E5696BA" w14:textId="28D48D12" w:rsidR="002178BA" w:rsidRPr="00125A2D" w:rsidRDefault="002178BA" w:rsidP="00A0283D">
      <w:pPr>
        <w:pStyle w:val="ListParagraph"/>
        <w:numPr>
          <w:ilvl w:val="0"/>
          <w:numId w:val="35"/>
        </w:numPr>
        <w:tabs>
          <w:tab w:val="left" w:pos="654"/>
        </w:tabs>
        <w:spacing w:before="0"/>
        <w:jc w:val="center"/>
        <w:rPr>
          <w:rFonts w:cstheme="minorHAnsi"/>
        </w:rPr>
      </w:pPr>
      <w:r w:rsidRPr="00125A2D">
        <w:rPr>
          <w:rFonts w:cstheme="minorHAnsi"/>
        </w:rPr>
        <w:t>INPUT PROVIDED BY THE STATE REHABILITATION COUNCIL, INCLUDING INPUT AND</w:t>
      </w:r>
      <w:r w:rsidRPr="00125A2D">
        <w:rPr>
          <w:rFonts w:cstheme="minorHAnsi"/>
          <w:spacing w:val="1"/>
        </w:rPr>
        <w:t xml:space="preserve"> </w:t>
      </w:r>
      <w:r w:rsidRPr="00125A2D">
        <w:rPr>
          <w:rFonts w:cstheme="minorHAnsi"/>
        </w:rPr>
        <w:t>RECOMMENDATIONS ON THE VR SERVICES PORTION OF THE UNIFIED OR COMBINED</w:t>
      </w:r>
      <w:r w:rsidRPr="00125A2D">
        <w:rPr>
          <w:rFonts w:cstheme="minorHAnsi"/>
          <w:spacing w:val="1"/>
        </w:rPr>
        <w:t xml:space="preserve"> </w:t>
      </w:r>
      <w:r w:rsidRPr="00125A2D">
        <w:rPr>
          <w:rFonts w:cstheme="minorHAnsi"/>
        </w:rPr>
        <w:t>STATE</w:t>
      </w:r>
      <w:r w:rsidRPr="00125A2D">
        <w:rPr>
          <w:rFonts w:cstheme="minorHAnsi"/>
          <w:spacing w:val="-46"/>
        </w:rPr>
        <w:t xml:space="preserve"> </w:t>
      </w:r>
      <w:r w:rsidRPr="00125A2D">
        <w:rPr>
          <w:rFonts w:cstheme="minorHAnsi"/>
        </w:rPr>
        <w:t>PLAN,</w:t>
      </w:r>
      <w:r w:rsidRPr="00125A2D">
        <w:rPr>
          <w:rFonts w:cstheme="minorHAnsi"/>
          <w:spacing w:val="-4"/>
        </w:rPr>
        <w:t xml:space="preserve"> </w:t>
      </w:r>
      <w:r w:rsidRPr="00125A2D">
        <w:rPr>
          <w:rFonts w:cstheme="minorHAnsi"/>
        </w:rPr>
        <w:t>RECOMMENDATIONS</w:t>
      </w:r>
      <w:r w:rsidRPr="00125A2D">
        <w:rPr>
          <w:rFonts w:cstheme="minorHAnsi"/>
          <w:spacing w:val="-2"/>
        </w:rPr>
        <w:t xml:space="preserve"> </w:t>
      </w:r>
      <w:r w:rsidRPr="00125A2D">
        <w:rPr>
          <w:rFonts w:cstheme="minorHAnsi"/>
        </w:rPr>
        <w:t>FROM THE</w:t>
      </w:r>
      <w:r w:rsidRPr="00125A2D">
        <w:rPr>
          <w:rFonts w:cstheme="minorHAnsi"/>
          <w:spacing w:val="-5"/>
        </w:rPr>
        <w:t xml:space="preserve"> </w:t>
      </w:r>
      <w:r w:rsidRPr="00125A2D">
        <w:rPr>
          <w:rFonts w:cstheme="minorHAnsi"/>
        </w:rPr>
        <w:t>COUNCIL'S</w:t>
      </w:r>
      <w:r w:rsidRPr="00125A2D">
        <w:rPr>
          <w:rFonts w:cstheme="minorHAnsi"/>
          <w:spacing w:val="44"/>
        </w:rPr>
        <w:t xml:space="preserve"> </w:t>
      </w:r>
      <w:r w:rsidRPr="00125A2D">
        <w:rPr>
          <w:rFonts w:cstheme="minorHAnsi"/>
        </w:rPr>
        <w:t>REPORT,</w:t>
      </w:r>
      <w:r w:rsidRPr="00125A2D">
        <w:rPr>
          <w:rFonts w:cstheme="minorHAnsi"/>
          <w:spacing w:val="-3"/>
        </w:rPr>
        <w:t xml:space="preserve"> </w:t>
      </w:r>
      <w:r w:rsidRPr="00125A2D">
        <w:rPr>
          <w:rFonts w:cstheme="minorHAnsi"/>
        </w:rPr>
        <w:t>THE</w:t>
      </w:r>
      <w:r w:rsidRPr="00125A2D">
        <w:rPr>
          <w:rFonts w:cstheme="minorHAnsi"/>
          <w:spacing w:val="-5"/>
        </w:rPr>
        <w:t xml:space="preserve"> </w:t>
      </w:r>
      <w:r w:rsidRPr="00125A2D">
        <w:rPr>
          <w:rFonts w:cstheme="minorHAnsi"/>
        </w:rPr>
        <w:t>REVIEW</w:t>
      </w:r>
      <w:r w:rsidRPr="00125A2D">
        <w:rPr>
          <w:rFonts w:cstheme="minorHAnsi"/>
          <w:spacing w:val="-4"/>
        </w:rPr>
        <w:t xml:space="preserve"> </w:t>
      </w:r>
      <w:r w:rsidRPr="00125A2D">
        <w:rPr>
          <w:rFonts w:cstheme="minorHAnsi"/>
        </w:rPr>
        <w:t>AND</w:t>
      </w:r>
      <w:r w:rsidRPr="00125A2D">
        <w:rPr>
          <w:rFonts w:cstheme="minorHAnsi"/>
          <w:spacing w:val="-4"/>
        </w:rPr>
        <w:t xml:space="preserve"> </w:t>
      </w:r>
      <w:r w:rsidRPr="00125A2D">
        <w:rPr>
          <w:rFonts w:cstheme="minorHAnsi"/>
        </w:rPr>
        <w:t>ANALYSIS</w:t>
      </w:r>
      <w:r w:rsidRPr="00125A2D">
        <w:rPr>
          <w:rFonts w:cstheme="minorHAnsi"/>
          <w:spacing w:val="-1"/>
        </w:rPr>
        <w:t xml:space="preserve"> </w:t>
      </w:r>
      <w:r w:rsidRPr="00125A2D">
        <w:rPr>
          <w:rFonts w:cstheme="minorHAnsi"/>
        </w:rPr>
        <w:t>OF</w:t>
      </w:r>
      <w:r w:rsidR="00E31553" w:rsidRPr="00125A2D">
        <w:rPr>
          <w:rFonts w:cstheme="minorHAnsi"/>
        </w:rPr>
        <w:t xml:space="preserve"> </w:t>
      </w:r>
      <w:r w:rsidRPr="00125A2D">
        <w:rPr>
          <w:rFonts w:cstheme="minorHAnsi"/>
        </w:rPr>
        <w:t>CONSUMER</w:t>
      </w:r>
      <w:r w:rsidRPr="00125A2D">
        <w:rPr>
          <w:rFonts w:cstheme="minorHAnsi"/>
          <w:spacing w:val="-6"/>
        </w:rPr>
        <w:t xml:space="preserve"> </w:t>
      </w:r>
      <w:r w:rsidRPr="00125A2D">
        <w:rPr>
          <w:rFonts w:cstheme="minorHAnsi"/>
        </w:rPr>
        <w:t>SATISFACTION,</w:t>
      </w:r>
      <w:r w:rsidRPr="00125A2D">
        <w:rPr>
          <w:rFonts w:cstheme="minorHAnsi"/>
          <w:spacing w:val="-3"/>
        </w:rPr>
        <w:t xml:space="preserve"> </w:t>
      </w:r>
      <w:r w:rsidRPr="00125A2D">
        <w:rPr>
          <w:rFonts w:cstheme="minorHAnsi"/>
        </w:rPr>
        <w:t>AND</w:t>
      </w:r>
      <w:r w:rsidRPr="00125A2D">
        <w:rPr>
          <w:rFonts w:cstheme="minorHAnsi"/>
          <w:spacing w:val="-4"/>
        </w:rPr>
        <w:t xml:space="preserve"> </w:t>
      </w:r>
      <w:r w:rsidRPr="00125A2D">
        <w:rPr>
          <w:rFonts w:cstheme="minorHAnsi"/>
        </w:rPr>
        <w:t>OTHER COUNCIL</w:t>
      </w:r>
      <w:r w:rsidRPr="00125A2D">
        <w:rPr>
          <w:rFonts w:cstheme="minorHAnsi"/>
          <w:spacing w:val="-6"/>
        </w:rPr>
        <w:t xml:space="preserve"> </w:t>
      </w:r>
      <w:r w:rsidRPr="00125A2D">
        <w:rPr>
          <w:rFonts w:cstheme="minorHAnsi"/>
        </w:rPr>
        <w:t>REPORTS</w:t>
      </w:r>
      <w:r w:rsidRPr="00125A2D">
        <w:rPr>
          <w:rFonts w:cstheme="minorHAnsi"/>
          <w:spacing w:val="-1"/>
        </w:rPr>
        <w:t xml:space="preserve"> </w:t>
      </w:r>
      <w:r w:rsidRPr="00125A2D">
        <w:rPr>
          <w:rFonts w:cstheme="minorHAnsi"/>
        </w:rPr>
        <w:t>THAT</w:t>
      </w:r>
      <w:r w:rsidRPr="00125A2D">
        <w:rPr>
          <w:rFonts w:cstheme="minorHAnsi"/>
          <w:spacing w:val="-4"/>
        </w:rPr>
        <w:t xml:space="preserve"> </w:t>
      </w:r>
      <w:r w:rsidRPr="00125A2D">
        <w:rPr>
          <w:rFonts w:cstheme="minorHAnsi"/>
        </w:rPr>
        <w:t>MAY</w:t>
      </w:r>
      <w:r w:rsidRPr="00125A2D">
        <w:rPr>
          <w:rFonts w:cstheme="minorHAnsi"/>
          <w:spacing w:val="-8"/>
        </w:rPr>
        <w:t xml:space="preserve"> </w:t>
      </w:r>
      <w:r w:rsidRPr="00125A2D">
        <w:rPr>
          <w:rFonts w:cstheme="minorHAnsi"/>
        </w:rPr>
        <w:t>HAVE</w:t>
      </w:r>
      <w:r w:rsidRPr="00125A2D">
        <w:rPr>
          <w:rFonts w:cstheme="minorHAnsi"/>
          <w:spacing w:val="-5"/>
        </w:rPr>
        <w:t xml:space="preserve"> </w:t>
      </w:r>
      <w:r w:rsidRPr="00125A2D">
        <w:rPr>
          <w:rFonts w:cstheme="minorHAnsi"/>
        </w:rPr>
        <w:t>BEEN</w:t>
      </w:r>
      <w:r w:rsidRPr="00125A2D">
        <w:rPr>
          <w:rFonts w:cstheme="minorHAnsi"/>
          <w:spacing w:val="-45"/>
        </w:rPr>
        <w:t xml:space="preserve"> </w:t>
      </w:r>
      <w:r w:rsidRPr="00125A2D">
        <w:rPr>
          <w:rFonts w:cstheme="minorHAnsi"/>
        </w:rPr>
        <w:t>DEVELOPED</w:t>
      </w:r>
      <w:r w:rsidRPr="00125A2D">
        <w:rPr>
          <w:rFonts w:cstheme="minorHAnsi"/>
          <w:spacing w:val="-3"/>
        </w:rPr>
        <w:t xml:space="preserve"> </w:t>
      </w:r>
      <w:r w:rsidRPr="00125A2D">
        <w:rPr>
          <w:rFonts w:cstheme="minorHAnsi"/>
        </w:rPr>
        <w:t>AS PART</w:t>
      </w:r>
      <w:r w:rsidRPr="00125A2D">
        <w:rPr>
          <w:rFonts w:cstheme="minorHAnsi"/>
          <w:spacing w:val="-3"/>
        </w:rPr>
        <w:t xml:space="preserve"> </w:t>
      </w:r>
      <w:r w:rsidRPr="00125A2D">
        <w:rPr>
          <w:rFonts w:cstheme="minorHAnsi"/>
        </w:rPr>
        <w:t>OF</w:t>
      </w:r>
      <w:r w:rsidRPr="00125A2D">
        <w:rPr>
          <w:rFonts w:cstheme="minorHAnsi"/>
          <w:spacing w:val="1"/>
        </w:rPr>
        <w:t xml:space="preserve"> </w:t>
      </w:r>
      <w:r w:rsidRPr="00125A2D">
        <w:rPr>
          <w:rFonts w:cstheme="minorHAnsi"/>
        </w:rPr>
        <w:t>THE</w:t>
      </w:r>
      <w:r w:rsidRPr="00125A2D">
        <w:rPr>
          <w:rFonts w:cstheme="minorHAnsi"/>
          <w:spacing w:val="-4"/>
        </w:rPr>
        <w:t xml:space="preserve"> </w:t>
      </w:r>
      <w:r w:rsidRPr="00125A2D">
        <w:rPr>
          <w:rFonts w:cstheme="minorHAnsi"/>
        </w:rPr>
        <w:t xml:space="preserve">COUNCIL’S </w:t>
      </w:r>
      <w:r w:rsidR="00CF45E4" w:rsidRPr="00125A2D">
        <w:rPr>
          <w:rFonts w:cstheme="minorHAnsi"/>
        </w:rPr>
        <w:t>FUNCTIONS.</w:t>
      </w:r>
    </w:p>
    <w:p w14:paraId="482E5177" w14:textId="33F80CEF" w:rsidR="002178BA" w:rsidRPr="00327546" w:rsidRDefault="002178BA" w:rsidP="006D24F5">
      <w:pPr>
        <w:pStyle w:val="BodyText"/>
        <w:spacing w:before="0"/>
        <w:ind w:left="0" w:hanging="1422"/>
        <w:rPr>
          <w:rFonts w:cstheme="minorHAnsi"/>
        </w:rPr>
      </w:pPr>
    </w:p>
    <w:p w14:paraId="4E150A56" w14:textId="67919AB8" w:rsidR="002178BA" w:rsidRPr="002478F8" w:rsidRDefault="002178BA" w:rsidP="002478F8">
      <w:pPr>
        <w:pStyle w:val="BodyText"/>
        <w:spacing w:before="0"/>
        <w:ind w:left="0"/>
        <w:rPr>
          <w:rFonts w:cstheme="minorHAnsi"/>
        </w:rPr>
      </w:pPr>
      <w:r w:rsidRPr="002478F8">
        <w:rPr>
          <w:rFonts w:cstheme="minorHAnsi"/>
        </w:rPr>
        <w:t xml:space="preserve">The </w:t>
      </w:r>
      <w:r w:rsidR="00DC6D2F" w:rsidRPr="002478F8">
        <w:rPr>
          <w:rFonts w:cstheme="minorHAnsi"/>
        </w:rPr>
        <w:t xml:space="preserve">agency’s State Rehabilitation Council (SRC) is established under the Kentucky Revised Statues 163.470 and meet the requirements of 34 CFR 361.29.  The SRC is a valued partner with the Office of Vocational Rehabilitation participating in the administration of the Vocational Rehabilitation Program under Title I of the Rehabilitation Act of 1973, as amended.  The SRC meets quarterly to review policies, program information, and other pertinent issues. </w:t>
      </w:r>
    </w:p>
    <w:p w14:paraId="57E961AE" w14:textId="2F552C13" w:rsidR="00DC6D2F" w:rsidRPr="002478F8" w:rsidRDefault="00DC6D2F" w:rsidP="002478F8">
      <w:pPr>
        <w:pStyle w:val="BodyText"/>
        <w:spacing w:before="0"/>
        <w:ind w:left="0"/>
        <w:rPr>
          <w:rFonts w:cstheme="minorHAnsi"/>
        </w:rPr>
      </w:pPr>
    </w:p>
    <w:p w14:paraId="7188A2E6" w14:textId="37AE04A9" w:rsidR="00DC6D2F" w:rsidRPr="002478F8" w:rsidRDefault="00DC6D2F" w:rsidP="002478F8">
      <w:pPr>
        <w:pStyle w:val="BodyText"/>
        <w:spacing w:before="0"/>
        <w:ind w:left="0"/>
        <w:rPr>
          <w:rFonts w:cstheme="minorHAnsi"/>
        </w:rPr>
      </w:pPr>
      <w:r w:rsidRPr="002478F8">
        <w:rPr>
          <w:rFonts w:cstheme="minorHAnsi"/>
        </w:rPr>
        <w:t>As a part of the agency’s commitment, OVR will provide funding support for the SRC to be used in reimbursement of expenses to council members, publication of the Annual report, and conducting the Consumer Satisfaction Survey</w:t>
      </w:r>
      <w:r w:rsidR="000E6577" w:rsidRPr="002478F8">
        <w:rPr>
          <w:rFonts w:cstheme="minorHAnsi"/>
        </w:rPr>
        <w:t xml:space="preserve"> and the Comprehensive Statewide Needs Assessment.</w:t>
      </w:r>
      <w:r w:rsidRPr="002478F8">
        <w:rPr>
          <w:rFonts w:cstheme="minorHAnsi"/>
        </w:rPr>
        <w:t xml:space="preserve">  OVR will work with the SRC </w:t>
      </w:r>
      <w:r w:rsidR="005D6C83" w:rsidRPr="002478F8">
        <w:rPr>
          <w:rFonts w:cstheme="minorHAnsi"/>
        </w:rPr>
        <w:t>t</w:t>
      </w:r>
      <w:r w:rsidRPr="002478F8">
        <w:rPr>
          <w:rFonts w:cstheme="minorHAnsi"/>
        </w:rPr>
        <w:t xml:space="preserve">o seek input for needed improvements and recommendations.  This will occur through formal and informal communication </w:t>
      </w:r>
      <w:r w:rsidR="005D6C83" w:rsidRPr="002478F8">
        <w:rPr>
          <w:rFonts w:cstheme="minorHAnsi"/>
        </w:rPr>
        <w:t>including</w:t>
      </w:r>
      <w:r w:rsidRPr="002478F8">
        <w:rPr>
          <w:rFonts w:cstheme="minorHAnsi"/>
        </w:rPr>
        <w:t xml:space="preserve"> committee work of the members.  OVR will work in partnership with the SRC in ensuring that individuals served receive the needed services and supports to gain independence through </w:t>
      </w:r>
      <w:r w:rsidR="000E6577" w:rsidRPr="002478F8">
        <w:rPr>
          <w:rFonts w:cstheme="minorHAnsi"/>
        </w:rPr>
        <w:t xml:space="preserve">competitive integrated </w:t>
      </w:r>
      <w:r w:rsidRPr="002478F8">
        <w:rPr>
          <w:rFonts w:cstheme="minorHAnsi"/>
        </w:rPr>
        <w:t>employment and increased skill acquisition.</w:t>
      </w:r>
      <w:r w:rsidR="00046C30" w:rsidRPr="002478F8">
        <w:rPr>
          <w:rFonts w:cstheme="minorHAnsi"/>
        </w:rPr>
        <w:t xml:space="preserve">  </w:t>
      </w:r>
    </w:p>
    <w:p w14:paraId="59C7BA5C" w14:textId="5E452FB7" w:rsidR="00046C30" w:rsidRPr="002478F8" w:rsidRDefault="00046C30" w:rsidP="002478F8">
      <w:pPr>
        <w:pStyle w:val="BodyText"/>
        <w:spacing w:before="0"/>
        <w:ind w:left="0"/>
        <w:rPr>
          <w:rFonts w:cstheme="minorHAnsi"/>
        </w:rPr>
      </w:pPr>
    </w:p>
    <w:p w14:paraId="0BEFF04B" w14:textId="4F0C98ED" w:rsidR="00DC6D2F" w:rsidRPr="002478F8" w:rsidRDefault="00DC6D2F" w:rsidP="002478F8">
      <w:pPr>
        <w:spacing w:after="0" w:line="240" w:lineRule="auto"/>
        <w:rPr>
          <w:rFonts w:ascii="Cambria" w:hAnsi="Cambria" w:cstheme="minorHAnsi"/>
        </w:rPr>
      </w:pPr>
      <w:r w:rsidRPr="002478F8">
        <w:rPr>
          <w:rFonts w:ascii="Cambria" w:hAnsi="Cambria" w:cstheme="minorHAnsi"/>
        </w:rPr>
        <w:t>Summary of Input of the State Rehabilitation Council</w:t>
      </w:r>
    </w:p>
    <w:p w14:paraId="78A50768" w14:textId="57F11FF8" w:rsidR="00F81BF8" w:rsidRPr="002478F8" w:rsidRDefault="009B438B" w:rsidP="002478F8">
      <w:pPr>
        <w:spacing w:after="0" w:line="240" w:lineRule="auto"/>
        <w:rPr>
          <w:rFonts w:ascii="Cambria" w:hAnsi="Cambria" w:cstheme="minorHAnsi"/>
        </w:rPr>
      </w:pPr>
      <w:r w:rsidRPr="002478F8">
        <w:rPr>
          <w:rFonts w:ascii="Cambria" w:hAnsi="Cambria" w:cstheme="minorHAnsi"/>
        </w:rPr>
        <w:t>The Statewide Council for Vocational Rehabilitation has met quarterly with a full quorum in attendance</w:t>
      </w:r>
      <w:r w:rsidR="009A7E05" w:rsidRPr="002478F8">
        <w:rPr>
          <w:rFonts w:ascii="Cambria" w:hAnsi="Cambria" w:cstheme="minorHAnsi"/>
        </w:rPr>
        <w:t xml:space="preserve"> from 10/1/2020 through 9/30/2021</w:t>
      </w:r>
      <w:r w:rsidRPr="002478F8">
        <w:rPr>
          <w:rFonts w:ascii="Cambria" w:hAnsi="Cambria" w:cstheme="minorHAnsi"/>
        </w:rPr>
        <w:t xml:space="preserve">.  There are six standing committees that drive the work of the </w:t>
      </w:r>
      <w:r w:rsidR="00CF45E4" w:rsidRPr="002478F8">
        <w:rPr>
          <w:rFonts w:ascii="Cambria" w:hAnsi="Cambria" w:cstheme="minorHAnsi"/>
        </w:rPr>
        <w:t>council,</w:t>
      </w:r>
      <w:r w:rsidRPr="002478F8">
        <w:rPr>
          <w:rFonts w:ascii="Cambria" w:hAnsi="Cambria" w:cstheme="minorHAnsi"/>
        </w:rPr>
        <w:t xml:space="preserve"> and they meet quarterly on the same day as the SCVR meeting.  Council members are self-appointed to committees.  The committees are:  1) Executive Committee; 2) Public Awareness and</w:t>
      </w:r>
      <w:r w:rsidR="00DA652F" w:rsidRPr="002478F8">
        <w:rPr>
          <w:rFonts w:ascii="Cambria" w:hAnsi="Cambria" w:cstheme="minorHAnsi"/>
        </w:rPr>
        <w:t xml:space="preserve"> </w:t>
      </w:r>
      <w:r w:rsidR="00912AB0" w:rsidRPr="002478F8">
        <w:rPr>
          <w:rFonts w:ascii="Cambria" w:hAnsi="Cambria" w:cstheme="minorHAnsi"/>
        </w:rPr>
        <w:t>L</w:t>
      </w:r>
      <w:r w:rsidRPr="002478F8">
        <w:rPr>
          <w:rFonts w:ascii="Cambria" w:hAnsi="Cambria" w:cstheme="minorHAnsi"/>
        </w:rPr>
        <w:t xml:space="preserve">egislative: 3) Policy and Planning; 4) Consumer Services and Program Evaluation; 5) Nominating and Bylaws; and 6) Blind Services. </w:t>
      </w:r>
    </w:p>
    <w:p w14:paraId="78596676" w14:textId="77777777" w:rsidR="00046C30" w:rsidRPr="002478F8" w:rsidRDefault="00046C30" w:rsidP="002478F8">
      <w:pPr>
        <w:pStyle w:val="BodyText"/>
        <w:spacing w:before="0"/>
        <w:ind w:left="0"/>
        <w:rPr>
          <w:rFonts w:cstheme="minorHAnsi"/>
        </w:rPr>
      </w:pPr>
      <w:r w:rsidRPr="002478F8">
        <w:rPr>
          <w:rFonts w:cstheme="minorHAnsi"/>
        </w:rPr>
        <w:t>During 2020 and 2021 the Council played an active role and had input in the following:</w:t>
      </w:r>
    </w:p>
    <w:p w14:paraId="18BCC038" w14:textId="77777777" w:rsidR="00046C30" w:rsidRPr="002478F8" w:rsidRDefault="00046C30" w:rsidP="002478F8">
      <w:pPr>
        <w:pStyle w:val="BodyText"/>
        <w:spacing w:before="0"/>
        <w:ind w:left="0"/>
        <w:rPr>
          <w:rFonts w:cstheme="minorHAnsi"/>
        </w:rPr>
      </w:pPr>
    </w:p>
    <w:p w14:paraId="1C26E7DB" w14:textId="77777777" w:rsidR="00046C30" w:rsidRPr="002478F8" w:rsidRDefault="00046C30" w:rsidP="002478F8">
      <w:pPr>
        <w:pStyle w:val="BodyText"/>
        <w:spacing w:before="0"/>
        <w:ind w:left="0"/>
        <w:rPr>
          <w:rFonts w:cstheme="minorHAnsi"/>
        </w:rPr>
      </w:pPr>
      <w:r w:rsidRPr="002478F8">
        <w:rPr>
          <w:rFonts w:cstheme="minorHAnsi"/>
        </w:rPr>
        <w:t xml:space="preserve">The Strategic Planning Process </w:t>
      </w:r>
    </w:p>
    <w:p w14:paraId="1B99894A" w14:textId="77777777" w:rsidR="00046C30" w:rsidRPr="002478F8" w:rsidRDefault="00046C30" w:rsidP="002478F8">
      <w:pPr>
        <w:pStyle w:val="BodyText"/>
        <w:spacing w:before="0"/>
        <w:ind w:left="0"/>
        <w:rPr>
          <w:rFonts w:cstheme="minorHAnsi"/>
        </w:rPr>
      </w:pPr>
      <w:r w:rsidRPr="002478F8">
        <w:rPr>
          <w:rFonts w:cstheme="minorHAnsi"/>
        </w:rPr>
        <w:t>The SRC Annual Report</w:t>
      </w:r>
    </w:p>
    <w:p w14:paraId="6C348F5B" w14:textId="77777777" w:rsidR="00046C30" w:rsidRPr="002478F8" w:rsidRDefault="00046C30" w:rsidP="002478F8">
      <w:pPr>
        <w:pStyle w:val="BodyText"/>
        <w:spacing w:before="0"/>
        <w:ind w:left="0"/>
        <w:rPr>
          <w:rFonts w:cstheme="minorHAnsi"/>
        </w:rPr>
      </w:pPr>
      <w:r w:rsidRPr="002478F8">
        <w:rPr>
          <w:rFonts w:cstheme="minorHAnsi"/>
        </w:rPr>
        <w:t>Statewide Public Hearings</w:t>
      </w:r>
    </w:p>
    <w:p w14:paraId="376C8E18" w14:textId="77777777" w:rsidR="00046C30" w:rsidRPr="002478F8" w:rsidRDefault="00046C30" w:rsidP="002478F8">
      <w:pPr>
        <w:pStyle w:val="BodyText"/>
        <w:spacing w:before="0"/>
        <w:ind w:left="0"/>
        <w:rPr>
          <w:rFonts w:cstheme="minorHAnsi"/>
        </w:rPr>
      </w:pPr>
      <w:r w:rsidRPr="002478F8">
        <w:rPr>
          <w:rFonts w:cstheme="minorHAnsi"/>
        </w:rPr>
        <w:t>Comprehensive Statewide Needs Assessment</w:t>
      </w:r>
    </w:p>
    <w:p w14:paraId="5A940842" w14:textId="77777777" w:rsidR="00046C30" w:rsidRPr="002478F8" w:rsidRDefault="00046C30" w:rsidP="002478F8">
      <w:pPr>
        <w:pStyle w:val="BodyText"/>
        <w:spacing w:before="0"/>
        <w:ind w:left="0"/>
        <w:rPr>
          <w:rFonts w:cstheme="minorHAnsi"/>
        </w:rPr>
      </w:pPr>
      <w:r w:rsidRPr="002478F8">
        <w:rPr>
          <w:rFonts w:cstheme="minorHAnsi"/>
        </w:rPr>
        <w:t>The State Plan Goals Priorities and Strategies</w:t>
      </w:r>
    </w:p>
    <w:p w14:paraId="7C0DA823" w14:textId="77777777" w:rsidR="00046C30" w:rsidRPr="002478F8" w:rsidRDefault="00046C30" w:rsidP="002478F8">
      <w:pPr>
        <w:pStyle w:val="BodyText"/>
        <w:spacing w:before="0"/>
        <w:ind w:left="0"/>
        <w:rPr>
          <w:rFonts w:cstheme="minorHAnsi"/>
        </w:rPr>
      </w:pPr>
      <w:r w:rsidRPr="002478F8">
        <w:rPr>
          <w:rFonts w:cstheme="minorHAnsi"/>
        </w:rPr>
        <w:t>Consumer Satisfaction Survey</w:t>
      </w:r>
    </w:p>
    <w:p w14:paraId="32F83097" w14:textId="77777777" w:rsidR="00046C30" w:rsidRPr="002478F8" w:rsidRDefault="00046C30" w:rsidP="002478F8">
      <w:pPr>
        <w:pStyle w:val="BodyText"/>
        <w:spacing w:before="0"/>
        <w:ind w:left="0"/>
        <w:rPr>
          <w:rFonts w:cstheme="minorHAnsi"/>
        </w:rPr>
      </w:pPr>
      <w:r w:rsidRPr="002478F8">
        <w:rPr>
          <w:rFonts w:cstheme="minorHAnsi"/>
        </w:rPr>
        <w:t>Review of Field Services Metrics and Data</w:t>
      </w:r>
    </w:p>
    <w:p w14:paraId="766CDDA7" w14:textId="77777777" w:rsidR="00046C30" w:rsidRPr="002478F8" w:rsidRDefault="00046C30" w:rsidP="002478F8">
      <w:pPr>
        <w:pStyle w:val="BodyText"/>
        <w:spacing w:before="0"/>
        <w:ind w:left="0"/>
        <w:rPr>
          <w:rFonts w:cstheme="minorHAnsi"/>
        </w:rPr>
      </w:pPr>
      <w:r w:rsidRPr="002478F8">
        <w:rPr>
          <w:rFonts w:cstheme="minorHAnsi"/>
        </w:rPr>
        <w:t xml:space="preserve">Reviewing and analyzing Center Operations </w:t>
      </w:r>
    </w:p>
    <w:p w14:paraId="498056D7" w14:textId="207E4A50" w:rsidR="00046C30" w:rsidRPr="002478F8" w:rsidRDefault="007F25F1" w:rsidP="002478F8">
      <w:pPr>
        <w:pStyle w:val="BodyText"/>
        <w:spacing w:before="0"/>
        <w:ind w:left="0"/>
        <w:rPr>
          <w:rFonts w:cstheme="minorHAnsi"/>
        </w:rPr>
      </w:pPr>
      <w:r w:rsidRPr="002478F8">
        <w:rPr>
          <w:rFonts w:cstheme="minorHAnsi"/>
        </w:rPr>
        <w:t xml:space="preserve">2021 </w:t>
      </w:r>
      <w:r w:rsidR="00046C30" w:rsidRPr="002478F8">
        <w:rPr>
          <w:rFonts w:cstheme="minorHAnsi"/>
        </w:rPr>
        <w:t>Rehabilitation Services Monitoring</w:t>
      </w:r>
    </w:p>
    <w:p w14:paraId="54CA7B55" w14:textId="54A91E3A" w:rsidR="00912AB0" w:rsidRPr="002478F8" w:rsidRDefault="00912AB0" w:rsidP="002478F8">
      <w:pPr>
        <w:pStyle w:val="BodyText"/>
        <w:spacing w:before="0"/>
        <w:ind w:left="0"/>
        <w:rPr>
          <w:rFonts w:cstheme="minorHAnsi"/>
        </w:rPr>
      </w:pPr>
      <w:r w:rsidRPr="002478F8">
        <w:rPr>
          <w:rFonts w:cstheme="minorHAnsi"/>
        </w:rPr>
        <w:t>Order of Selection</w:t>
      </w:r>
    </w:p>
    <w:p w14:paraId="76F52ECA" w14:textId="1283310C" w:rsidR="009A7E05" w:rsidRPr="002478F8" w:rsidRDefault="009A7E05" w:rsidP="002478F8">
      <w:pPr>
        <w:pStyle w:val="BodyText"/>
        <w:spacing w:before="0"/>
        <w:ind w:left="0"/>
        <w:rPr>
          <w:rFonts w:cstheme="minorHAnsi"/>
          <w:b/>
          <w:bCs/>
        </w:rPr>
      </w:pPr>
    </w:p>
    <w:p w14:paraId="4DFD451E" w14:textId="5A58CD76" w:rsidR="00DA652F" w:rsidRPr="002478F8" w:rsidRDefault="00DA652F" w:rsidP="002478F8">
      <w:pPr>
        <w:pStyle w:val="BodyText"/>
        <w:spacing w:before="0"/>
        <w:ind w:left="0"/>
        <w:rPr>
          <w:rFonts w:cstheme="minorHAnsi"/>
          <w:b/>
          <w:bCs/>
        </w:rPr>
      </w:pPr>
      <w:r w:rsidRPr="002478F8">
        <w:rPr>
          <w:rFonts w:cstheme="minorHAnsi"/>
          <w:b/>
          <w:bCs/>
        </w:rPr>
        <w:t xml:space="preserve">October 26, </w:t>
      </w:r>
      <w:r w:rsidR="00CF45E4" w:rsidRPr="002478F8">
        <w:rPr>
          <w:rFonts w:cstheme="minorHAnsi"/>
          <w:b/>
          <w:bCs/>
        </w:rPr>
        <w:t>2020,</w:t>
      </w:r>
      <w:r w:rsidRPr="002478F8">
        <w:rPr>
          <w:rFonts w:cstheme="minorHAnsi"/>
          <w:b/>
          <w:bCs/>
        </w:rPr>
        <w:t xml:space="preserve"> Quarterly Meeting</w:t>
      </w:r>
    </w:p>
    <w:p w14:paraId="76E5D60C" w14:textId="77777777" w:rsidR="00564DCC" w:rsidRPr="002478F8" w:rsidRDefault="00564DCC" w:rsidP="002478F8">
      <w:pPr>
        <w:pStyle w:val="BodyText"/>
        <w:spacing w:before="0"/>
        <w:ind w:left="0"/>
        <w:rPr>
          <w:rFonts w:cstheme="minorHAnsi"/>
          <w:b/>
          <w:bCs/>
        </w:rPr>
      </w:pPr>
    </w:p>
    <w:p w14:paraId="67042E28" w14:textId="5BDAF3BB" w:rsidR="00912AB0" w:rsidRPr="002478F8" w:rsidRDefault="009A7E05" w:rsidP="002478F8">
      <w:pPr>
        <w:pStyle w:val="BodyText"/>
        <w:spacing w:before="0"/>
        <w:ind w:left="0"/>
        <w:rPr>
          <w:rFonts w:cstheme="minorHAnsi"/>
        </w:rPr>
      </w:pPr>
      <w:bookmarkStart w:id="0" w:name="_Hlk93578782"/>
      <w:r w:rsidRPr="002478F8">
        <w:rPr>
          <w:rFonts w:cstheme="minorHAnsi"/>
        </w:rPr>
        <w:t xml:space="preserve">The quarterly meeting  was held with a full quorum in attendance. </w:t>
      </w:r>
      <w:r w:rsidR="00555FFD" w:rsidRPr="002478F8">
        <w:rPr>
          <w:rFonts w:cstheme="minorHAnsi"/>
        </w:rPr>
        <w:t xml:space="preserve">During the meeting the chair of SCVR presented the annual statewide Employer Awards.  There were seven awards given </w:t>
      </w:r>
      <w:r w:rsidR="00794604" w:rsidRPr="002478F8">
        <w:rPr>
          <w:rFonts w:cstheme="minorHAnsi"/>
        </w:rPr>
        <w:t xml:space="preserve">to recognize employers who work closely with VR. </w:t>
      </w:r>
      <w:r w:rsidR="00912AB0" w:rsidRPr="002478F8">
        <w:rPr>
          <w:rFonts w:cstheme="minorHAnsi"/>
        </w:rPr>
        <w:t xml:space="preserve"> A training was conducted for the SCVR members on Robert’s Rules of Orde</w:t>
      </w:r>
      <w:r w:rsidR="00DA652F" w:rsidRPr="002478F8">
        <w:rPr>
          <w:rFonts w:cstheme="minorHAnsi"/>
        </w:rPr>
        <w:t>r</w:t>
      </w:r>
      <w:r w:rsidR="00912AB0" w:rsidRPr="002478F8">
        <w:rPr>
          <w:rFonts w:cstheme="minorHAnsi"/>
        </w:rPr>
        <w:t>s.</w:t>
      </w:r>
    </w:p>
    <w:p w14:paraId="567F7993" w14:textId="77777777" w:rsidR="00564DCC" w:rsidRPr="002478F8" w:rsidRDefault="00564DCC" w:rsidP="002478F8">
      <w:pPr>
        <w:pStyle w:val="BodyText"/>
        <w:spacing w:before="0"/>
        <w:ind w:left="0"/>
        <w:rPr>
          <w:rFonts w:cstheme="minorHAnsi"/>
        </w:rPr>
      </w:pPr>
      <w:bookmarkStart w:id="1" w:name="_Hlk93567574"/>
    </w:p>
    <w:p w14:paraId="175917E3" w14:textId="3C5F2E85" w:rsidR="007F25F1" w:rsidRPr="002478F8" w:rsidRDefault="009A7E05" w:rsidP="002478F8">
      <w:pPr>
        <w:pStyle w:val="BodyText"/>
        <w:spacing w:before="0"/>
        <w:ind w:left="0"/>
        <w:rPr>
          <w:rFonts w:cstheme="minorHAnsi"/>
        </w:rPr>
      </w:pPr>
      <w:r w:rsidRPr="002478F8">
        <w:rPr>
          <w:rFonts w:cstheme="minorHAnsi"/>
        </w:rPr>
        <w:t xml:space="preserve">The Executive Director and </w:t>
      </w:r>
      <w:r w:rsidR="00BD654F" w:rsidRPr="002478F8">
        <w:rPr>
          <w:rFonts w:cstheme="minorHAnsi"/>
        </w:rPr>
        <w:t>Executive Leadership</w:t>
      </w:r>
      <w:r w:rsidRPr="002478F8">
        <w:rPr>
          <w:rFonts w:cstheme="minorHAnsi"/>
        </w:rPr>
        <w:t xml:space="preserve"> gave reports, and questions were taken. </w:t>
      </w:r>
      <w:r w:rsidR="00912AB0" w:rsidRPr="002478F8">
        <w:rPr>
          <w:rFonts w:cstheme="minorHAnsi"/>
        </w:rPr>
        <w:t xml:space="preserve"> </w:t>
      </w:r>
      <w:bookmarkStart w:id="2" w:name="_Hlk93558284"/>
      <w:bookmarkEnd w:id="1"/>
      <w:r w:rsidR="00794604" w:rsidRPr="002478F8">
        <w:rPr>
          <w:rFonts w:cstheme="minorHAnsi"/>
        </w:rPr>
        <w:t xml:space="preserve">OVR </w:t>
      </w:r>
      <w:r w:rsidR="00BD654F" w:rsidRPr="002478F8">
        <w:rPr>
          <w:rFonts w:cstheme="minorHAnsi"/>
        </w:rPr>
        <w:t>staff</w:t>
      </w:r>
      <w:r w:rsidR="00794604" w:rsidRPr="002478F8">
        <w:rPr>
          <w:rFonts w:cstheme="minorHAnsi"/>
        </w:rPr>
        <w:t xml:space="preserve"> gave an overview of</w:t>
      </w:r>
      <w:bookmarkEnd w:id="0"/>
      <w:r w:rsidR="00794604" w:rsidRPr="002478F8">
        <w:rPr>
          <w:rFonts w:cstheme="minorHAnsi"/>
        </w:rPr>
        <w:t xml:space="preserve"> </w:t>
      </w:r>
      <w:r w:rsidR="00912AB0" w:rsidRPr="002478F8">
        <w:rPr>
          <w:rFonts w:cstheme="minorHAnsi"/>
        </w:rPr>
        <w:t>the effects of the pandemic for service delivery</w:t>
      </w:r>
      <w:r w:rsidR="00794604" w:rsidRPr="002478F8">
        <w:rPr>
          <w:rFonts w:cstheme="minorHAnsi"/>
        </w:rPr>
        <w:t xml:space="preserve">, </w:t>
      </w:r>
      <w:r w:rsidR="00912AB0" w:rsidRPr="002478F8">
        <w:rPr>
          <w:rFonts w:cstheme="minorHAnsi"/>
        </w:rPr>
        <w:t xml:space="preserve">options for virtual service delivery, Order of Selection, </w:t>
      </w:r>
      <w:r w:rsidR="00794604" w:rsidRPr="002478F8">
        <w:rPr>
          <w:rFonts w:cstheme="minorHAnsi"/>
        </w:rPr>
        <w:t xml:space="preserve">personnel actions and program service metrics.   </w:t>
      </w:r>
      <w:bookmarkEnd w:id="2"/>
      <w:r w:rsidR="00794604" w:rsidRPr="002478F8">
        <w:rPr>
          <w:rFonts w:cstheme="minorHAnsi"/>
        </w:rPr>
        <w:t>Effective October 1, 2020, OVR suspended their consumer cost-sharing policy</w:t>
      </w:r>
      <w:r w:rsidR="00525BE4" w:rsidRPr="002478F8">
        <w:rPr>
          <w:rFonts w:cstheme="minorHAnsi"/>
        </w:rPr>
        <w:t>,</w:t>
      </w:r>
      <w:r w:rsidR="00794604" w:rsidRPr="002478F8">
        <w:rPr>
          <w:rFonts w:cstheme="minorHAnsi"/>
        </w:rPr>
        <w:t xml:space="preserve"> Priority Category IV was </w:t>
      </w:r>
      <w:r w:rsidR="00CF45E4" w:rsidRPr="002478F8">
        <w:rPr>
          <w:rFonts w:cstheme="minorHAnsi"/>
        </w:rPr>
        <w:t>opened,</w:t>
      </w:r>
      <w:r w:rsidR="00794604" w:rsidRPr="002478F8">
        <w:rPr>
          <w:rFonts w:cstheme="minorHAnsi"/>
        </w:rPr>
        <w:t xml:space="preserve"> and all consumers were removed for the wait list effective October 1, 2020. </w:t>
      </w:r>
    </w:p>
    <w:p w14:paraId="4861154F" w14:textId="55BDD414" w:rsidR="00912AB0" w:rsidRPr="002478F8" w:rsidRDefault="00DA652F" w:rsidP="002478F8">
      <w:pPr>
        <w:pStyle w:val="BodyText"/>
        <w:spacing w:before="0"/>
        <w:ind w:left="0"/>
        <w:rPr>
          <w:rFonts w:cstheme="minorHAnsi"/>
          <w:b/>
          <w:bCs/>
        </w:rPr>
      </w:pPr>
      <w:bookmarkStart w:id="3" w:name="_Hlk93563644"/>
      <w:r w:rsidRPr="002478F8">
        <w:rPr>
          <w:rFonts w:cstheme="minorHAnsi"/>
        </w:rPr>
        <w:t xml:space="preserve">The </w:t>
      </w:r>
      <w:r w:rsidR="00912AB0" w:rsidRPr="002478F8">
        <w:rPr>
          <w:rFonts w:cstheme="minorHAnsi"/>
        </w:rPr>
        <w:t xml:space="preserve">Executive Committee </w:t>
      </w:r>
      <w:r w:rsidRPr="002478F8">
        <w:rPr>
          <w:rFonts w:cstheme="minorHAnsi"/>
        </w:rPr>
        <w:t xml:space="preserve">met and discussed </w:t>
      </w:r>
      <w:r w:rsidR="00912AB0" w:rsidRPr="002478F8">
        <w:rPr>
          <w:rFonts w:cstheme="minorHAnsi"/>
        </w:rPr>
        <w:t xml:space="preserve"> </w:t>
      </w:r>
      <w:bookmarkEnd w:id="3"/>
      <w:r w:rsidR="00912AB0" w:rsidRPr="002478F8">
        <w:rPr>
          <w:rFonts w:cstheme="minorHAnsi"/>
        </w:rPr>
        <w:t xml:space="preserve">the needs of the Carl D. Perkins </w:t>
      </w:r>
      <w:r w:rsidR="00525BE4" w:rsidRPr="002478F8">
        <w:rPr>
          <w:rFonts w:cstheme="minorHAnsi"/>
        </w:rPr>
        <w:t xml:space="preserve">Vocational Training Center </w:t>
      </w:r>
      <w:r w:rsidR="00912AB0" w:rsidRPr="002478F8">
        <w:rPr>
          <w:rFonts w:cstheme="minorHAnsi"/>
        </w:rPr>
        <w:t>and Charles McDowell Rehabilitation Center for ongoing maintenance and repai</w:t>
      </w:r>
      <w:r w:rsidR="002A26EA" w:rsidRPr="002478F8">
        <w:rPr>
          <w:rFonts w:cstheme="minorHAnsi"/>
        </w:rPr>
        <w:t xml:space="preserve">r and the proposed Capital Projects for the Center Operations.  </w:t>
      </w:r>
      <w:r w:rsidR="00525BE4" w:rsidRPr="002478F8">
        <w:rPr>
          <w:rFonts w:cstheme="minorHAnsi"/>
        </w:rPr>
        <w:t xml:space="preserve">The discussion was prompted by </w:t>
      </w:r>
      <w:r w:rsidR="002A26EA" w:rsidRPr="002478F8">
        <w:rPr>
          <w:rFonts w:cstheme="minorHAnsi"/>
        </w:rPr>
        <w:t>OVR staff were engage</w:t>
      </w:r>
      <w:r w:rsidR="00525BE4" w:rsidRPr="002478F8">
        <w:rPr>
          <w:rFonts w:cstheme="minorHAnsi"/>
        </w:rPr>
        <w:t>ment in</w:t>
      </w:r>
      <w:r w:rsidR="002A26EA" w:rsidRPr="002478F8">
        <w:rPr>
          <w:rFonts w:cstheme="minorHAnsi"/>
        </w:rPr>
        <w:t xml:space="preserve"> discussions with the Rehabilitation Services Administration regarding prior approval for the projects.  The Executive Committee for  SCVR </w:t>
      </w:r>
      <w:r w:rsidR="00525BE4" w:rsidRPr="002478F8">
        <w:rPr>
          <w:rFonts w:cstheme="minorHAnsi"/>
        </w:rPr>
        <w:t xml:space="preserve">was asked </w:t>
      </w:r>
      <w:r w:rsidR="002A26EA" w:rsidRPr="002478F8">
        <w:rPr>
          <w:rFonts w:cstheme="minorHAnsi"/>
        </w:rPr>
        <w:t xml:space="preserve">to consider  an amendment to the State Plan  </w:t>
      </w:r>
      <w:r w:rsidR="00525BE4" w:rsidRPr="002478F8">
        <w:rPr>
          <w:rFonts w:cstheme="minorHAnsi"/>
        </w:rPr>
        <w:t xml:space="preserve">and </w:t>
      </w:r>
      <w:r w:rsidR="002A26EA" w:rsidRPr="002478F8">
        <w:rPr>
          <w:rFonts w:cstheme="minorHAnsi"/>
        </w:rPr>
        <w:t xml:space="preserve"> the current statewide needs assessment </w:t>
      </w:r>
      <w:r w:rsidR="00525BE4" w:rsidRPr="002478F8">
        <w:rPr>
          <w:rFonts w:cstheme="minorHAnsi"/>
        </w:rPr>
        <w:t xml:space="preserve">to include a justification of need for the </w:t>
      </w:r>
      <w:r w:rsidR="002A26EA" w:rsidRPr="002478F8">
        <w:rPr>
          <w:rFonts w:cstheme="minorHAnsi"/>
        </w:rPr>
        <w:t xml:space="preserve"> projects in the Capital Plan.  A motion was made by the Committee recommending the addition of the goal</w:t>
      </w:r>
      <w:r w:rsidR="00525BE4" w:rsidRPr="002478F8">
        <w:rPr>
          <w:rFonts w:cstheme="minorHAnsi"/>
        </w:rPr>
        <w:t xml:space="preserve"> </w:t>
      </w:r>
      <w:r w:rsidR="002A26EA" w:rsidRPr="002478F8">
        <w:rPr>
          <w:rFonts w:cstheme="minorHAnsi"/>
        </w:rPr>
        <w:t xml:space="preserve"> and additional language to the Statewide Needs Assessment</w:t>
      </w:r>
      <w:r w:rsidR="002A26EA" w:rsidRPr="002478F8">
        <w:rPr>
          <w:rFonts w:cstheme="minorHAnsi"/>
          <w:b/>
          <w:bCs/>
        </w:rPr>
        <w:t>.</w:t>
      </w:r>
    </w:p>
    <w:p w14:paraId="725EF103" w14:textId="77777777" w:rsidR="00564DCC" w:rsidRPr="002478F8" w:rsidRDefault="00564DCC" w:rsidP="002478F8">
      <w:pPr>
        <w:pStyle w:val="BodyText"/>
        <w:spacing w:before="0"/>
        <w:ind w:left="0"/>
        <w:rPr>
          <w:rFonts w:cstheme="minorHAnsi"/>
        </w:rPr>
      </w:pPr>
      <w:bookmarkStart w:id="4" w:name="_Hlk93564124"/>
    </w:p>
    <w:p w14:paraId="7FCC8A3A" w14:textId="7367DB8F" w:rsidR="006A1E98" w:rsidRPr="002478F8" w:rsidRDefault="00DA652F" w:rsidP="002478F8">
      <w:pPr>
        <w:pStyle w:val="BodyText"/>
        <w:spacing w:before="0"/>
        <w:ind w:left="0"/>
        <w:rPr>
          <w:rFonts w:cstheme="minorHAnsi"/>
        </w:rPr>
      </w:pPr>
      <w:r w:rsidRPr="002478F8">
        <w:rPr>
          <w:rFonts w:cstheme="minorHAnsi"/>
        </w:rPr>
        <w:t xml:space="preserve">The </w:t>
      </w:r>
      <w:r w:rsidR="00BD654F" w:rsidRPr="002478F8">
        <w:rPr>
          <w:rFonts w:cstheme="minorHAnsi"/>
        </w:rPr>
        <w:t>Nominating and Byl</w:t>
      </w:r>
      <w:r w:rsidR="006A1E98" w:rsidRPr="002478F8">
        <w:rPr>
          <w:rFonts w:cstheme="minorHAnsi"/>
        </w:rPr>
        <w:t>aws Committee</w:t>
      </w:r>
      <w:r w:rsidRPr="002478F8">
        <w:rPr>
          <w:rFonts w:cstheme="minorHAnsi"/>
        </w:rPr>
        <w:t xml:space="preserve"> continued their work on</w:t>
      </w:r>
      <w:r w:rsidR="006A1E98" w:rsidRPr="002478F8">
        <w:rPr>
          <w:rFonts w:cstheme="minorHAnsi"/>
        </w:rPr>
        <w:t xml:space="preserve"> the current bylaw</w:t>
      </w:r>
      <w:r w:rsidRPr="002478F8">
        <w:rPr>
          <w:rFonts w:cstheme="minorHAnsi"/>
        </w:rPr>
        <w:t>s in conjunction</w:t>
      </w:r>
      <w:r w:rsidR="006A1E98" w:rsidRPr="002478F8">
        <w:rPr>
          <w:rFonts w:cstheme="minorHAnsi"/>
        </w:rPr>
        <w:t xml:space="preserve"> with Cabinet legal staff.  The process has been delayed due to the pandemic.</w:t>
      </w:r>
      <w:r w:rsidRPr="002478F8">
        <w:rPr>
          <w:rFonts w:cstheme="minorHAnsi"/>
        </w:rPr>
        <w:t xml:space="preserve">  There were no recommendations.</w:t>
      </w:r>
    </w:p>
    <w:p w14:paraId="1DDBF928" w14:textId="77777777" w:rsidR="00564DCC" w:rsidRPr="002478F8" w:rsidRDefault="00564DCC" w:rsidP="002478F8">
      <w:pPr>
        <w:pStyle w:val="BodyText"/>
        <w:spacing w:before="0"/>
        <w:ind w:left="0"/>
        <w:rPr>
          <w:rFonts w:cstheme="minorHAnsi"/>
        </w:rPr>
      </w:pPr>
    </w:p>
    <w:p w14:paraId="0E93C0EE" w14:textId="3F50E7DE" w:rsidR="006A1E98" w:rsidRPr="002478F8" w:rsidRDefault="006A1E98" w:rsidP="002478F8">
      <w:pPr>
        <w:pStyle w:val="BodyText"/>
        <w:spacing w:before="0"/>
        <w:ind w:left="0"/>
        <w:rPr>
          <w:rFonts w:cstheme="minorHAnsi"/>
        </w:rPr>
      </w:pPr>
      <w:r w:rsidRPr="002478F8">
        <w:rPr>
          <w:rFonts w:cstheme="minorHAnsi"/>
        </w:rPr>
        <w:t>Blind Services Committee</w:t>
      </w:r>
      <w:r w:rsidR="00DA652F" w:rsidRPr="002478F8">
        <w:rPr>
          <w:rFonts w:cstheme="minorHAnsi"/>
        </w:rPr>
        <w:t xml:space="preserve"> discussed</w:t>
      </w:r>
      <w:r w:rsidRPr="002478F8">
        <w:rPr>
          <w:rFonts w:cstheme="minorHAnsi"/>
        </w:rPr>
        <w:t xml:space="preserve"> the effects of the pandemic on services and the development of virtual services for consumers.  The need for additional Orientation and Mobility staff was identified.</w:t>
      </w:r>
      <w:r w:rsidR="00DA652F" w:rsidRPr="002478F8">
        <w:rPr>
          <w:rFonts w:cstheme="minorHAnsi"/>
        </w:rPr>
        <w:t xml:space="preserve"> There were no recommendations</w:t>
      </w:r>
      <w:r w:rsidR="002733CC" w:rsidRPr="002478F8">
        <w:rPr>
          <w:rFonts w:cstheme="minorHAnsi"/>
        </w:rPr>
        <w:t>.</w:t>
      </w:r>
      <w:r w:rsidRPr="002478F8">
        <w:rPr>
          <w:rFonts w:cstheme="minorHAnsi"/>
        </w:rPr>
        <w:t xml:space="preserve">  </w:t>
      </w:r>
    </w:p>
    <w:p w14:paraId="57E61CDA" w14:textId="77777777" w:rsidR="00564DCC" w:rsidRPr="002478F8" w:rsidRDefault="00564DCC" w:rsidP="002478F8">
      <w:pPr>
        <w:pStyle w:val="BodyText"/>
        <w:spacing w:before="0"/>
        <w:ind w:left="0"/>
        <w:rPr>
          <w:rFonts w:cstheme="minorHAnsi"/>
        </w:rPr>
      </w:pPr>
    </w:p>
    <w:p w14:paraId="7E0BCE30" w14:textId="1AF22E47" w:rsidR="006A1E98" w:rsidRPr="002478F8" w:rsidRDefault="006A1E98" w:rsidP="002478F8">
      <w:pPr>
        <w:pStyle w:val="BodyText"/>
        <w:spacing w:before="0"/>
        <w:ind w:left="0"/>
        <w:rPr>
          <w:rFonts w:cstheme="minorHAnsi"/>
        </w:rPr>
      </w:pPr>
      <w:r w:rsidRPr="002478F8">
        <w:rPr>
          <w:rFonts w:cstheme="minorHAnsi"/>
        </w:rPr>
        <w:t xml:space="preserve">Consumer Services and </w:t>
      </w:r>
      <w:r w:rsidR="00CC5319" w:rsidRPr="002478F8">
        <w:rPr>
          <w:rFonts w:cstheme="minorHAnsi"/>
        </w:rPr>
        <w:t>P</w:t>
      </w:r>
      <w:r w:rsidRPr="002478F8">
        <w:rPr>
          <w:rFonts w:cstheme="minorHAnsi"/>
        </w:rPr>
        <w:t>rogram Evaluation</w:t>
      </w:r>
      <w:r w:rsidR="00353F05" w:rsidRPr="002478F8">
        <w:rPr>
          <w:rFonts w:cstheme="minorHAnsi"/>
        </w:rPr>
        <w:t xml:space="preserve"> Committee had a comprehensive d</w:t>
      </w:r>
      <w:r w:rsidRPr="002478F8">
        <w:rPr>
          <w:rFonts w:cstheme="minorHAnsi"/>
        </w:rPr>
        <w:t xml:space="preserve">iscussion about the Consumer Satisfaction Survey </w:t>
      </w:r>
      <w:r w:rsidR="00353F05" w:rsidRPr="002478F8">
        <w:rPr>
          <w:rFonts w:cstheme="minorHAnsi"/>
        </w:rPr>
        <w:t xml:space="preserve">content </w:t>
      </w:r>
      <w:r w:rsidR="00525BE4" w:rsidRPr="002478F8">
        <w:rPr>
          <w:rFonts w:cstheme="minorHAnsi"/>
        </w:rPr>
        <w:t>considering</w:t>
      </w:r>
      <w:r w:rsidRPr="002478F8">
        <w:rPr>
          <w:rFonts w:cstheme="minorHAnsi"/>
        </w:rPr>
        <w:t xml:space="preserve"> the pandemic affecting services</w:t>
      </w:r>
      <w:r w:rsidR="00353F05" w:rsidRPr="002478F8">
        <w:rPr>
          <w:rFonts w:cstheme="minorHAnsi"/>
        </w:rPr>
        <w:t>, changes to the UK Research Center and the combining of the two agencies.</w:t>
      </w:r>
      <w:r w:rsidR="00CC5319" w:rsidRPr="002478F8">
        <w:rPr>
          <w:rFonts w:cstheme="minorHAnsi"/>
        </w:rPr>
        <w:t xml:space="preserve">  A</w:t>
      </w:r>
      <w:r w:rsidRPr="002478F8">
        <w:rPr>
          <w:rFonts w:cstheme="minorHAnsi"/>
        </w:rPr>
        <w:t xml:space="preserve"> motion</w:t>
      </w:r>
      <w:r w:rsidR="00353F05" w:rsidRPr="002478F8">
        <w:rPr>
          <w:rFonts w:cstheme="minorHAnsi"/>
        </w:rPr>
        <w:t xml:space="preserve"> was made to the full council recommending </w:t>
      </w:r>
      <w:r w:rsidRPr="002478F8">
        <w:rPr>
          <w:rFonts w:cstheme="minorHAnsi"/>
        </w:rPr>
        <w:t xml:space="preserve"> the Consumer Satisfaction Survey be distributed online with phone calls to be made to consumers that don’t respond to the online version. Theresa Thomas seconded the motion with none opposed and the motion carried.</w:t>
      </w:r>
      <w:r w:rsidR="00A16968" w:rsidRPr="002478F8">
        <w:rPr>
          <w:rFonts w:cstheme="minorHAnsi"/>
        </w:rPr>
        <w:t xml:space="preserve"> </w:t>
      </w:r>
      <w:r w:rsidR="00353F05" w:rsidRPr="002478F8">
        <w:rPr>
          <w:rFonts w:cstheme="minorHAnsi"/>
        </w:rPr>
        <w:t xml:space="preserve"> </w:t>
      </w:r>
      <w:r w:rsidR="00A16968" w:rsidRPr="002478F8">
        <w:rPr>
          <w:rFonts w:cstheme="minorHAnsi"/>
        </w:rPr>
        <w:t xml:space="preserve"> The full council made the decision to table the motion until further discussion could occur</w:t>
      </w:r>
      <w:r w:rsidR="00DA652F" w:rsidRPr="002478F8">
        <w:rPr>
          <w:rFonts w:cstheme="minorHAnsi"/>
        </w:rPr>
        <w:t xml:space="preserve"> at the next quarterly meeting.</w:t>
      </w:r>
    </w:p>
    <w:bookmarkEnd w:id="4"/>
    <w:p w14:paraId="4CF5FE7C" w14:textId="3E04DED6" w:rsidR="00CC5319" w:rsidRPr="002478F8" w:rsidRDefault="00DA652F" w:rsidP="002478F8">
      <w:pPr>
        <w:pStyle w:val="BodyText"/>
        <w:spacing w:before="0"/>
        <w:ind w:left="0"/>
        <w:rPr>
          <w:rFonts w:cstheme="minorHAnsi"/>
        </w:rPr>
      </w:pPr>
      <w:r w:rsidRPr="002478F8">
        <w:rPr>
          <w:rFonts w:cstheme="minorHAnsi"/>
        </w:rPr>
        <w:t xml:space="preserve">The  </w:t>
      </w:r>
      <w:r w:rsidR="00CC5319" w:rsidRPr="002478F8">
        <w:rPr>
          <w:rFonts w:cstheme="minorHAnsi"/>
        </w:rPr>
        <w:t>Policy and Planning Committee</w:t>
      </w:r>
      <w:r w:rsidRPr="002478F8">
        <w:rPr>
          <w:rFonts w:cstheme="minorHAnsi"/>
        </w:rPr>
        <w:t xml:space="preserve"> met and discussed the n</w:t>
      </w:r>
      <w:r w:rsidR="00CC5319" w:rsidRPr="002478F8">
        <w:rPr>
          <w:rFonts w:cstheme="minorHAnsi"/>
        </w:rPr>
        <w:t>ew drafts of Eligibility, Individual Plan for Employment and Individual Plan for Employment without Expanded definitions policies</w:t>
      </w:r>
      <w:r w:rsidRPr="002478F8">
        <w:rPr>
          <w:rFonts w:cstheme="minorHAnsi"/>
        </w:rPr>
        <w:t xml:space="preserve"> that</w:t>
      </w:r>
      <w:r w:rsidR="00CC5319" w:rsidRPr="002478F8">
        <w:rPr>
          <w:rFonts w:cstheme="minorHAnsi"/>
        </w:rPr>
        <w:t xml:space="preserve"> were </w:t>
      </w:r>
      <w:r w:rsidRPr="002478F8">
        <w:rPr>
          <w:rFonts w:cstheme="minorHAnsi"/>
        </w:rPr>
        <w:t xml:space="preserve">distributed via email to the </w:t>
      </w:r>
      <w:r w:rsidR="00CC5319" w:rsidRPr="002478F8">
        <w:rPr>
          <w:rFonts w:cstheme="minorHAnsi"/>
        </w:rPr>
        <w:t xml:space="preserve"> committee</w:t>
      </w:r>
      <w:r w:rsidRPr="002478F8">
        <w:rPr>
          <w:rFonts w:cstheme="minorHAnsi"/>
        </w:rPr>
        <w:t xml:space="preserve"> prior to the meeting</w:t>
      </w:r>
      <w:r w:rsidR="00CC5319" w:rsidRPr="002478F8">
        <w:rPr>
          <w:rFonts w:cstheme="minorHAnsi"/>
        </w:rPr>
        <w:t>.  The committee is aware of these new policies and have no recommendations.</w:t>
      </w:r>
    </w:p>
    <w:p w14:paraId="52F88F81" w14:textId="264F30E9" w:rsidR="00DA652F" w:rsidRPr="002478F8" w:rsidRDefault="00DA652F" w:rsidP="002478F8">
      <w:pPr>
        <w:pStyle w:val="BodyText"/>
        <w:spacing w:before="0"/>
        <w:ind w:left="0"/>
        <w:rPr>
          <w:rFonts w:cstheme="minorHAnsi"/>
        </w:rPr>
      </w:pPr>
      <w:bookmarkStart w:id="5" w:name="_Hlk93565403"/>
      <w:r w:rsidRPr="002478F8">
        <w:rPr>
          <w:rFonts w:cstheme="minorHAnsi"/>
        </w:rPr>
        <w:t xml:space="preserve">The </w:t>
      </w:r>
      <w:r w:rsidR="00CC5319" w:rsidRPr="002478F8">
        <w:rPr>
          <w:rFonts w:cstheme="minorHAnsi"/>
        </w:rPr>
        <w:t>Public Awareness and Legislature</w:t>
      </w:r>
      <w:bookmarkStart w:id="6" w:name="_Hlk93501023"/>
      <w:r w:rsidR="00CC5319" w:rsidRPr="002478F8">
        <w:rPr>
          <w:rFonts w:cstheme="minorHAnsi"/>
        </w:rPr>
        <w:t xml:space="preserve"> received an update on the progress of the SCVR Annual Report</w:t>
      </w:r>
      <w:r w:rsidRPr="002478F8">
        <w:rPr>
          <w:rFonts w:cstheme="minorHAnsi"/>
        </w:rPr>
        <w:t>.  A</w:t>
      </w:r>
      <w:r w:rsidR="00CC5319" w:rsidRPr="002478F8">
        <w:rPr>
          <w:rFonts w:cstheme="minorHAnsi"/>
        </w:rPr>
        <w:t xml:space="preserve"> recommendation was made to use the  VR 100 anniversary theme for the report.    </w:t>
      </w:r>
      <w:bookmarkEnd w:id="6"/>
    </w:p>
    <w:bookmarkEnd w:id="5"/>
    <w:p w14:paraId="09F1F250" w14:textId="77777777" w:rsidR="00564DCC" w:rsidRPr="002478F8" w:rsidRDefault="00564DCC" w:rsidP="002478F8">
      <w:pPr>
        <w:pStyle w:val="BodyText"/>
        <w:spacing w:before="0"/>
        <w:ind w:left="0"/>
        <w:rPr>
          <w:rFonts w:cstheme="minorHAnsi"/>
          <w:b/>
          <w:bCs/>
        </w:rPr>
      </w:pPr>
    </w:p>
    <w:p w14:paraId="47140FD8" w14:textId="4E0A6A61" w:rsidR="00DA652F" w:rsidRPr="002478F8" w:rsidRDefault="00DA652F" w:rsidP="002478F8">
      <w:pPr>
        <w:pStyle w:val="BodyText"/>
        <w:spacing w:before="0"/>
        <w:ind w:left="0"/>
        <w:rPr>
          <w:rFonts w:cstheme="minorHAnsi"/>
          <w:b/>
          <w:bCs/>
        </w:rPr>
      </w:pPr>
      <w:r w:rsidRPr="002478F8">
        <w:rPr>
          <w:rFonts w:cstheme="minorHAnsi"/>
          <w:b/>
          <w:bCs/>
        </w:rPr>
        <w:t xml:space="preserve">January 25, </w:t>
      </w:r>
      <w:r w:rsidR="00CF45E4" w:rsidRPr="002478F8">
        <w:rPr>
          <w:rFonts w:cstheme="minorHAnsi"/>
          <w:b/>
          <w:bCs/>
        </w:rPr>
        <w:t>2021,</w:t>
      </w:r>
      <w:r w:rsidRPr="002478F8">
        <w:rPr>
          <w:rFonts w:cstheme="minorHAnsi"/>
          <w:b/>
          <w:bCs/>
        </w:rPr>
        <w:t xml:space="preserve"> Quarterly Meeting</w:t>
      </w:r>
    </w:p>
    <w:p w14:paraId="184AE3C9" w14:textId="77777777" w:rsidR="00564DCC" w:rsidRPr="002478F8" w:rsidRDefault="00564DCC" w:rsidP="002478F8">
      <w:pPr>
        <w:pStyle w:val="BodyText"/>
        <w:spacing w:before="0"/>
        <w:ind w:left="0"/>
        <w:rPr>
          <w:rFonts w:cstheme="minorHAnsi"/>
        </w:rPr>
      </w:pPr>
    </w:p>
    <w:p w14:paraId="5DC3A681" w14:textId="21E99020" w:rsidR="00A16968" w:rsidRPr="002478F8" w:rsidRDefault="00A16968" w:rsidP="002478F8">
      <w:pPr>
        <w:pStyle w:val="BodyText"/>
        <w:spacing w:before="0"/>
        <w:ind w:left="0"/>
        <w:rPr>
          <w:rFonts w:cstheme="minorHAnsi"/>
        </w:rPr>
      </w:pPr>
      <w:r w:rsidRPr="002478F8">
        <w:rPr>
          <w:rFonts w:cstheme="minorHAnsi"/>
        </w:rPr>
        <w:t xml:space="preserve">The  quarterly meeting  was held with a full quorum in attendance. </w:t>
      </w:r>
      <w:bookmarkStart w:id="7" w:name="_Hlk93570748"/>
      <w:r w:rsidR="009A7E05" w:rsidRPr="002478F8">
        <w:rPr>
          <w:rFonts w:cstheme="minorHAnsi"/>
        </w:rPr>
        <w:t xml:space="preserve">The Executive Director and </w:t>
      </w:r>
      <w:r w:rsidR="00BD654F" w:rsidRPr="002478F8">
        <w:rPr>
          <w:rFonts w:cstheme="minorHAnsi"/>
        </w:rPr>
        <w:t xml:space="preserve">the Executive Leadership staff </w:t>
      </w:r>
      <w:r w:rsidR="009A7E05" w:rsidRPr="002478F8">
        <w:rPr>
          <w:rFonts w:cstheme="minorHAnsi"/>
        </w:rPr>
        <w:t xml:space="preserve"> gave reports, and questions and comments were taken. </w:t>
      </w:r>
      <w:bookmarkStart w:id="8" w:name="_Hlk90882057"/>
      <w:r w:rsidR="00DA652F" w:rsidRPr="002478F8">
        <w:rPr>
          <w:rFonts w:cstheme="minorHAnsi"/>
        </w:rPr>
        <w:t xml:space="preserve">OVR </w:t>
      </w:r>
      <w:r w:rsidR="00BD654F" w:rsidRPr="002478F8">
        <w:rPr>
          <w:rFonts w:cstheme="minorHAnsi"/>
        </w:rPr>
        <w:t>staff</w:t>
      </w:r>
      <w:r w:rsidR="00DA652F" w:rsidRPr="002478F8">
        <w:rPr>
          <w:rFonts w:cstheme="minorHAnsi"/>
        </w:rPr>
        <w:t xml:space="preserve"> gave an overview</w:t>
      </w:r>
      <w:bookmarkEnd w:id="7"/>
      <w:r w:rsidR="00DA652F" w:rsidRPr="002478F8">
        <w:rPr>
          <w:rFonts w:cstheme="minorHAnsi"/>
        </w:rPr>
        <w:t xml:space="preserve"> of service delivery</w:t>
      </w:r>
      <w:r w:rsidR="0019727E" w:rsidRPr="002478F8">
        <w:rPr>
          <w:rFonts w:cstheme="minorHAnsi"/>
        </w:rPr>
        <w:t xml:space="preserve"> during the pandemic</w:t>
      </w:r>
      <w:r w:rsidR="00DA652F" w:rsidRPr="002478F8">
        <w:rPr>
          <w:rFonts w:cstheme="minorHAnsi"/>
        </w:rPr>
        <w:t>,</w:t>
      </w:r>
      <w:r w:rsidR="0019727E" w:rsidRPr="002478F8">
        <w:rPr>
          <w:rFonts w:cstheme="minorHAnsi"/>
        </w:rPr>
        <w:t xml:space="preserve"> the RFP process for a new case management system, the establishment of a Transition Branch, Annual VR Awards Ceremony,  the Career Pathway Grant final grant report to RSA, the RETAIN Grant,</w:t>
      </w:r>
      <w:r w:rsidR="00DA652F" w:rsidRPr="002478F8">
        <w:rPr>
          <w:rFonts w:cstheme="minorHAnsi"/>
        </w:rPr>
        <w:t xml:space="preserve"> virtual service delivery</w:t>
      </w:r>
      <w:r w:rsidR="0019727E" w:rsidRPr="002478F8">
        <w:rPr>
          <w:rFonts w:cstheme="minorHAnsi"/>
        </w:rPr>
        <w:t xml:space="preserve"> at Perkins and McDowell</w:t>
      </w:r>
      <w:r w:rsidR="00DA652F" w:rsidRPr="002478F8">
        <w:rPr>
          <w:rFonts w:cstheme="minorHAnsi"/>
        </w:rPr>
        <w:t>,</w:t>
      </w:r>
      <w:r w:rsidR="0019727E" w:rsidRPr="002478F8">
        <w:rPr>
          <w:rFonts w:cstheme="minorHAnsi"/>
        </w:rPr>
        <w:t xml:space="preserve"> impacts of the pandemic on the </w:t>
      </w:r>
      <w:r w:rsidR="00525BE4" w:rsidRPr="002478F8">
        <w:rPr>
          <w:rFonts w:cstheme="minorHAnsi"/>
        </w:rPr>
        <w:t>B</w:t>
      </w:r>
      <w:r w:rsidR="0019727E" w:rsidRPr="002478F8">
        <w:rPr>
          <w:rFonts w:cstheme="minorHAnsi"/>
        </w:rPr>
        <w:t xml:space="preserve">usiness </w:t>
      </w:r>
      <w:r w:rsidR="00525BE4" w:rsidRPr="002478F8">
        <w:rPr>
          <w:rFonts w:cstheme="minorHAnsi"/>
        </w:rPr>
        <w:t>E</w:t>
      </w:r>
      <w:r w:rsidR="0019727E" w:rsidRPr="002478F8">
        <w:rPr>
          <w:rFonts w:cstheme="minorHAnsi"/>
        </w:rPr>
        <w:t>nterprise</w:t>
      </w:r>
      <w:r w:rsidR="00525BE4" w:rsidRPr="002478F8">
        <w:rPr>
          <w:rFonts w:cstheme="minorHAnsi"/>
        </w:rPr>
        <w:t>s</w:t>
      </w:r>
      <w:r w:rsidR="0019727E" w:rsidRPr="002478F8">
        <w:rPr>
          <w:rFonts w:cstheme="minorHAnsi"/>
        </w:rPr>
        <w:t xml:space="preserve"> program, </w:t>
      </w:r>
      <w:r w:rsidR="00DA652F" w:rsidRPr="002478F8">
        <w:rPr>
          <w:rFonts w:cstheme="minorHAnsi"/>
        </w:rPr>
        <w:t xml:space="preserve"> Order of Selection, personnel actions and program service metrics.   </w:t>
      </w:r>
    </w:p>
    <w:bookmarkEnd w:id="8"/>
    <w:p w14:paraId="0DC7841D" w14:textId="77777777" w:rsidR="00564DCC" w:rsidRPr="002478F8" w:rsidRDefault="00564DCC" w:rsidP="002478F8">
      <w:pPr>
        <w:pStyle w:val="BodyText"/>
        <w:spacing w:before="0"/>
        <w:ind w:left="0"/>
        <w:rPr>
          <w:rFonts w:cstheme="minorHAnsi"/>
        </w:rPr>
      </w:pPr>
    </w:p>
    <w:p w14:paraId="1D9D4F2E" w14:textId="0C11466D" w:rsidR="009F6802" w:rsidRPr="002478F8" w:rsidRDefault="009F6802" w:rsidP="002478F8">
      <w:pPr>
        <w:pStyle w:val="BodyText"/>
        <w:spacing w:before="0"/>
        <w:ind w:left="0"/>
        <w:rPr>
          <w:rFonts w:cstheme="minorHAnsi"/>
        </w:rPr>
      </w:pPr>
      <w:r w:rsidRPr="002478F8">
        <w:rPr>
          <w:rFonts w:cstheme="minorHAnsi"/>
        </w:rPr>
        <w:t xml:space="preserve">The Executive Committee met and discussed  the OVR budget, matching funds and the effects of the pandemic on service delivery. OVR staff are adjusting to working remotely and acclimating to virtual service delivery.  There were no recommendations.  </w:t>
      </w:r>
    </w:p>
    <w:p w14:paraId="0869CCE8" w14:textId="71FA56F2" w:rsidR="00652580" w:rsidRPr="002478F8" w:rsidRDefault="00652580" w:rsidP="002478F8">
      <w:pPr>
        <w:pStyle w:val="BodyText"/>
        <w:spacing w:before="0"/>
        <w:ind w:left="0"/>
        <w:rPr>
          <w:rFonts w:cstheme="minorHAnsi"/>
        </w:rPr>
      </w:pPr>
      <w:r w:rsidRPr="002478F8">
        <w:rPr>
          <w:rFonts w:cstheme="minorHAnsi"/>
        </w:rPr>
        <w:t xml:space="preserve">The </w:t>
      </w:r>
      <w:r w:rsidR="00BD654F" w:rsidRPr="002478F8">
        <w:rPr>
          <w:rFonts w:cstheme="minorHAnsi"/>
        </w:rPr>
        <w:t>Nominating and Byl</w:t>
      </w:r>
      <w:r w:rsidRPr="002478F8">
        <w:rPr>
          <w:rFonts w:cstheme="minorHAnsi"/>
        </w:rPr>
        <w:t>aws Committee continued their work on the revision of  current bylaws.  There were no recommendations.</w:t>
      </w:r>
    </w:p>
    <w:p w14:paraId="14630AC5" w14:textId="77777777" w:rsidR="00564DCC" w:rsidRPr="002478F8" w:rsidRDefault="00564DCC" w:rsidP="002478F8">
      <w:pPr>
        <w:pStyle w:val="BodyText"/>
        <w:spacing w:before="0"/>
        <w:ind w:left="0"/>
        <w:rPr>
          <w:rFonts w:cstheme="minorHAnsi"/>
        </w:rPr>
      </w:pPr>
    </w:p>
    <w:p w14:paraId="5DE68F1C" w14:textId="3A240F12" w:rsidR="00652580" w:rsidRPr="002478F8" w:rsidRDefault="00652580" w:rsidP="002478F8">
      <w:pPr>
        <w:pStyle w:val="BodyText"/>
        <w:spacing w:before="0"/>
        <w:ind w:left="0"/>
        <w:rPr>
          <w:rFonts w:cstheme="minorHAnsi"/>
        </w:rPr>
      </w:pPr>
      <w:r w:rsidRPr="002478F8">
        <w:rPr>
          <w:rFonts w:cstheme="minorHAnsi"/>
        </w:rPr>
        <w:t xml:space="preserve">Blind Services Committee had an in-depth conversation about specialized services to the blind and visually impaired and that some of these services simply cannot be delivered remotely.  The committee </w:t>
      </w:r>
      <w:r w:rsidR="00525BE4" w:rsidRPr="002478F8">
        <w:rPr>
          <w:rFonts w:cstheme="minorHAnsi"/>
        </w:rPr>
        <w:t>discussed</w:t>
      </w:r>
      <w:r w:rsidRPr="002478F8">
        <w:rPr>
          <w:rFonts w:cstheme="minorHAnsi"/>
        </w:rPr>
        <w:t xml:space="preserve"> the need for individualized technology training across the state. There were no recommendations.  </w:t>
      </w:r>
    </w:p>
    <w:p w14:paraId="56478C6A" w14:textId="77777777" w:rsidR="00564DCC" w:rsidRPr="002478F8" w:rsidRDefault="00564DCC" w:rsidP="002478F8">
      <w:pPr>
        <w:pStyle w:val="BodyText"/>
        <w:spacing w:before="0"/>
        <w:ind w:left="0"/>
        <w:rPr>
          <w:rFonts w:cstheme="minorHAnsi"/>
        </w:rPr>
      </w:pPr>
    </w:p>
    <w:p w14:paraId="226BE226" w14:textId="36A0EA41" w:rsidR="00652580" w:rsidRPr="002478F8" w:rsidRDefault="004652E6" w:rsidP="002478F8">
      <w:pPr>
        <w:pStyle w:val="BodyText"/>
        <w:spacing w:before="0"/>
        <w:ind w:left="0"/>
        <w:rPr>
          <w:rFonts w:cstheme="minorHAnsi"/>
        </w:rPr>
      </w:pPr>
      <w:r w:rsidRPr="002478F8">
        <w:rPr>
          <w:rFonts w:cstheme="minorHAnsi"/>
        </w:rPr>
        <w:t xml:space="preserve">The </w:t>
      </w:r>
      <w:r w:rsidR="00652580" w:rsidRPr="002478F8">
        <w:rPr>
          <w:rFonts w:cstheme="minorHAnsi"/>
        </w:rPr>
        <w:t xml:space="preserve">Consumer Services and Program Evaluation Committee continued their discussions regarding the  distribution method of the Consumer Satisfaction Survey. Discussion was held regarding the Consumer Satisfaction Survey </w:t>
      </w:r>
      <w:r w:rsidR="00525BE4" w:rsidRPr="002478F8">
        <w:rPr>
          <w:rFonts w:cstheme="minorHAnsi"/>
        </w:rPr>
        <w:t>considering</w:t>
      </w:r>
      <w:r w:rsidR="00652580" w:rsidRPr="002478F8">
        <w:rPr>
          <w:rFonts w:cstheme="minorHAnsi"/>
        </w:rPr>
        <w:t xml:space="preserve"> the pandemic </w:t>
      </w:r>
      <w:r w:rsidR="00525BE4" w:rsidRPr="002478F8">
        <w:rPr>
          <w:rFonts w:cstheme="minorHAnsi"/>
        </w:rPr>
        <w:t>e</w:t>
      </w:r>
      <w:r w:rsidR="00652580" w:rsidRPr="002478F8">
        <w:rPr>
          <w:rFonts w:cstheme="minorHAnsi"/>
        </w:rPr>
        <w:t>ffect</w:t>
      </w:r>
      <w:r w:rsidR="00525BE4" w:rsidRPr="002478F8">
        <w:rPr>
          <w:rFonts w:cstheme="minorHAnsi"/>
        </w:rPr>
        <w:t xml:space="preserve"> on</w:t>
      </w:r>
      <w:r w:rsidR="00652580" w:rsidRPr="002478F8">
        <w:rPr>
          <w:rFonts w:cstheme="minorHAnsi"/>
        </w:rPr>
        <w:t xml:space="preserve"> services.  The research center at UK is no longer operational requiring the Human Development Institute  conduct the surveys internally until another entity is selected to conduct the survey.  A motion was made for the Consumer Satisfaction Survey to be distributed online with phone calls to be made to consumers that don’t respond to the online version and the motion carried.  OVR staff gave an update on the Comprehensive Statewide Needs assessment.  To date surveys have been conducted of the OVR </w:t>
      </w:r>
      <w:r w:rsidR="00412FD0" w:rsidRPr="002478F8">
        <w:rPr>
          <w:rFonts w:cstheme="minorHAnsi"/>
        </w:rPr>
        <w:t>counseling</w:t>
      </w:r>
      <w:r w:rsidR="00652580" w:rsidRPr="002478F8">
        <w:rPr>
          <w:rFonts w:cstheme="minorHAnsi"/>
        </w:rPr>
        <w:t xml:space="preserve"> staff, Community Rehabilitation Program Staff, Career Center Staff, Post-Secondary Disability Center, the public, consumers and Secondary Transition Staff.  </w:t>
      </w:r>
      <w:r w:rsidR="00412FD0" w:rsidRPr="002478F8">
        <w:rPr>
          <w:rFonts w:cstheme="minorHAnsi"/>
        </w:rPr>
        <w:t xml:space="preserve">  Case reviews are currently conducted monthly and OVR is gathering information to identify service trends. </w:t>
      </w:r>
      <w:r w:rsidR="007A54DC" w:rsidRPr="002478F8">
        <w:rPr>
          <w:rFonts w:cstheme="minorHAnsi"/>
        </w:rPr>
        <w:t>There were no recommendations.</w:t>
      </w:r>
    </w:p>
    <w:p w14:paraId="3E06B3FA" w14:textId="77777777" w:rsidR="00564DCC" w:rsidRPr="002478F8" w:rsidRDefault="00564DCC" w:rsidP="002478F8">
      <w:pPr>
        <w:pStyle w:val="BodyText"/>
        <w:spacing w:before="0"/>
        <w:ind w:left="0"/>
        <w:rPr>
          <w:rFonts w:cstheme="minorHAnsi"/>
        </w:rPr>
      </w:pPr>
    </w:p>
    <w:p w14:paraId="026D91DE" w14:textId="11E29F51" w:rsidR="00A16968" w:rsidRPr="002478F8" w:rsidRDefault="009A7E05" w:rsidP="002478F8">
      <w:pPr>
        <w:pStyle w:val="BodyText"/>
        <w:spacing w:before="0"/>
        <w:ind w:left="0"/>
        <w:rPr>
          <w:rFonts w:cstheme="minorHAnsi"/>
        </w:rPr>
      </w:pPr>
      <w:r w:rsidRPr="002478F8">
        <w:rPr>
          <w:rFonts w:cstheme="minorHAnsi"/>
        </w:rPr>
        <w:t xml:space="preserve">The Policy and Planning Committee </w:t>
      </w:r>
      <w:r w:rsidR="009F6802" w:rsidRPr="002478F8">
        <w:rPr>
          <w:rFonts w:cstheme="minorHAnsi"/>
        </w:rPr>
        <w:t xml:space="preserve">met and </w:t>
      </w:r>
      <w:r w:rsidRPr="002478F8">
        <w:rPr>
          <w:rFonts w:cstheme="minorHAnsi"/>
        </w:rPr>
        <w:t xml:space="preserve">reviewed </w:t>
      </w:r>
      <w:r w:rsidR="00525BE4" w:rsidRPr="002478F8">
        <w:rPr>
          <w:rFonts w:cstheme="minorHAnsi"/>
        </w:rPr>
        <w:t>minor revisions</w:t>
      </w:r>
      <w:r w:rsidRPr="002478F8">
        <w:rPr>
          <w:rFonts w:cstheme="minorHAnsi"/>
        </w:rPr>
        <w:t xml:space="preserve"> to eight Service Fee Memorandums</w:t>
      </w:r>
      <w:r w:rsidR="009F6802" w:rsidRPr="002478F8">
        <w:rPr>
          <w:rFonts w:cstheme="minorHAnsi"/>
        </w:rPr>
        <w:t xml:space="preserve"> for</w:t>
      </w:r>
      <w:r w:rsidR="00525BE4" w:rsidRPr="002478F8">
        <w:rPr>
          <w:rFonts w:cstheme="minorHAnsi"/>
        </w:rPr>
        <w:t xml:space="preserve"> the purpose of </w:t>
      </w:r>
      <w:r w:rsidR="009F6802" w:rsidRPr="002478F8">
        <w:rPr>
          <w:rFonts w:cstheme="minorHAnsi"/>
        </w:rPr>
        <w:t xml:space="preserve"> clarit</w:t>
      </w:r>
      <w:r w:rsidR="00525BE4" w:rsidRPr="002478F8">
        <w:rPr>
          <w:rFonts w:cstheme="minorHAnsi"/>
        </w:rPr>
        <w:t>y to staff.</w:t>
      </w:r>
      <w:r w:rsidR="009F6802" w:rsidRPr="002478F8">
        <w:rPr>
          <w:rFonts w:cstheme="minorHAnsi"/>
        </w:rPr>
        <w:t xml:space="preserve">  There were no obje</w:t>
      </w:r>
      <w:r w:rsidRPr="002478F8">
        <w:rPr>
          <w:rFonts w:cstheme="minorHAnsi"/>
        </w:rPr>
        <w:t>ctions to the changes.  These eight Service Fee Memorandums consisted of: 1. Benefits Analysis 2. Guidelines for Purchase of Supported Employment 3. CRP Pre-Employment Transition Services 4. Four Year and Graduate Degree Programs 5. Short Term Training Programs 6. Independent Contracting Agency Interpreting 7. Interpreter Fee Schedule 8. Community Work Transition Program Fee Schedule</w:t>
      </w:r>
      <w:r w:rsidR="00A16968" w:rsidRPr="002478F8">
        <w:rPr>
          <w:rFonts w:cstheme="minorHAnsi"/>
        </w:rPr>
        <w:t>.</w:t>
      </w:r>
      <w:r w:rsidR="009F6802" w:rsidRPr="002478F8">
        <w:rPr>
          <w:rFonts w:cstheme="minorHAnsi"/>
        </w:rPr>
        <w:t xml:space="preserve"> </w:t>
      </w:r>
      <w:r w:rsidR="00A16968" w:rsidRPr="002478F8">
        <w:rPr>
          <w:rFonts w:cstheme="minorHAnsi"/>
        </w:rPr>
        <w:t xml:space="preserve">  </w:t>
      </w:r>
    </w:p>
    <w:p w14:paraId="0FE088A7" w14:textId="4D7076B8" w:rsidR="001E57E9" w:rsidRPr="002478F8" w:rsidRDefault="001E57E9" w:rsidP="002478F8">
      <w:pPr>
        <w:pStyle w:val="BodyText"/>
        <w:spacing w:before="0"/>
        <w:ind w:left="0"/>
        <w:rPr>
          <w:rFonts w:cstheme="minorHAnsi"/>
        </w:rPr>
      </w:pPr>
      <w:r w:rsidRPr="002478F8">
        <w:rPr>
          <w:rFonts w:cstheme="minorHAnsi"/>
        </w:rPr>
        <w:t>The Public Awareness and Legislature committee met and discussed areas of legislative interest.  The group emphasized that the focus this year will be around the state budget</w:t>
      </w:r>
      <w:r w:rsidR="007A54DC" w:rsidRPr="002478F8">
        <w:rPr>
          <w:rFonts w:cstheme="minorHAnsi"/>
        </w:rPr>
        <w:t xml:space="preserve">.  </w:t>
      </w:r>
      <w:r w:rsidRPr="002478F8">
        <w:rPr>
          <w:rFonts w:cstheme="minorHAnsi"/>
        </w:rPr>
        <w:t xml:space="preserve">    </w:t>
      </w:r>
    </w:p>
    <w:p w14:paraId="3C18A236" w14:textId="77777777" w:rsidR="0078246E" w:rsidRPr="002478F8" w:rsidRDefault="0078246E" w:rsidP="002478F8">
      <w:pPr>
        <w:pStyle w:val="BodyText"/>
        <w:spacing w:before="0"/>
        <w:ind w:left="0"/>
        <w:rPr>
          <w:rFonts w:cstheme="minorHAnsi"/>
          <w:b/>
          <w:bCs/>
        </w:rPr>
      </w:pPr>
    </w:p>
    <w:p w14:paraId="2F6B13CE" w14:textId="5A41B102" w:rsidR="00412FD0" w:rsidRPr="002478F8" w:rsidRDefault="00412FD0" w:rsidP="002478F8">
      <w:pPr>
        <w:pStyle w:val="BodyText"/>
        <w:spacing w:before="0"/>
        <w:ind w:left="0"/>
        <w:rPr>
          <w:rFonts w:cstheme="minorHAnsi"/>
          <w:b/>
          <w:bCs/>
        </w:rPr>
      </w:pPr>
      <w:r w:rsidRPr="002478F8">
        <w:rPr>
          <w:rFonts w:cstheme="minorHAnsi"/>
          <w:b/>
          <w:bCs/>
        </w:rPr>
        <w:t xml:space="preserve">April 26, </w:t>
      </w:r>
      <w:r w:rsidR="00CF45E4" w:rsidRPr="002478F8">
        <w:rPr>
          <w:rFonts w:cstheme="minorHAnsi"/>
          <w:b/>
          <w:bCs/>
        </w:rPr>
        <w:t>2021,</w:t>
      </w:r>
      <w:r w:rsidRPr="002478F8">
        <w:rPr>
          <w:rFonts w:cstheme="minorHAnsi"/>
          <w:b/>
          <w:bCs/>
        </w:rPr>
        <w:t xml:space="preserve"> Quarterly Meeting</w:t>
      </w:r>
    </w:p>
    <w:p w14:paraId="4A0F7493" w14:textId="77777777" w:rsidR="0078246E" w:rsidRPr="002478F8" w:rsidRDefault="0078246E" w:rsidP="002478F8">
      <w:pPr>
        <w:pStyle w:val="BodyText"/>
        <w:spacing w:before="0"/>
        <w:ind w:left="0"/>
        <w:rPr>
          <w:rFonts w:cstheme="minorHAnsi"/>
        </w:rPr>
      </w:pPr>
    </w:p>
    <w:p w14:paraId="364EC1F5" w14:textId="50EF0AE1" w:rsidR="00131F0F" w:rsidRPr="002478F8" w:rsidRDefault="009A7E05" w:rsidP="002478F8">
      <w:pPr>
        <w:pStyle w:val="BodyText"/>
        <w:spacing w:before="0"/>
        <w:ind w:left="0"/>
        <w:rPr>
          <w:rFonts w:cstheme="minorHAnsi"/>
        </w:rPr>
      </w:pPr>
      <w:r w:rsidRPr="002478F8">
        <w:rPr>
          <w:rFonts w:cstheme="minorHAnsi"/>
        </w:rPr>
        <w:t>The</w:t>
      </w:r>
      <w:r w:rsidR="00412FD0" w:rsidRPr="002478F8">
        <w:rPr>
          <w:rFonts w:cstheme="minorHAnsi"/>
        </w:rPr>
        <w:t xml:space="preserve"> </w:t>
      </w:r>
      <w:r w:rsidRPr="002478F8">
        <w:rPr>
          <w:rFonts w:cstheme="minorHAnsi"/>
        </w:rPr>
        <w:t xml:space="preserve">quarterly meeting was held in April, with a full quorum in attendance. </w:t>
      </w:r>
      <w:r w:rsidR="00353C1C" w:rsidRPr="002478F8">
        <w:rPr>
          <w:rFonts w:cstheme="minorHAnsi"/>
        </w:rPr>
        <w:t xml:space="preserve">At this meeting we did a review of what is required to conduct business consistent with the state’s Open Meetings Act, KRS 61.805 to 61.850 specific to video teleconferencing meetings. The Executive Director and division directors gave reports, and questions were taken.  OVR Executive Director </w:t>
      </w:r>
      <w:r w:rsidR="00BD654F" w:rsidRPr="002478F8">
        <w:rPr>
          <w:rFonts w:cstheme="minorHAnsi"/>
        </w:rPr>
        <w:t xml:space="preserve">and the Executive Leadership team </w:t>
      </w:r>
      <w:r w:rsidR="00353C1C" w:rsidRPr="002478F8">
        <w:rPr>
          <w:rFonts w:cstheme="minorHAnsi"/>
        </w:rPr>
        <w:t>gave an overview of the upcoming off</w:t>
      </w:r>
      <w:r w:rsidR="00D9357D" w:rsidRPr="002478F8">
        <w:rPr>
          <w:rFonts w:cstheme="minorHAnsi"/>
        </w:rPr>
        <w:t>-</w:t>
      </w:r>
      <w:r w:rsidR="00353C1C" w:rsidRPr="002478F8">
        <w:rPr>
          <w:rFonts w:cstheme="minorHAnsi"/>
        </w:rPr>
        <w:t xml:space="preserve">site federal monitoring schedule and highlights of the MTAG.  Information was presented to the SCVR regarding the statewide needs assessment, OVR contracts and renewals, plan for returning staff to offices on a hybrid plan while adhering to Healthy at Work guidelines, updates on the Strategic Planning process,  the </w:t>
      </w:r>
      <w:r w:rsidR="00CF45E4" w:rsidRPr="002478F8">
        <w:rPr>
          <w:rFonts w:cstheme="minorHAnsi"/>
        </w:rPr>
        <w:t>6-year</w:t>
      </w:r>
      <w:r w:rsidR="00353C1C" w:rsidRPr="002478F8">
        <w:rPr>
          <w:rFonts w:cstheme="minorHAnsi"/>
        </w:rPr>
        <w:t xml:space="preserve"> Capital Plan,</w:t>
      </w:r>
      <w:r w:rsidR="00131F0F" w:rsidRPr="002478F8">
        <w:rPr>
          <w:rFonts w:cstheme="minorHAnsi"/>
        </w:rPr>
        <w:t xml:space="preserve"> Business Enterprises and the Randolph-Sheppard Financial relief and Restoration funds,</w:t>
      </w:r>
      <w:r w:rsidR="00353C1C" w:rsidRPr="002478F8">
        <w:rPr>
          <w:rFonts w:cstheme="minorHAnsi"/>
        </w:rPr>
        <w:t xml:space="preserve"> personnel actions and program metrics. </w:t>
      </w:r>
      <w:r w:rsidR="00131F0F" w:rsidRPr="002478F8">
        <w:rPr>
          <w:rFonts w:cstheme="minorHAnsi"/>
        </w:rPr>
        <w:t xml:space="preserve">OVR field services assistant director gave a presentation to the SCVR on Pre-Employment Transition Services.  </w:t>
      </w:r>
    </w:p>
    <w:p w14:paraId="59B0F1C2" w14:textId="77777777" w:rsidR="006F2A1E" w:rsidRDefault="006F2A1E" w:rsidP="002478F8">
      <w:pPr>
        <w:pStyle w:val="BodyText"/>
        <w:spacing w:before="0"/>
        <w:ind w:left="0"/>
        <w:rPr>
          <w:rFonts w:cstheme="minorHAnsi"/>
        </w:rPr>
      </w:pPr>
    </w:p>
    <w:p w14:paraId="54B0E974" w14:textId="2C15C19A" w:rsidR="00BD135B" w:rsidRPr="002478F8" w:rsidRDefault="00BD135B" w:rsidP="002478F8">
      <w:pPr>
        <w:pStyle w:val="BodyText"/>
        <w:spacing w:before="0"/>
        <w:ind w:left="0"/>
        <w:rPr>
          <w:rFonts w:cstheme="minorHAnsi"/>
        </w:rPr>
      </w:pPr>
      <w:r w:rsidRPr="002478F8">
        <w:rPr>
          <w:rFonts w:cstheme="minorHAnsi"/>
        </w:rPr>
        <w:t>SCVR Members participated in the Comprehensive Statewide Needs Assessment Stakeholder Forum during the  quarterly meeting.</w:t>
      </w:r>
      <w:r w:rsidR="004652E6" w:rsidRPr="002478F8">
        <w:rPr>
          <w:rFonts w:cstheme="minorHAnsi"/>
        </w:rPr>
        <w:t xml:space="preserve"> </w:t>
      </w:r>
      <w:r w:rsidRPr="002478F8">
        <w:rPr>
          <w:rFonts w:cstheme="minorHAnsi"/>
        </w:rPr>
        <w:t xml:space="preserve"> </w:t>
      </w:r>
      <w:r w:rsidR="004652E6" w:rsidRPr="002478F8">
        <w:rPr>
          <w:rFonts w:cstheme="minorHAnsi"/>
        </w:rPr>
        <w:t xml:space="preserve">University of Kentucky human Development Institute (UK HDI) staff </w:t>
      </w:r>
      <w:r w:rsidRPr="002478F8">
        <w:rPr>
          <w:rFonts w:cstheme="minorHAnsi"/>
        </w:rPr>
        <w:t>introduc</w:t>
      </w:r>
      <w:r w:rsidR="00D9357D" w:rsidRPr="002478F8">
        <w:rPr>
          <w:rFonts w:cstheme="minorHAnsi"/>
        </w:rPr>
        <w:t>ed</w:t>
      </w:r>
      <w:r w:rsidRPr="002478F8">
        <w:rPr>
          <w:rFonts w:cstheme="minorHAnsi"/>
        </w:rPr>
        <w:t xml:space="preserve"> the Comprehensive Statewide Needs Assessment</w:t>
      </w:r>
      <w:r w:rsidR="004652E6" w:rsidRPr="002478F8">
        <w:rPr>
          <w:rFonts w:cstheme="minorHAnsi"/>
        </w:rPr>
        <w:t>.  The</w:t>
      </w:r>
      <w:r w:rsidRPr="002478F8">
        <w:rPr>
          <w:rFonts w:cstheme="minorHAnsi"/>
        </w:rPr>
        <w:t xml:space="preserve"> council members were broken into two groups to provide feedback and input. There were five questions asked to both groups based on major findings from the Needs Assessment from Fall 2020 and Spring 2021. The purpose of the forum was to build upon the major findings and identify ways to address the needs. Members provided feedback and it was collected by UK HDI representatives.</w:t>
      </w:r>
      <w:r w:rsidR="004652E6" w:rsidRPr="002478F8">
        <w:rPr>
          <w:rFonts w:cstheme="minorHAnsi"/>
        </w:rPr>
        <w:t xml:space="preserve"> </w:t>
      </w:r>
      <w:r w:rsidRPr="002478F8">
        <w:rPr>
          <w:rFonts w:cstheme="minorHAnsi"/>
        </w:rPr>
        <w:t xml:space="preserve"> </w:t>
      </w:r>
    </w:p>
    <w:p w14:paraId="33EC9854" w14:textId="5AC1EFED" w:rsidR="00BD135B" w:rsidRPr="002478F8" w:rsidRDefault="00131F0F" w:rsidP="002478F8">
      <w:pPr>
        <w:pStyle w:val="BodyText"/>
        <w:spacing w:before="0"/>
        <w:ind w:left="0"/>
        <w:rPr>
          <w:rFonts w:cstheme="minorHAnsi"/>
        </w:rPr>
      </w:pPr>
      <w:r w:rsidRPr="002478F8">
        <w:rPr>
          <w:rFonts w:cstheme="minorHAnsi"/>
        </w:rPr>
        <w:t xml:space="preserve">The Executive Committee </w:t>
      </w:r>
      <w:r w:rsidR="00BD135B" w:rsidRPr="002478F8">
        <w:rPr>
          <w:rFonts w:cstheme="minorHAnsi"/>
        </w:rPr>
        <w:t>met and had a discussion regarding the pandemic and vaccination requirements.  The Executive Director emphasized how important informed consent is throughout this entire process.  There were no recommendations.</w:t>
      </w:r>
    </w:p>
    <w:p w14:paraId="6A30D7D2" w14:textId="77777777" w:rsidR="006F2A1E" w:rsidRDefault="006F2A1E" w:rsidP="002478F8">
      <w:pPr>
        <w:pStyle w:val="BodyText"/>
        <w:spacing w:before="0"/>
        <w:ind w:left="0"/>
        <w:rPr>
          <w:rFonts w:cstheme="minorHAnsi"/>
        </w:rPr>
      </w:pPr>
    </w:p>
    <w:p w14:paraId="202C5BD0" w14:textId="69D9F8F6" w:rsidR="00BD135B" w:rsidRPr="002478F8" w:rsidRDefault="00BD135B" w:rsidP="002478F8">
      <w:pPr>
        <w:pStyle w:val="BodyText"/>
        <w:spacing w:before="0"/>
        <w:ind w:left="0"/>
        <w:rPr>
          <w:rFonts w:cstheme="minorHAnsi"/>
        </w:rPr>
      </w:pPr>
      <w:r w:rsidRPr="002478F8">
        <w:rPr>
          <w:rFonts w:cstheme="minorHAnsi"/>
        </w:rPr>
        <w:t xml:space="preserve">The </w:t>
      </w:r>
      <w:r w:rsidR="00F1660D" w:rsidRPr="002478F8">
        <w:rPr>
          <w:rFonts w:cstheme="minorHAnsi"/>
        </w:rPr>
        <w:t xml:space="preserve">Nominating and </w:t>
      </w:r>
      <w:r w:rsidRPr="002478F8">
        <w:rPr>
          <w:rFonts w:cstheme="minorHAnsi"/>
        </w:rPr>
        <w:t xml:space="preserve"> By</w:t>
      </w:r>
      <w:r w:rsidR="00F1660D" w:rsidRPr="002478F8">
        <w:rPr>
          <w:rFonts w:cstheme="minorHAnsi"/>
        </w:rPr>
        <w:t>l</w:t>
      </w:r>
      <w:r w:rsidRPr="002478F8">
        <w:rPr>
          <w:rFonts w:cstheme="minorHAnsi"/>
        </w:rPr>
        <w:t xml:space="preserve">aws Committee completed their thorough review of the </w:t>
      </w:r>
      <w:r w:rsidR="00D9357D" w:rsidRPr="002478F8">
        <w:rPr>
          <w:rFonts w:cstheme="minorHAnsi"/>
        </w:rPr>
        <w:t>b</w:t>
      </w:r>
      <w:r w:rsidRPr="002478F8">
        <w:rPr>
          <w:rFonts w:cstheme="minorHAnsi"/>
        </w:rPr>
        <w:t xml:space="preserve">ylaws .   There were significant discussions regarding grammar and wording content.   A motion was made to call a special meeting in May to approve the bylaws. </w:t>
      </w:r>
      <w:r w:rsidR="00353C1C" w:rsidRPr="002478F8">
        <w:rPr>
          <w:rFonts w:cstheme="minorHAnsi"/>
        </w:rPr>
        <w:t xml:space="preserve"> </w:t>
      </w:r>
      <w:r w:rsidRPr="002478F8">
        <w:rPr>
          <w:rFonts w:cstheme="minorHAnsi"/>
        </w:rPr>
        <w:t xml:space="preserve">The motion was seconded and approve.  </w:t>
      </w:r>
    </w:p>
    <w:p w14:paraId="5B9739EA" w14:textId="5476B5E5" w:rsidR="00BD135B" w:rsidRPr="002478F8" w:rsidRDefault="00BD135B" w:rsidP="002478F8">
      <w:pPr>
        <w:pStyle w:val="BodyText"/>
        <w:spacing w:before="0"/>
        <w:ind w:left="0"/>
        <w:rPr>
          <w:rFonts w:cstheme="minorHAnsi"/>
        </w:rPr>
      </w:pPr>
      <w:r w:rsidRPr="002478F8">
        <w:rPr>
          <w:rFonts w:cstheme="minorHAnsi"/>
        </w:rPr>
        <w:t xml:space="preserve">The Blind Services committee had a presentation from the Division Director of Blind Services regarding a comparison of virtual versus in person services.  </w:t>
      </w:r>
    </w:p>
    <w:p w14:paraId="6A4DEFE9" w14:textId="77777777" w:rsidR="006F2A1E" w:rsidRDefault="006F2A1E" w:rsidP="002478F8">
      <w:pPr>
        <w:pStyle w:val="BodyText"/>
        <w:spacing w:before="0"/>
        <w:ind w:left="0"/>
        <w:rPr>
          <w:rFonts w:cstheme="minorHAnsi"/>
        </w:rPr>
      </w:pPr>
    </w:p>
    <w:p w14:paraId="3F4B8D0F" w14:textId="6ED4870D" w:rsidR="004652E6" w:rsidRPr="002478F8" w:rsidRDefault="004652E6" w:rsidP="002478F8">
      <w:pPr>
        <w:pStyle w:val="BodyText"/>
        <w:spacing w:before="0"/>
        <w:ind w:left="0"/>
        <w:rPr>
          <w:rFonts w:cstheme="minorHAnsi"/>
        </w:rPr>
      </w:pPr>
      <w:r w:rsidRPr="002478F8">
        <w:rPr>
          <w:rFonts w:cstheme="minorHAnsi"/>
        </w:rPr>
        <w:t>The Consumer Services and Program Evaluation Committee had a presentation from the Community Rehabilitation Branch Manager of OVR on the needs identified for the  potential expansion of the Individual Placement and Supports program.  OVR would like to expand the successful program statewide with the addition of four new provider</w:t>
      </w:r>
      <w:r w:rsidR="00D9357D" w:rsidRPr="002478F8">
        <w:rPr>
          <w:rFonts w:cstheme="minorHAnsi"/>
        </w:rPr>
        <w:t>s</w:t>
      </w:r>
      <w:r w:rsidRPr="002478F8">
        <w:rPr>
          <w:rFonts w:cstheme="minorHAnsi"/>
        </w:rPr>
        <w:t>.  Two of the providers would focus specifically on serving the  intellectual and developmental disability population with the other two providers serving the transitional population (mental illness or drug abuse).  Currently there are 25 agencies involved in the project across six counties.  The committee indicated this was an area of need identified in the SCVR stakeholder forums.  There were no recommendations.</w:t>
      </w:r>
    </w:p>
    <w:p w14:paraId="68EC8B66" w14:textId="77777777" w:rsidR="006F2A1E" w:rsidRDefault="006F2A1E" w:rsidP="002478F8">
      <w:pPr>
        <w:pStyle w:val="BodyText"/>
        <w:spacing w:before="0"/>
        <w:ind w:left="0"/>
        <w:rPr>
          <w:rFonts w:cstheme="minorHAnsi"/>
        </w:rPr>
      </w:pPr>
    </w:p>
    <w:p w14:paraId="397700DC" w14:textId="4AF9B6F4" w:rsidR="009A7E05" w:rsidRPr="002478F8" w:rsidRDefault="009A7E05" w:rsidP="002478F8">
      <w:pPr>
        <w:pStyle w:val="BodyText"/>
        <w:spacing w:before="0"/>
        <w:ind w:left="0"/>
        <w:rPr>
          <w:rFonts w:cstheme="minorHAnsi"/>
        </w:rPr>
      </w:pPr>
      <w:r w:rsidRPr="002478F8">
        <w:rPr>
          <w:rFonts w:cstheme="minorHAnsi"/>
        </w:rPr>
        <w:t xml:space="preserve">The Policy and Planning committee discussed a proposal for the process for tracking potential cases for Social Security re-imbursements to ensure Office of Vocational Rehabilitation receives all potential payments. </w:t>
      </w:r>
      <w:r w:rsidR="006E3143" w:rsidRPr="002478F8">
        <w:rPr>
          <w:rFonts w:cstheme="minorHAnsi"/>
        </w:rPr>
        <w:t xml:space="preserve">A request was made for there to be a training provided to the SCVR at the next meeting on Social Security re-imbursements.  </w:t>
      </w:r>
    </w:p>
    <w:p w14:paraId="4F71D3E0" w14:textId="61EDE474" w:rsidR="002C441E" w:rsidRPr="002478F8" w:rsidRDefault="002C441E" w:rsidP="002478F8">
      <w:pPr>
        <w:pStyle w:val="BodyText"/>
        <w:spacing w:before="0"/>
        <w:ind w:left="0"/>
        <w:rPr>
          <w:rFonts w:cstheme="minorHAnsi"/>
        </w:rPr>
      </w:pPr>
      <w:r w:rsidRPr="002478F8">
        <w:rPr>
          <w:rFonts w:cstheme="minorHAnsi"/>
        </w:rPr>
        <w:t xml:space="preserve">Public Awareness and Legislative Committee discussed the sub-minimum wage topic as well as issues surrounding unemployment.   The committee mad a request for a presentation for the SCVR on Waiver Programs in Kentucky.  </w:t>
      </w:r>
    </w:p>
    <w:p w14:paraId="4140F26D" w14:textId="77777777" w:rsidR="0078246E" w:rsidRPr="002478F8" w:rsidRDefault="0078246E" w:rsidP="002478F8">
      <w:pPr>
        <w:pStyle w:val="BodyText"/>
        <w:spacing w:before="0"/>
        <w:ind w:left="0"/>
        <w:rPr>
          <w:rFonts w:cstheme="minorHAnsi"/>
          <w:b/>
          <w:bCs/>
        </w:rPr>
      </w:pPr>
    </w:p>
    <w:p w14:paraId="7BF2E729" w14:textId="011F6296" w:rsidR="006E3143" w:rsidRPr="002478F8" w:rsidRDefault="00C13589" w:rsidP="002478F8">
      <w:pPr>
        <w:pStyle w:val="BodyText"/>
        <w:spacing w:before="0"/>
        <w:ind w:left="0"/>
        <w:rPr>
          <w:rFonts w:cstheme="minorHAnsi"/>
          <w:b/>
          <w:bCs/>
        </w:rPr>
      </w:pPr>
      <w:r w:rsidRPr="002478F8">
        <w:rPr>
          <w:rFonts w:cstheme="minorHAnsi"/>
          <w:b/>
          <w:bCs/>
        </w:rPr>
        <w:t>June</w:t>
      </w:r>
      <w:r w:rsidR="006E3143" w:rsidRPr="002478F8">
        <w:rPr>
          <w:rFonts w:cstheme="minorHAnsi"/>
          <w:b/>
          <w:bCs/>
        </w:rPr>
        <w:t xml:space="preserve"> </w:t>
      </w:r>
      <w:r w:rsidR="00FB1DB7" w:rsidRPr="002478F8">
        <w:rPr>
          <w:rFonts w:cstheme="minorHAnsi"/>
          <w:b/>
          <w:bCs/>
        </w:rPr>
        <w:t>2</w:t>
      </w:r>
      <w:r w:rsidR="007F25F1" w:rsidRPr="002478F8">
        <w:rPr>
          <w:rFonts w:cstheme="minorHAnsi"/>
          <w:b/>
          <w:bCs/>
        </w:rPr>
        <w:t>1</w:t>
      </w:r>
      <w:r w:rsidR="006E3143" w:rsidRPr="002478F8">
        <w:rPr>
          <w:rFonts w:cstheme="minorHAnsi"/>
          <w:b/>
          <w:bCs/>
        </w:rPr>
        <w:t xml:space="preserve">, </w:t>
      </w:r>
      <w:r w:rsidR="00CF45E4" w:rsidRPr="002478F8">
        <w:rPr>
          <w:rFonts w:cstheme="minorHAnsi"/>
          <w:b/>
          <w:bCs/>
        </w:rPr>
        <w:t>2021,</w:t>
      </w:r>
      <w:r w:rsidR="006E3143" w:rsidRPr="002478F8">
        <w:rPr>
          <w:rFonts w:cstheme="minorHAnsi"/>
          <w:b/>
          <w:bCs/>
        </w:rPr>
        <w:t xml:space="preserve"> Special Meeting</w:t>
      </w:r>
      <w:r w:rsidR="006F2A1E">
        <w:rPr>
          <w:rFonts w:cstheme="minorHAnsi"/>
          <w:b/>
          <w:bCs/>
        </w:rPr>
        <w:t xml:space="preserve"> Nominating and Bylaws Committee</w:t>
      </w:r>
    </w:p>
    <w:p w14:paraId="04EC9FCA" w14:textId="77777777" w:rsidR="0078246E" w:rsidRPr="002478F8" w:rsidRDefault="0078246E" w:rsidP="002478F8">
      <w:pPr>
        <w:pStyle w:val="BodyText"/>
        <w:spacing w:before="0"/>
        <w:ind w:left="0"/>
        <w:rPr>
          <w:rFonts w:cstheme="minorHAnsi"/>
        </w:rPr>
      </w:pPr>
      <w:bookmarkStart w:id="9" w:name="_Hlk93569175"/>
    </w:p>
    <w:p w14:paraId="6D089C61" w14:textId="73A10FEB" w:rsidR="00434AAB" w:rsidRPr="002478F8" w:rsidRDefault="009A7E05" w:rsidP="002478F8">
      <w:pPr>
        <w:pStyle w:val="BodyText"/>
        <w:spacing w:before="0"/>
        <w:ind w:left="0"/>
        <w:rPr>
          <w:rFonts w:cstheme="minorHAnsi"/>
        </w:rPr>
      </w:pPr>
      <w:r w:rsidRPr="002478F8">
        <w:rPr>
          <w:rFonts w:cstheme="minorHAnsi"/>
        </w:rPr>
        <w:t>During the Special Meeting, there was discussion regarding grammar and wording throughout the</w:t>
      </w:r>
      <w:r w:rsidR="006E3143" w:rsidRPr="002478F8">
        <w:rPr>
          <w:rFonts w:cstheme="minorHAnsi"/>
        </w:rPr>
        <w:t xml:space="preserve"> </w:t>
      </w:r>
      <w:r w:rsidR="00D9357D" w:rsidRPr="002478F8">
        <w:rPr>
          <w:rFonts w:cstheme="minorHAnsi"/>
        </w:rPr>
        <w:t>b</w:t>
      </w:r>
      <w:r w:rsidR="006E3143" w:rsidRPr="002478F8">
        <w:rPr>
          <w:rFonts w:cstheme="minorHAnsi"/>
        </w:rPr>
        <w:t>ylaws</w:t>
      </w:r>
      <w:r w:rsidRPr="002478F8">
        <w:rPr>
          <w:rFonts w:cstheme="minorHAnsi"/>
        </w:rPr>
        <w:t xml:space="preserve"> document. There was significant discussion regarding Committees </w:t>
      </w:r>
      <w:r w:rsidR="00434AAB" w:rsidRPr="002478F8">
        <w:rPr>
          <w:rFonts w:cstheme="minorHAnsi"/>
        </w:rPr>
        <w:t>and</w:t>
      </w:r>
      <w:r w:rsidRPr="002478F8">
        <w:rPr>
          <w:rFonts w:cstheme="minorHAnsi"/>
        </w:rPr>
        <w:t xml:space="preserve"> member</w:t>
      </w:r>
      <w:r w:rsidR="00434AAB" w:rsidRPr="002478F8">
        <w:rPr>
          <w:rFonts w:cstheme="minorHAnsi"/>
        </w:rPr>
        <w:t xml:space="preserve"> assignments to committees as well as</w:t>
      </w:r>
      <w:r w:rsidR="00FB1DB7" w:rsidRPr="002478F8">
        <w:rPr>
          <w:rFonts w:cstheme="minorHAnsi"/>
        </w:rPr>
        <w:t xml:space="preserve"> identifying a more explicit definition of a quorum</w:t>
      </w:r>
      <w:r w:rsidRPr="002478F8">
        <w:rPr>
          <w:rFonts w:cstheme="minorHAnsi"/>
        </w:rPr>
        <w:t>.</w:t>
      </w:r>
      <w:r w:rsidR="00FB1DB7" w:rsidRPr="002478F8">
        <w:rPr>
          <w:rFonts w:cstheme="minorHAnsi"/>
        </w:rPr>
        <w:t xml:space="preserve">  There were additions to Article VII which is related to amendments to the bylaws.  All the changes were recorded and made by OVR Staff and presented at the July quarterly meeting for approval.</w:t>
      </w:r>
    </w:p>
    <w:bookmarkEnd w:id="9"/>
    <w:p w14:paraId="08A950E9" w14:textId="77777777" w:rsidR="0078246E" w:rsidRPr="002478F8" w:rsidRDefault="0078246E" w:rsidP="002478F8">
      <w:pPr>
        <w:pStyle w:val="BodyText"/>
        <w:spacing w:before="0"/>
        <w:ind w:left="0"/>
        <w:rPr>
          <w:rFonts w:cstheme="minorHAnsi"/>
          <w:b/>
          <w:bCs/>
        </w:rPr>
      </w:pPr>
    </w:p>
    <w:p w14:paraId="7E55FED2" w14:textId="3A478F8D" w:rsidR="00BD135B" w:rsidRPr="002478F8" w:rsidRDefault="006E3143" w:rsidP="002478F8">
      <w:pPr>
        <w:pStyle w:val="BodyText"/>
        <w:spacing w:before="0"/>
        <w:ind w:left="0"/>
        <w:rPr>
          <w:rFonts w:cstheme="minorHAnsi"/>
          <w:b/>
          <w:bCs/>
        </w:rPr>
      </w:pPr>
      <w:r w:rsidRPr="002478F8">
        <w:rPr>
          <w:rFonts w:cstheme="minorHAnsi"/>
          <w:b/>
          <w:bCs/>
        </w:rPr>
        <w:t xml:space="preserve">July </w:t>
      </w:r>
      <w:r w:rsidR="00BD135B" w:rsidRPr="002478F8">
        <w:rPr>
          <w:rFonts w:cstheme="minorHAnsi"/>
          <w:b/>
          <w:bCs/>
        </w:rPr>
        <w:t xml:space="preserve">26, </w:t>
      </w:r>
      <w:r w:rsidR="00CF45E4" w:rsidRPr="002478F8">
        <w:rPr>
          <w:rFonts w:cstheme="minorHAnsi"/>
          <w:b/>
          <w:bCs/>
        </w:rPr>
        <w:t>2021,</w:t>
      </w:r>
      <w:r w:rsidR="00BD135B" w:rsidRPr="002478F8">
        <w:rPr>
          <w:rFonts w:cstheme="minorHAnsi"/>
          <w:b/>
          <w:bCs/>
        </w:rPr>
        <w:t xml:space="preserve"> Quarterly Meeting</w:t>
      </w:r>
    </w:p>
    <w:p w14:paraId="0ADFE0C8" w14:textId="77777777" w:rsidR="0078246E" w:rsidRPr="002478F8" w:rsidRDefault="0078246E" w:rsidP="002478F8">
      <w:pPr>
        <w:tabs>
          <w:tab w:val="left" w:pos="654"/>
        </w:tabs>
        <w:spacing w:after="0" w:line="240" w:lineRule="auto"/>
        <w:rPr>
          <w:rFonts w:ascii="Cambria" w:hAnsi="Cambria" w:cstheme="minorHAnsi"/>
        </w:rPr>
      </w:pPr>
    </w:p>
    <w:p w14:paraId="7AA76BC0" w14:textId="6291B529" w:rsidR="002C441E" w:rsidRPr="002478F8" w:rsidRDefault="002C441E" w:rsidP="002478F8">
      <w:pPr>
        <w:tabs>
          <w:tab w:val="left" w:pos="654"/>
        </w:tabs>
        <w:spacing w:after="0" w:line="240" w:lineRule="auto"/>
        <w:rPr>
          <w:rFonts w:ascii="Cambria" w:hAnsi="Cambria" w:cstheme="minorHAnsi"/>
        </w:rPr>
      </w:pPr>
      <w:r w:rsidRPr="002478F8">
        <w:rPr>
          <w:rFonts w:ascii="Cambria" w:hAnsi="Cambria" w:cstheme="minorHAnsi"/>
        </w:rPr>
        <w:t>The quarterly meeting was held in April, with a full quorum in attendance.  The Executive Director and</w:t>
      </w:r>
      <w:r w:rsidR="00F1660D" w:rsidRPr="002478F8">
        <w:rPr>
          <w:rFonts w:ascii="Cambria" w:hAnsi="Cambria" w:cstheme="minorHAnsi"/>
        </w:rPr>
        <w:t xml:space="preserve"> Executive Leadership Team</w:t>
      </w:r>
      <w:r w:rsidRPr="002478F8">
        <w:rPr>
          <w:rFonts w:ascii="Cambria" w:hAnsi="Cambria" w:cstheme="minorHAnsi"/>
        </w:rPr>
        <w:t xml:space="preserve"> gave reports, and questions and comments were taken.   OVR staff gave presentations and updates on the offsite monitoring by RSA that started the week of July 19, the State regulations, Business Enterprises, the  biennial budget submissions,  the RFP for the new Case Management System, center operations,  Learning Collaborative with the Institute for Community and Inclusion (ICI), program services metrics, personnel actions and Order of Selection.   </w:t>
      </w:r>
    </w:p>
    <w:p w14:paraId="26B3E033" w14:textId="77777777" w:rsidR="00564DCC" w:rsidRPr="002478F8" w:rsidRDefault="00564DCC" w:rsidP="002478F8">
      <w:pPr>
        <w:tabs>
          <w:tab w:val="left" w:pos="654"/>
        </w:tabs>
        <w:spacing w:after="0" w:line="240" w:lineRule="auto"/>
        <w:rPr>
          <w:rFonts w:ascii="Cambria" w:hAnsi="Cambria" w:cstheme="minorHAnsi"/>
        </w:rPr>
      </w:pPr>
    </w:p>
    <w:p w14:paraId="00C66073" w14:textId="72827AAD" w:rsidR="008778C8" w:rsidRPr="002478F8" w:rsidRDefault="009A7E05" w:rsidP="002478F8">
      <w:pPr>
        <w:tabs>
          <w:tab w:val="left" w:pos="654"/>
        </w:tabs>
        <w:spacing w:after="0" w:line="240" w:lineRule="auto"/>
        <w:rPr>
          <w:rFonts w:ascii="Cambria" w:hAnsi="Cambria" w:cstheme="minorHAnsi"/>
        </w:rPr>
      </w:pPr>
      <w:r w:rsidRPr="002478F8">
        <w:rPr>
          <w:rFonts w:ascii="Cambria" w:hAnsi="Cambria" w:cstheme="minorHAnsi"/>
        </w:rPr>
        <w:t>During the July 26</w:t>
      </w:r>
      <w:r w:rsidRPr="002478F8">
        <w:rPr>
          <w:rFonts w:ascii="Cambria" w:hAnsi="Cambria" w:cstheme="minorHAnsi"/>
          <w:vertAlign w:val="superscript"/>
        </w:rPr>
        <w:t>th</w:t>
      </w:r>
      <w:r w:rsidRPr="002478F8">
        <w:rPr>
          <w:rFonts w:ascii="Cambria" w:hAnsi="Cambria" w:cstheme="minorHAnsi"/>
        </w:rPr>
        <w:t xml:space="preserve">, </w:t>
      </w:r>
      <w:r w:rsidR="00CF45E4" w:rsidRPr="002478F8">
        <w:rPr>
          <w:rFonts w:ascii="Cambria" w:hAnsi="Cambria" w:cstheme="minorHAnsi"/>
        </w:rPr>
        <w:t>2021,</w:t>
      </w:r>
      <w:r w:rsidRPr="002478F8">
        <w:rPr>
          <w:rFonts w:ascii="Cambria" w:hAnsi="Cambria" w:cstheme="minorHAnsi"/>
        </w:rPr>
        <w:t xml:space="preserve"> quarterly SCVR Meeting, University of Kentucky Human Development representative presented results for the most recent Consumer Satisfaction Survey</w:t>
      </w:r>
      <w:r w:rsidR="008778C8" w:rsidRPr="002478F8">
        <w:rPr>
          <w:rFonts w:ascii="Cambria" w:hAnsi="Cambria" w:cstheme="minorHAnsi"/>
        </w:rPr>
        <w:t xml:space="preserve"> and the Comprehensive Statewide Needs Assessment. </w:t>
      </w:r>
      <w:r w:rsidRPr="002478F8">
        <w:rPr>
          <w:rFonts w:ascii="Cambria" w:hAnsi="Cambria" w:cstheme="minorHAnsi"/>
        </w:rPr>
        <w:t xml:space="preserve"> Overall, the council reported being pleased with the </w:t>
      </w:r>
      <w:r w:rsidR="008778C8" w:rsidRPr="002478F8">
        <w:rPr>
          <w:rFonts w:ascii="Cambria" w:hAnsi="Cambria" w:cstheme="minorHAnsi"/>
        </w:rPr>
        <w:t xml:space="preserve">satisfaction survey </w:t>
      </w:r>
      <w:r w:rsidRPr="002478F8">
        <w:rPr>
          <w:rFonts w:ascii="Cambria" w:hAnsi="Cambria" w:cstheme="minorHAnsi"/>
        </w:rPr>
        <w:t xml:space="preserve">results, especially under the current circumstances of the pandemic. Regardless of case closure status, respondents indicated that overall services provided by the Office were good or very good (87.3%).  </w:t>
      </w:r>
    </w:p>
    <w:p w14:paraId="46A8A9B3" w14:textId="77777777" w:rsidR="00564DCC" w:rsidRPr="002478F8" w:rsidRDefault="00564DCC" w:rsidP="002478F8">
      <w:pPr>
        <w:tabs>
          <w:tab w:val="left" w:pos="654"/>
        </w:tabs>
        <w:spacing w:after="0" w:line="240" w:lineRule="auto"/>
        <w:rPr>
          <w:rFonts w:ascii="Cambria" w:hAnsi="Cambria" w:cstheme="minorHAnsi"/>
        </w:rPr>
      </w:pPr>
    </w:p>
    <w:p w14:paraId="77AA84DB" w14:textId="5DACBBAC" w:rsidR="008778C8" w:rsidRPr="002478F8" w:rsidRDefault="00BB4E79" w:rsidP="002478F8">
      <w:pPr>
        <w:tabs>
          <w:tab w:val="left" w:pos="654"/>
        </w:tabs>
        <w:spacing w:after="0" w:line="240" w:lineRule="auto"/>
        <w:rPr>
          <w:rFonts w:ascii="Cambria" w:hAnsi="Cambria" w:cstheme="minorHAnsi"/>
        </w:rPr>
      </w:pPr>
      <w:r w:rsidRPr="002478F8">
        <w:rPr>
          <w:rFonts w:ascii="Cambria" w:hAnsi="Cambria" w:cstheme="minorHAnsi"/>
        </w:rPr>
        <w:t>The Executive Committee discusse</w:t>
      </w:r>
      <w:r w:rsidR="00D9357D" w:rsidRPr="002478F8">
        <w:rPr>
          <w:rFonts w:ascii="Cambria" w:hAnsi="Cambria" w:cstheme="minorHAnsi"/>
        </w:rPr>
        <w:t>d</w:t>
      </w:r>
      <w:r w:rsidRPr="002478F8">
        <w:rPr>
          <w:rFonts w:ascii="Cambria" w:hAnsi="Cambria" w:cstheme="minorHAnsi"/>
        </w:rPr>
        <w:t xml:space="preserve"> agency concerns at this time regarding the inability to recruit and maintain qualified staff in specialized positions with competitive wages.  The Executive Director gave an update on the off-site federal  monitoring with RSA and the effects the pandemic has had on the blind vendor program.  There were no recommendations.</w:t>
      </w:r>
    </w:p>
    <w:p w14:paraId="6827C496" w14:textId="0A7FB0BA" w:rsidR="00BB4E79" w:rsidRPr="002478F8" w:rsidRDefault="00BB4E79" w:rsidP="002478F8">
      <w:pPr>
        <w:tabs>
          <w:tab w:val="left" w:pos="654"/>
        </w:tabs>
        <w:spacing w:after="0" w:line="240" w:lineRule="auto"/>
        <w:rPr>
          <w:rFonts w:ascii="Cambria" w:hAnsi="Cambria" w:cstheme="minorHAnsi"/>
        </w:rPr>
      </w:pPr>
      <w:r w:rsidRPr="002478F8">
        <w:rPr>
          <w:rFonts w:ascii="Cambria" w:hAnsi="Cambria" w:cstheme="minorHAnsi"/>
        </w:rPr>
        <w:t xml:space="preserve">The Ad-hoc By-laws committee </w:t>
      </w:r>
      <w:r w:rsidR="007C48C8" w:rsidRPr="002478F8">
        <w:rPr>
          <w:rFonts w:ascii="Cambria" w:hAnsi="Cambria" w:cstheme="minorHAnsi"/>
        </w:rPr>
        <w:t>covered the suggested changes made from the special called meeting on June 21</w:t>
      </w:r>
      <w:r w:rsidR="007C48C8" w:rsidRPr="002478F8">
        <w:rPr>
          <w:rFonts w:ascii="Cambria" w:hAnsi="Cambria" w:cstheme="minorHAnsi"/>
          <w:vertAlign w:val="superscript"/>
        </w:rPr>
        <w:t>st</w:t>
      </w:r>
      <w:r w:rsidR="007C48C8" w:rsidRPr="002478F8">
        <w:rPr>
          <w:rFonts w:ascii="Cambria" w:hAnsi="Cambria" w:cstheme="minorHAnsi"/>
        </w:rPr>
        <w:t xml:space="preserve">.  </w:t>
      </w:r>
      <w:r w:rsidR="00434AAB" w:rsidRPr="002478F8">
        <w:rPr>
          <w:rFonts w:ascii="Cambria" w:hAnsi="Cambria" w:cstheme="minorHAnsi"/>
        </w:rPr>
        <w:t>A motion was made to approve the suggested changes to the by-laws and the motion carried.</w:t>
      </w:r>
    </w:p>
    <w:p w14:paraId="70BBF58D" w14:textId="77777777" w:rsidR="00564DCC" w:rsidRPr="002478F8" w:rsidRDefault="00564DCC" w:rsidP="002478F8">
      <w:pPr>
        <w:tabs>
          <w:tab w:val="left" w:pos="654"/>
        </w:tabs>
        <w:spacing w:after="0" w:line="240" w:lineRule="auto"/>
        <w:rPr>
          <w:rFonts w:ascii="Cambria" w:hAnsi="Cambria" w:cstheme="minorHAnsi"/>
        </w:rPr>
      </w:pPr>
    </w:p>
    <w:p w14:paraId="16312116" w14:textId="4F83074D" w:rsidR="00BB4E79" w:rsidRPr="002478F8" w:rsidRDefault="00434AAB" w:rsidP="002478F8">
      <w:pPr>
        <w:tabs>
          <w:tab w:val="left" w:pos="654"/>
        </w:tabs>
        <w:spacing w:after="0" w:line="240" w:lineRule="auto"/>
        <w:rPr>
          <w:rFonts w:ascii="Cambria" w:hAnsi="Cambria" w:cstheme="minorHAnsi"/>
        </w:rPr>
      </w:pPr>
      <w:r w:rsidRPr="002478F8">
        <w:rPr>
          <w:rFonts w:ascii="Cambria" w:hAnsi="Cambria" w:cstheme="minorHAnsi"/>
        </w:rPr>
        <w:t>The Blind Services Committee received an update regarding Center services.  The committee requested data specific to services for the blind and visually impaired be presented at the next meeting.</w:t>
      </w:r>
    </w:p>
    <w:p w14:paraId="1AA3D859" w14:textId="77777777" w:rsidR="00564DCC" w:rsidRPr="002478F8" w:rsidRDefault="00564DCC" w:rsidP="002478F8">
      <w:pPr>
        <w:tabs>
          <w:tab w:val="left" w:pos="654"/>
        </w:tabs>
        <w:spacing w:after="0" w:line="240" w:lineRule="auto"/>
        <w:rPr>
          <w:rFonts w:ascii="Cambria" w:hAnsi="Cambria" w:cstheme="minorHAnsi"/>
        </w:rPr>
      </w:pPr>
    </w:p>
    <w:p w14:paraId="7B1D3D58" w14:textId="75C82798" w:rsidR="009A7E05" w:rsidRPr="002478F8" w:rsidRDefault="009A7E05" w:rsidP="002478F8">
      <w:pPr>
        <w:tabs>
          <w:tab w:val="left" w:pos="654"/>
        </w:tabs>
        <w:spacing w:after="0" w:line="240" w:lineRule="auto"/>
        <w:rPr>
          <w:rFonts w:ascii="Cambria" w:hAnsi="Cambria" w:cstheme="minorHAnsi"/>
        </w:rPr>
      </w:pPr>
      <w:r w:rsidRPr="002478F8">
        <w:rPr>
          <w:rFonts w:ascii="Cambria" w:hAnsi="Cambria" w:cstheme="minorHAnsi"/>
        </w:rPr>
        <w:t>The</w:t>
      </w:r>
      <w:r w:rsidR="008778C8" w:rsidRPr="002478F8">
        <w:rPr>
          <w:rFonts w:ascii="Cambria" w:hAnsi="Cambria" w:cstheme="minorHAnsi"/>
        </w:rPr>
        <w:t xml:space="preserve"> </w:t>
      </w:r>
      <w:r w:rsidR="00330C87" w:rsidRPr="002478F8">
        <w:rPr>
          <w:rFonts w:ascii="Cambria" w:hAnsi="Cambria" w:cstheme="minorHAnsi"/>
        </w:rPr>
        <w:t>Consumer Services and program Evaluation Committee  discussed the information contained in the Statewide Needs Assessment.   There were  some</w:t>
      </w:r>
      <w:r w:rsidR="008778C8" w:rsidRPr="002478F8">
        <w:rPr>
          <w:rFonts w:ascii="Cambria" w:hAnsi="Cambria" w:cstheme="minorHAnsi"/>
        </w:rPr>
        <w:t xml:space="preserve"> suggested edits</w:t>
      </w:r>
      <w:r w:rsidR="00330C87" w:rsidRPr="002478F8">
        <w:rPr>
          <w:rFonts w:ascii="Cambria" w:hAnsi="Cambria" w:cstheme="minorHAnsi"/>
        </w:rPr>
        <w:t xml:space="preserve"> </w:t>
      </w:r>
      <w:r w:rsidR="008778C8" w:rsidRPr="002478F8">
        <w:rPr>
          <w:rFonts w:ascii="Cambria" w:hAnsi="Cambria" w:cstheme="minorHAnsi"/>
        </w:rPr>
        <w:t xml:space="preserve"> for the case </w:t>
      </w:r>
      <w:r w:rsidRPr="002478F8">
        <w:rPr>
          <w:rFonts w:ascii="Cambria" w:hAnsi="Cambria" w:cstheme="minorHAnsi"/>
        </w:rPr>
        <w:t>closure letter</w:t>
      </w:r>
      <w:r w:rsidR="008778C8" w:rsidRPr="002478F8">
        <w:rPr>
          <w:rFonts w:ascii="Cambria" w:hAnsi="Cambria" w:cstheme="minorHAnsi"/>
        </w:rPr>
        <w:t xml:space="preserve"> for consumers</w:t>
      </w:r>
      <w:r w:rsidR="00330C87" w:rsidRPr="002478F8">
        <w:rPr>
          <w:rFonts w:ascii="Cambria" w:hAnsi="Cambria" w:cstheme="minorHAnsi"/>
        </w:rPr>
        <w:t xml:space="preserve"> </w:t>
      </w:r>
      <w:r w:rsidR="00D9357D" w:rsidRPr="002478F8">
        <w:rPr>
          <w:rFonts w:ascii="Cambria" w:hAnsi="Cambria" w:cstheme="minorHAnsi"/>
        </w:rPr>
        <w:t xml:space="preserve">to </w:t>
      </w:r>
      <w:r w:rsidR="00330C87" w:rsidRPr="002478F8">
        <w:rPr>
          <w:rFonts w:ascii="Cambria" w:hAnsi="Cambria" w:cstheme="minorHAnsi"/>
        </w:rPr>
        <w:t xml:space="preserve">make them aware they will </w:t>
      </w:r>
      <w:r w:rsidRPr="002478F8">
        <w:rPr>
          <w:rFonts w:ascii="Cambria" w:hAnsi="Cambria" w:cstheme="minorHAnsi"/>
        </w:rPr>
        <w:t>receive emails or phone calls from the University of Kentucky Human Development Institute.</w:t>
      </w:r>
      <w:r w:rsidR="00330C87" w:rsidRPr="002478F8">
        <w:rPr>
          <w:rFonts w:ascii="Cambria" w:hAnsi="Cambria" w:cstheme="minorHAnsi"/>
        </w:rPr>
        <w:t xml:space="preserve"> They requested that </w:t>
      </w:r>
      <w:r w:rsidR="008778C8" w:rsidRPr="002478F8">
        <w:rPr>
          <w:rFonts w:ascii="Cambria" w:hAnsi="Cambria" w:cstheme="minorHAnsi"/>
        </w:rPr>
        <w:t xml:space="preserve"> HDI</w:t>
      </w:r>
      <w:r w:rsidR="00330C87" w:rsidRPr="002478F8">
        <w:rPr>
          <w:rFonts w:ascii="Cambria" w:hAnsi="Cambria" w:cstheme="minorHAnsi"/>
        </w:rPr>
        <w:t xml:space="preserve"> </w:t>
      </w:r>
      <w:r w:rsidRPr="002478F8">
        <w:rPr>
          <w:rFonts w:ascii="Cambria" w:hAnsi="Cambria" w:cstheme="minorHAnsi"/>
        </w:rPr>
        <w:t xml:space="preserve">determine the feasibility of switching to performing the surveys every quarter. </w:t>
      </w:r>
      <w:r w:rsidR="00330C87" w:rsidRPr="002478F8">
        <w:rPr>
          <w:rFonts w:ascii="Cambria" w:hAnsi="Cambria" w:cstheme="minorHAnsi"/>
        </w:rPr>
        <w:t xml:space="preserve"> </w:t>
      </w:r>
    </w:p>
    <w:p w14:paraId="5D668D97" w14:textId="77777777" w:rsidR="00564DCC" w:rsidRPr="002478F8" w:rsidRDefault="00564DCC" w:rsidP="002478F8">
      <w:pPr>
        <w:tabs>
          <w:tab w:val="left" w:pos="654"/>
        </w:tabs>
        <w:spacing w:after="0" w:line="240" w:lineRule="auto"/>
        <w:rPr>
          <w:rFonts w:ascii="Cambria" w:hAnsi="Cambria" w:cstheme="minorHAnsi"/>
        </w:rPr>
      </w:pPr>
    </w:p>
    <w:p w14:paraId="73EBED2B" w14:textId="1AAF97FD" w:rsidR="00330C87" w:rsidRPr="002478F8" w:rsidRDefault="00330C87" w:rsidP="002478F8">
      <w:pPr>
        <w:tabs>
          <w:tab w:val="left" w:pos="654"/>
        </w:tabs>
        <w:spacing w:after="0" w:line="240" w:lineRule="auto"/>
        <w:rPr>
          <w:rFonts w:ascii="Cambria" w:hAnsi="Cambria" w:cstheme="minorHAnsi"/>
        </w:rPr>
      </w:pPr>
      <w:r w:rsidRPr="002478F8">
        <w:rPr>
          <w:rFonts w:ascii="Cambria" w:hAnsi="Cambria" w:cstheme="minorHAnsi"/>
        </w:rPr>
        <w:t>The Policy and Planning committee</w:t>
      </w:r>
      <w:r w:rsidR="007A54DC" w:rsidRPr="002478F8">
        <w:rPr>
          <w:rFonts w:ascii="Cambria" w:hAnsi="Cambria" w:cstheme="minorHAnsi"/>
        </w:rPr>
        <w:t xml:space="preserve"> had a discussion on informed choice, specifically regarding choosing a vendor of services such as a community rehabilitation program.   The committee asked for clarification on the definition of a vendor and how OVR measures the services of vendors.  </w:t>
      </w:r>
    </w:p>
    <w:p w14:paraId="10DB1FC8" w14:textId="47FFC44B" w:rsidR="007A54DC" w:rsidRPr="002478F8" w:rsidRDefault="007A54DC" w:rsidP="002478F8">
      <w:pPr>
        <w:tabs>
          <w:tab w:val="left" w:pos="654"/>
        </w:tabs>
        <w:spacing w:after="0" w:line="240" w:lineRule="auto"/>
        <w:rPr>
          <w:rFonts w:ascii="Cambria" w:hAnsi="Cambria" w:cstheme="minorHAnsi"/>
        </w:rPr>
      </w:pPr>
      <w:r w:rsidRPr="002478F8">
        <w:rPr>
          <w:rFonts w:ascii="Cambria" w:hAnsi="Cambria" w:cstheme="minorHAnsi"/>
        </w:rPr>
        <w:t>The Public Awareness and Legislative Review Committee  brought up the request for training on different waiver programs.  The OVR SRC liaison indicated we would follow up with Behavioral Health to get information on a presentation at a future council meeting.</w:t>
      </w:r>
    </w:p>
    <w:p w14:paraId="0BCB3FB1" w14:textId="77777777" w:rsidR="006D24F5" w:rsidRPr="002478F8" w:rsidRDefault="006D24F5" w:rsidP="002478F8">
      <w:pPr>
        <w:tabs>
          <w:tab w:val="left" w:pos="654"/>
        </w:tabs>
        <w:spacing w:after="0" w:line="240" w:lineRule="auto"/>
        <w:rPr>
          <w:rFonts w:ascii="Cambria" w:hAnsi="Cambria" w:cstheme="minorHAnsi"/>
          <w:b/>
          <w:bCs/>
        </w:rPr>
      </w:pPr>
    </w:p>
    <w:p w14:paraId="5960D096" w14:textId="7EF01A48" w:rsidR="00330C87" w:rsidRPr="002478F8" w:rsidRDefault="007A54DC" w:rsidP="002478F8">
      <w:pPr>
        <w:tabs>
          <w:tab w:val="left" w:pos="654"/>
        </w:tabs>
        <w:spacing w:after="0" w:line="240" w:lineRule="auto"/>
        <w:rPr>
          <w:rFonts w:ascii="Cambria" w:hAnsi="Cambria" w:cstheme="minorHAnsi"/>
          <w:b/>
          <w:bCs/>
        </w:rPr>
      </w:pPr>
      <w:r w:rsidRPr="002478F8">
        <w:rPr>
          <w:rFonts w:ascii="Cambria" w:hAnsi="Cambria" w:cstheme="minorHAnsi"/>
          <w:b/>
          <w:bCs/>
        </w:rPr>
        <w:t xml:space="preserve">October 25, </w:t>
      </w:r>
      <w:r w:rsidR="00CF45E4" w:rsidRPr="002478F8">
        <w:rPr>
          <w:rFonts w:ascii="Cambria" w:hAnsi="Cambria" w:cstheme="minorHAnsi"/>
          <w:b/>
          <w:bCs/>
        </w:rPr>
        <w:t>2021,</w:t>
      </w:r>
      <w:r w:rsidRPr="002478F8">
        <w:rPr>
          <w:rFonts w:ascii="Cambria" w:hAnsi="Cambria" w:cstheme="minorHAnsi"/>
          <w:b/>
          <w:bCs/>
        </w:rPr>
        <w:t xml:space="preserve"> Quarterly Meeting</w:t>
      </w:r>
    </w:p>
    <w:p w14:paraId="30D03A96" w14:textId="77777777" w:rsidR="006D24F5" w:rsidRPr="002478F8" w:rsidRDefault="006D24F5" w:rsidP="002478F8">
      <w:pPr>
        <w:pStyle w:val="BodyText"/>
        <w:spacing w:before="0"/>
        <w:ind w:left="0"/>
        <w:rPr>
          <w:rFonts w:cstheme="minorHAnsi"/>
        </w:rPr>
      </w:pPr>
    </w:p>
    <w:p w14:paraId="60970685" w14:textId="20928A4C" w:rsidR="00927481" w:rsidRPr="002478F8" w:rsidRDefault="00927481" w:rsidP="002478F8">
      <w:pPr>
        <w:pStyle w:val="BodyText"/>
        <w:spacing w:before="0"/>
        <w:ind w:left="0"/>
        <w:rPr>
          <w:rFonts w:cstheme="minorHAnsi"/>
        </w:rPr>
      </w:pPr>
      <w:r w:rsidRPr="002478F8">
        <w:rPr>
          <w:rFonts w:cstheme="minorHAnsi"/>
        </w:rPr>
        <w:t>The quarterly meeting  was held with a full quorum in attendance. The Executive Director and</w:t>
      </w:r>
      <w:r w:rsidR="00F1660D" w:rsidRPr="002478F8">
        <w:rPr>
          <w:rFonts w:cstheme="minorHAnsi"/>
        </w:rPr>
        <w:t xml:space="preserve"> Executive Leadership Team gave information</w:t>
      </w:r>
      <w:r w:rsidRPr="002478F8">
        <w:rPr>
          <w:rFonts w:cstheme="minorHAnsi"/>
        </w:rPr>
        <w:t xml:space="preserve">, and questions were taken.  OVR Executive Director informed the council of the anticipated results of the recent federal monitoring.  OVR anticipates receiving 2 performance findings and three fiscal findings along with additional recommendations in the report.   </w:t>
      </w:r>
      <w:r w:rsidR="00F1660D" w:rsidRPr="002478F8">
        <w:rPr>
          <w:rFonts w:cstheme="minorHAnsi"/>
        </w:rPr>
        <w:t>OVR staff</w:t>
      </w:r>
      <w:r w:rsidRPr="002478F8">
        <w:rPr>
          <w:rFonts w:cstheme="minorHAnsi"/>
        </w:rPr>
        <w:t xml:space="preserve"> gave updates on program metrics, residential services, </w:t>
      </w:r>
      <w:r w:rsidR="00B16092" w:rsidRPr="002478F8">
        <w:rPr>
          <w:rFonts w:cstheme="minorHAnsi"/>
        </w:rPr>
        <w:t xml:space="preserve">hybrid schedules (staff are in the offices 3 days a week and telecommuting 2 days), </w:t>
      </w:r>
      <w:r w:rsidR="00D9357D" w:rsidRPr="002478F8">
        <w:rPr>
          <w:rFonts w:cstheme="minorHAnsi"/>
        </w:rPr>
        <w:t>B</w:t>
      </w:r>
      <w:r w:rsidR="00B16092" w:rsidRPr="002478F8">
        <w:rPr>
          <w:rFonts w:cstheme="minorHAnsi"/>
        </w:rPr>
        <w:t xml:space="preserve">usiness </w:t>
      </w:r>
      <w:r w:rsidR="00D9357D" w:rsidRPr="002478F8">
        <w:rPr>
          <w:rFonts w:cstheme="minorHAnsi"/>
        </w:rPr>
        <w:t>E</w:t>
      </w:r>
      <w:r w:rsidR="00B16092" w:rsidRPr="002478F8">
        <w:rPr>
          <w:rFonts w:cstheme="minorHAnsi"/>
        </w:rPr>
        <w:t xml:space="preserve">nterprises, staff vacancies and the State Plan.  </w:t>
      </w:r>
    </w:p>
    <w:p w14:paraId="61754210" w14:textId="77777777" w:rsidR="006D24F5" w:rsidRPr="002478F8" w:rsidRDefault="006D24F5" w:rsidP="002478F8">
      <w:pPr>
        <w:pStyle w:val="BodyText"/>
        <w:spacing w:before="0"/>
        <w:ind w:left="0"/>
        <w:rPr>
          <w:rFonts w:cstheme="minorHAnsi"/>
        </w:rPr>
      </w:pPr>
    </w:p>
    <w:p w14:paraId="4AABE87A" w14:textId="77777777" w:rsidR="00B16092" w:rsidRPr="002478F8" w:rsidRDefault="00B16092" w:rsidP="002478F8">
      <w:pPr>
        <w:pStyle w:val="BodyText"/>
        <w:spacing w:before="0"/>
        <w:ind w:left="0"/>
        <w:rPr>
          <w:rFonts w:cstheme="minorHAnsi"/>
        </w:rPr>
      </w:pPr>
      <w:r w:rsidRPr="002478F8">
        <w:rPr>
          <w:rFonts w:cstheme="minorHAnsi"/>
        </w:rPr>
        <w:t>The Council had a discussion regarding the best methodology for holding public hearings.  The Council made the decision to hold the following virtual hearings:</w:t>
      </w:r>
    </w:p>
    <w:p w14:paraId="36EEE13B" w14:textId="7D3C785D" w:rsidR="00B16092" w:rsidRPr="002478F8" w:rsidRDefault="00B16092" w:rsidP="002478F8">
      <w:pPr>
        <w:pStyle w:val="BodyText"/>
        <w:spacing w:before="0"/>
        <w:ind w:left="0"/>
        <w:rPr>
          <w:rFonts w:cstheme="minorHAnsi"/>
        </w:rPr>
      </w:pPr>
      <w:bookmarkStart w:id="10" w:name="_Hlk94364558"/>
      <w:r w:rsidRPr="002478F8">
        <w:rPr>
          <w:rFonts w:cstheme="minorHAnsi"/>
        </w:rPr>
        <w:t xml:space="preserve">November 30, </w:t>
      </w:r>
      <w:r w:rsidR="00CF45E4" w:rsidRPr="002478F8">
        <w:rPr>
          <w:rFonts w:cstheme="minorHAnsi"/>
        </w:rPr>
        <w:t>2021,</w:t>
      </w:r>
      <w:r w:rsidRPr="002478F8">
        <w:rPr>
          <w:rFonts w:cstheme="minorHAnsi"/>
        </w:rPr>
        <w:t xml:space="preserve"> from 11:0o a.m. to 1:00 p.m. eastern </w:t>
      </w:r>
      <w:r w:rsidR="00BD654F" w:rsidRPr="002478F8">
        <w:rPr>
          <w:rFonts w:cstheme="minorHAnsi"/>
        </w:rPr>
        <w:t>s</w:t>
      </w:r>
      <w:r w:rsidRPr="002478F8">
        <w:rPr>
          <w:rFonts w:cstheme="minorHAnsi"/>
        </w:rPr>
        <w:t xml:space="preserve">tandard </w:t>
      </w:r>
      <w:r w:rsidR="00BD654F" w:rsidRPr="002478F8">
        <w:rPr>
          <w:rFonts w:cstheme="minorHAnsi"/>
        </w:rPr>
        <w:t>t</w:t>
      </w:r>
      <w:r w:rsidRPr="002478F8">
        <w:rPr>
          <w:rFonts w:cstheme="minorHAnsi"/>
        </w:rPr>
        <w:t>ime</w:t>
      </w:r>
    </w:p>
    <w:p w14:paraId="6CA2A713" w14:textId="5D1AA9FA" w:rsidR="00B16092" w:rsidRPr="002478F8" w:rsidRDefault="00B16092" w:rsidP="002478F8">
      <w:pPr>
        <w:pStyle w:val="BodyText"/>
        <w:spacing w:before="0"/>
        <w:ind w:left="0"/>
        <w:rPr>
          <w:rFonts w:cstheme="minorHAnsi"/>
        </w:rPr>
      </w:pPr>
      <w:r w:rsidRPr="002478F8">
        <w:rPr>
          <w:rFonts w:cstheme="minorHAnsi"/>
        </w:rPr>
        <w:t xml:space="preserve">December 2, </w:t>
      </w:r>
      <w:r w:rsidR="00CF45E4" w:rsidRPr="002478F8">
        <w:rPr>
          <w:rFonts w:cstheme="minorHAnsi"/>
        </w:rPr>
        <w:t>2021,</w:t>
      </w:r>
      <w:r w:rsidRPr="002478F8">
        <w:rPr>
          <w:rFonts w:cstheme="minorHAnsi"/>
        </w:rPr>
        <w:t xml:space="preserve"> from 6:30 p.m. to 8:30 p.m. eastern standard time.</w:t>
      </w:r>
    </w:p>
    <w:bookmarkEnd w:id="10"/>
    <w:p w14:paraId="0C1E20CD" w14:textId="024EDD88" w:rsidR="00BD654F" w:rsidRPr="002478F8" w:rsidRDefault="00BD654F" w:rsidP="002478F8">
      <w:pPr>
        <w:pStyle w:val="BodyText"/>
        <w:spacing w:before="0"/>
        <w:ind w:left="0"/>
        <w:rPr>
          <w:rFonts w:cstheme="minorHAnsi"/>
        </w:rPr>
      </w:pPr>
      <w:r w:rsidRPr="002478F8">
        <w:rPr>
          <w:rFonts w:cstheme="minorHAnsi"/>
        </w:rPr>
        <w:t>Comments were accepted by mail to the Office of Vocational Rehabilitation, 500 Mero,4</w:t>
      </w:r>
      <w:r w:rsidRPr="002478F8">
        <w:rPr>
          <w:rFonts w:cstheme="minorHAnsi"/>
          <w:vertAlign w:val="superscript"/>
        </w:rPr>
        <w:t>th</w:t>
      </w:r>
      <w:r w:rsidRPr="002478F8">
        <w:rPr>
          <w:rFonts w:cstheme="minorHAnsi"/>
        </w:rPr>
        <w:t xml:space="preserve"> Floor Frankfort, KY 40621, via e-mail to cora.mcnabb@ky.gov at 502-782,3402.</w:t>
      </w:r>
      <w:r w:rsidRPr="002478F8">
        <w:rPr>
          <w:rFonts w:cstheme="minorHAnsi"/>
          <w:spacing w:val="1"/>
        </w:rPr>
        <w:t xml:space="preserve"> </w:t>
      </w:r>
      <w:r w:rsidRPr="002478F8">
        <w:rPr>
          <w:rFonts w:cstheme="minorHAnsi"/>
        </w:rPr>
        <w:t>A draft of the State Plan</w:t>
      </w:r>
      <w:r w:rsidRPr="002478F8">
        <w:rPr>
          <w:rFonts w:cstheme="minorHAnsi"/>
          <w:spacing w:val="1"/>
        </w:rPr>
        <w:t xml:space="preserve"> </w:t>
      </w:r>
      <w:r w:rsidRPr="002478F8">
        <w:rPr>
          <w:rFonts w:cstheme="minorHAnsi"/>
        </w:rPr>
        <w:t>Attachments</w:t>
      </w:r>
      <w:r w:rsidRPr="002478F8">
        <w:rPr>
          <w:rFonts w:cstheme="minorHAnsi"/>
          <w:spacing w:val="-6"/>
        </w:rPr>
        <w:t xml:space="preserve"> </w:t>
      </w:r>
      <w:r w:rsidRPr="002478F8">
        <w:rPr>
          <w:rFonts w:cstheme="minorHAnsi"/>
        </w:rPr>
        <w:t>w</w:t>
      </w:r>
      <w:r w:rsidR="00D9357D" w:rsidRPr="002478F8">
        <w:rPr>
          <w:rFonts w:cstheme="minorHAnsi"/>
        </w:rPr>
        <w:t>as</w:t>
      </w:r>
      <w:r w:rsidRPr="002478F8">
        <w:rPr>
          <w:rFonts w:cstheme="minorHAnsi"/>
          <w:spacing w:val="-3"/>
        </w:rPr>
        <w:t xml:space="preserve"> </w:t>
      </w:r>
      <w:r w:rsidRPr="002478F8">
        <w:rPr>
          <w:rFonts w:cstheme="minorHAnsi"/>
        </w:rPr>
        <w:t>posted</w:t>
      </w:r>
      <w:r w:rsidRPr="002478F8">
        <w:rPr>
          <w:rFonts w:cstheme="minorHAnsi"/>
          <w:spacing w:val="2"/>
        </w:rPr>
        <w:t xml:space="preserve"> </w:t>
      </w:r>
      <w:r w:rsidRPr="002478F8">
        <w:rPr>
          <w:rFonts w:cstheme="minorHAnsi"/>
        </w:rPr>
        <w:t>on</w:t>
      </w:r>
      <w:r w:rsidRPr="002478F8">
        <w:rPr>
          <w:rFonts w:cstheme="minorHAnsi"/>
          <w:spacing w:val="-4"/>
        </w:rPr>
        <w:t xml:space="preserve"> </w:t>
      </w:r>
      <w:r w:rsidRPr="002478F8">
        <w:rPr>
          <w:rFonts w:cstheme="minorHAnsi"/>
        </w:rPr>
        <w:t>the</w:t>
      </w:r>
      <w:r w:rsidRPr="002478F8">
        <w:rPr>
          <w:rFonts w:cstheme="minorHAnsi"/>
          <w:spacing w:val="-3"/>
        </w:rPr>
        <w:t xml:space="preserve"> </w:t>
      </w:r>
      <w:r w:rsidRPr="002478F8">
        <w:rPr>
          <w:rFonts w:cstheme="minorHAnsi"/>
        </w:rPr>
        <w:t>OVR</w:t>
      </w:r>
      <w:r w:rsidRPr="002478F8">
        <w:rPr>
          <w:rFonts w:cstheme="minorHAnsi"/>
          <w:spacing w:val="1"/>
        </w:rPr>
        <w:t xml:space="preserve"> </w:t>
      </w:r>
      <w:r w:rsidRPr="002478F8">
        <w:rPr>
          <w:rFonts w:cstheme="minorHAnsi"/>
        </w:rPr>
        <w:t>website</w:t>
      </w:r>
      <w:r w:rsidRPr="002478F8">
        <w:rPr>
          <w:rFonts w:cstheme="minorHAnsi"/>
          <w:spacing w:val="-4"/>
        </w:rPr>
        <w:t xml:space="preserve"> </w:t>
      </w:r>
      <w:r w:rsidRPr="002478F8">
        <w:rPr>
          <w:rFonts w:cstheme="minorHAnsi"/>
        </w:rPr>
        <w:t>for</w:t>
      </w:r>
      <w:r w:rsidRPr="002478F8">
        <w:rPr>
          <w:rFonts w:cstheme="minorHAnsi"/>
          <w:spacing w:val="-1"/>
        </w:rPr>
        <w:t xml:space="preserve"> </w:t>
      </w:r>
      <w:r w:rsidRPr="002478F8">
        <w:rPr>
          <w:rFonts w:cstheme="minorHAnsi"/>
        </w:rPr>
        <w:t>public</w:t>
      </w:r>
      <w:r w:rsidRPr="002478F8">
        <w:rPr>
          <w:rFonts w:cstheme="minorHAnsi"/>
          <w:spacing w:val="-2"/>
        </w:rPr>
        <w:t xml:space="preserve"> </w:t>
      </w:r>
      <w:r w:rsidRPr="002478F8">
        <w:rPr>
          <w:rFonts w:cstheme="minorHAnsi"/>
        </w:rPr>
        <w:t>access in February.</w:t>
      </w:r>
    </w:p>
    <w:p w14:paraId="76EBB0D2" w14:textId="5D2E3915" w:rsidR="007F25F1" w:rsidRPr="002478F8" w:rsidRDefault="007F25F1" w:rsidP="002478F8">
      <w:pPr>
        <w:pStyle w:val="BodyText"/>
        <w:spacing w:before="0"/>
        <w:ind w:left="0"/>
        <w:rPr>
          <w:rFonts w:cstheme="minorHAnsi"/>
        </w:rPr>
      </w:pPr>
      <w:r w:rsidRPr="002478F8">
        <w:rPr>
          <w:rFonts w:cstheme="minorHAnsi"/>
        </w:rPr>
        <w:t xml:space="preserve">The Executive Director gave a presentation on the OVR Strategic Plan and the goals and priorities  of the plan.  The following goals were presented to the SCVR for their review and input.  The goals were sent to the full council electronically prior to the meeting. </w:t>
      </w:r>
    </w:p>
    <w:p w14:paraId="0660E2F7" w14:textId="77777777" w:rsidR="006D24F5" w:rsidRPr="002478F8" w:rsidRDefault="006D24F5" w:rsidP="002478F8">
      <w:pPr>
        <w:pStyle w:val="BodyText"/>
        <w:spacing w:before="0"/>
        <w:ind w:left="0"/>
        <w:rPr>
          <w:rFonts w:cstheme="minorHAnsi"/>
        </w:rPr>
      </w:pPr>
    </w:p>
    <w:p w14:paraId="7DE3AD2B" w14:textId="3F645014" w:rsidR="007F25F1" w:rsidRPr="002478F8" w:rsidRDefault="007F25F1" w:rsidP="002478F8">
      <w:pPr>
        <w:pStyle w:val="BodyText"/>
        <w:spacing w:before="0"/>
        <w:ind w:left="0"/>
        <w:rPr>
          <w:rFonts w:cstheme="minorHAnsi"/>
        </w:rPr>
      </w:pPr>
      <w:r w:rsidRPr="002478F8">
        <w:rPr>
          <w:rFonts w:cstheme="minorHAnsi"/>
        </w:rPr>
        <w:t>The following goals are presented in priorit</w:t>
      </w:r>
      <w:r w:rsidR="009E7FD0" w:rsidRPr="002478F8">
        <w:rPr>
          <w:rFonts w:cstheme="minorHAnsi"/>
        </w:rPr>
        <w:t>y:</w:t>
      </w:r>
      <w:r w:rsidRPr="002478F8">
        <w:rPr>
          <w:rFonts w:cstheme="minorHAnsi"/>
        </w:rPr>
        <w:t xml:space="preserve">  </w:t>
      </w:r>
    </w:p>
    <w:p w14:paraId="039B970B" w14:textId="77777777" w:rsidR="006D24F5" w:rsidRPr="002478F8" w:rsidRDefault="006D24F5" w:rsidP="002478F8">
      <w:pPr>
        <w:pStyle w:val="BodyText"/>
        <w:spacing w:before="0"/>
        <w:ind w:left="0"/>
        <w:rPr>
          <w:rFonts w:cstheme="minorHAnsi"/>
        </w:rPr>
      </w:pPr>
    </w:p>
    <w:p w14:paraId="22774C53" w14:textId="4DEFCD16" w:rsidR="007F25F1" w:rsidRPr="002478F8" w:rsidRDefault="007F25F1" w:rsidP="002478F8">
      <w:pPr>
        <w:pStyle w:val="BodyText"/>
        <w:spacing w:before="0"/>
        <w:ind w:left="0"/>
        <w:rPr>
          <w:rFonts w:cstheme="minorHAnsi"/>
        </w:rPr>
      </w:pPr>
      <w:r w:rsidRPr="002478F8">
        <w:rPr>
          <w:rFonts w:cstheme="minorHAnsi"/>
        </w:rPr>
        <w:t xml:space="preserve">Sound Fiscal Management:  Implement sound fiscal management that aligns with federal and state regulations for accurate and consistent reporting and operations. </w:t>
      </w:r>
    </w:p>
    <w:p w14:paraId="6C977E7B" w14:textId="77777777" w:rsidR="006D24F5" w:rsidRPr="002478F8" w:rsidRDefault="006D24F5" w:rsidP="002478F8">
      <w:pPr>
        <w:pStyle w:val="BodyText"/>
        <w:spacing w:before="0"/>
        <w:ind w:left="0"/>
        <w:rPr>
          <w:rFonts w:cstheme="minorHAnsi"/>
        </w:rPr>
      </w:pPr>
    </w:p>
    <w:p w14:paraId="55B7CFD0" w14:textId="02FE3081" w:rsidR="007F25F1" w:rsidRPr="002478F8" w:rsidRDefault="007F25F1" w:rsidP="002478F8">
      <w:pPr>
        <w:pStyle w:val="BodyText"/>
        <w:spacing w:before="0"/>
        <w:ind w:left="0"/>
        <w:rPr>
          <w:rFonts w:cstheme="minorHAnsi"/>
        </w:rPr>
      </w:pPr>
      <w:r w:rsidRPr="002478F8">
        <w:rPr>
          <w:rFonts w:cstheme="minorHAnsi"/>
        </w:rPr>
        <w:t xml:space="preserve">Quality Assurance:  Compliance with federal and state regulations in all areas to ensure continuous improvement and quality outcomes for consumers. </w:t>
      </w:r>
    </w:p>
    <w:p w14:paraId="3B11464C" w14:textId="77777777" w:rsidR="006D24F5" w:rsidRPr="002478F8" w:rsidRDefault="006D24F5" w:rsidP="002478F8">
      <w:pPr>
        <w:pStyle w:val="BodyText"/>
        <w:spacing w:before="0"/>
        <w:ind w:left="0"/>
        <w:rPr>
          <w:rFonts w:cstheme="minorHAnsi"/>
        </w:rPr>
      </w:pPr>
    </w:p>
    <w:p w14:paraId="07AC393B" w14:textId="0ADC28AE" w:rsidR="007F25F1" w:rsidRPr="002478F8" w:rsidRDefault="007F25F1" w:rsidP="002478F8">
      <w:pPr>
        <w:pStyle w:val="BodyText"/>
        <w:spacing w:before="0"/>
        <w:ind w:left="0"/>
        <w:rPr>
          <w:rFonts w:cstheme="minorHAnsi"/>
        </w:rPr>
      </w:pPr>
      <w:r w:rsidRPr="002478F8">
        <w:rPr>
          <w:rFonts w:cstheme="minorHAnsi"/>
        </w:rPr>
        <w:t xml:space="preserve">Staff Resources:  Maximize technology and business processes to effectively support accessibility and the evolving needs of all stakeholders. </w:t>
      </w:r>
    </w:p>
    <w:p w14:paraId="6404F14E" w14:textId="77777777" w:rsidR="006D24F5" w:rsidRPr="002478F8" w:rsidRDefault="006D24F5" w:rsidP="002478F8">
      <w:pPr>
        <w:pStyle w:val="BodyText"/>
        <w:spacing w:before="0"/>
        <w:ind w:left="0"/>
        <w:rPr>
          <w:rFonts w:cstheme="minorHAnsi"/>
        </w:rPr>
      </w:pPr>
    </w:p>
    <w:p w14:paraId="751C37AA" w14:textId="20C29619" w:rsidR="007F25F1" w:rsidRPr="002478F8" w:rsidRDefault="007F25F1" w:rsidP="002478F8">
      <w:pPr>
        <w:pStyle w:val="BodyText"/>
        <w:spacing w:before="0"/>
        <w:ind w:left="0"/>
        <w:rPr>
          <w:rFonts w:cstheme="minorHAnsi"/>
        </w:rPr>
      </w:pPr>
      <w:r w:rsidRPr="002478F8">
        <w:rPr>
          <w:rFonts w:cstheme="minorHAnsi"/>
        </w:rPr>
        <w:t xml:space="preserve">Center Operations:  Improve facilities and expand programs to increase competitive, integrated employment outcomes. </w:t>
      </w:r>
    </w:p>
    <w:p w14:paraId="17C02310" w14:textId="77777777" w:rsidR="006D24F5" w:rsidRPr="002478F8" w:rsidRDefault="006D24F5" w:rsidP="002478F8">
      <w:pPr>
        <w:pStyle w:val="BodyText"/>
        <w:spacing w:before="0"/>
        <w:ind w:left="0"/>
        <w:rPr>
          <w:rFonts w:cstheme="minorHAnsi"/>
        </w:rPr>
      </w:pPr>
    </w:p>
    <w:p w14:paraId="56906D8B" w14:textId="2CAA2E54" w:rsidR="007F25F1" w:rsidRPr="002478F8" w:rsidRDefault="007F25F1" w:rsidP="002478F8">
      <w:pPr>
        <w:pStyle w:val="BodyText"/>
        <w:spacing w:before="0"/>
        <w:ind w:left="0"/>
        <w:rPr>
          <w:rFonts w:cstheme="minorHAnsi"/>
        </w:rPr>
      </w:pPr>
      <w:r w:rsidRPr="002478F8">
        <w:rPr>
          <w:rFonts w:cstheme="minorHAnsi"/>
        </w:rPr>
        <w:t xml:space="preserve">Consumer Services:  Implement innovative practices to improve quality outcomes. </w:t>
      </w:r>
    </w:p>
    <w:p w14:paraId="30DD37C2" w14:textId="77777777" w:rsidR="006D24F5" w:rsidRPr="002478F8" w:rsidRDefault="006D24F5" w:rsidP="002478F8">
      <w:pPr>
        <w:pStyle w:val="BodyText"/>
        <w:spacing w:before="0"/>
        <w:ind w:left="0"/>
        <w:rPr>
          <w:rFonts w:cstheme="minorHAnsi"/>
        </w:rPr>
      </w:pPr>
    </w:p>
    <w:p w14:paraId="48CEA622" w14:textId="3AC84A75" w:rsidR="006D24F5" w:rsidRPr="002478F8" w:rsidRDefault="007F25F1" w:rsidP="002478F8">
      <w:pPr>
        <w:pStyle w:val="BodyText"/>
        <w:spacing w:before="0"/>
        <w:ind w:left="0"/>
        <w:rPr>
          <w:rFonts w:cstheme="minorHAnsi"/>
        </w:rPr>
      </w:pPr>
      <w:r w:rsidRPr="002478F8">
        <w:rPr>
          <w:rFonts w:cstheme="minorHAnsi"/>
        </w:rPr>
        <w:t xml:space="preserve">Public Awareness:  Implement an ongoing, flexible marketing plan and process to improve public </w:t>
      </w:r>
    </w:p>
    <w:p w14:paraId="416F60DE" w14:textId="410DC86C" w:rsidR="007F25F1" w:rsidRPr="002478F8" w:rsidRDefault="007F25F1" w:rsidP="002478F8">
      <w:pPr>
        <w:pStyle w:val="BodyText"/>
        <w:spacing w:before="0"/>
        <w:ind w:left="0"/>
        <w:rPr>
          <w:rFonts w:cstheme="minorHAnsi"/>
        </w:rPr>
      </w:pPr>
      <w:r w:rsidRPr="002478F8">
        <w:rPr>
          <w:rFonts w:cstheme="minorHAnsi"/>
        </w:rPr>
        <w:t>awareness of VR programs, services, and agency employment.</w:t>
      </w:r>
    </w:p>
    <w:p w14:paraId="6676B056" w14:textId="77777777" w:rsidR="006D24F5" w:rsidRPr="002478F8" w:rsidRDefault="006D24F5" w:rsidP="002478F8">
      <w:pPr>
        <w:pStyle w:val="BodyText"/>
        <w:spacing w:before="0"/>
        <w:ind w:left="0"/>
        <w:rPr>
          <w:rFonts w:cstheme="minorHAnsi"/>
        </w:rPr>
      </w:pPr>
    </w:p>
    <w:p w14:paraId="35571B6C" w14:textId="31B0CB5E" w:rsidR="00AC6189" w:rsidRPr="002478F8" w:rsidRDefault="00F1660D" w:rsidP="002478F8">
      <w:pPr>
        <w:pStyle w:val="BodyText"/>
        <w:spacing w:before="0"/>
        <w:ind w:left="0"/>
        <w:rPr>
          <w:rFonts w:cstheme="minorHAnsi"/>
        </w:rPr>
      </w:pPr>
      <w:r w:rsidRPr="002478F8">
        <w:rPr>
          <w:rFonts w:cstheme="minorHAnsi"/>
        </w:rPr>
        <w:t>The Executive Committee met and reviewed the method for holding state public hearings.  The Executive Director provided an overview of the initial results of the of site federal monitoring.</w:t>
      </w:r>
      <w:r w:rsidR="00AC6189" w:rsidRPr="002478F8">
        <w:rPr>
          <w:rFonts w:cstheme="minorHAnsi"/>
        </w:rPr>
        <w:t xml:space="preserve">  The committee was made aware</w:t>
      </w:r>
      <w:r w:rsidRPr="002478F8">
        <w:rPr>
          <w:rFonts w:cstheme="minorHAnsi"/>
        </w:rPr>
        <w:t xml:space="preserve"> Secretary Coleman has stepped down from her role of Cabinet Secretary</w:t>
      </w:r>
      <w:r w:rsidR="00D9357D" w:rsidRPr="002478F8">
        <w:rPr>
          <w:rFonts w:cstheme="minorHAnsi"/>
        </w:rPr>
        <w:t>.</w:t>
      </w:r>
      <w:r w:rsidR="00AC6189" w:rsidRPr="002478F8">
        <w:rPr>
          <w:rFonts w:cstheme="minorHAnsi"/>
        </w:rPr>
        <w:t xml:space="preserve"> </w:t>
      </w:r>
    </w:p>
    <w:p w14:paraId="28EB2C8D" w14:textId="77777777" w:rsidR="006D24F5" w:rsidRPr="002478F8" w:rsidRDefault="006D24F5" w:rsidP="002478F8">
      <w:pPr>
        <w:pStyle w:val="BodyText"/>
        <w:spacing w:before="0"/>
        <w:ind w:left="0"/>
        <w:rPr>
          <w:rFonts w:cstheme="minorHAnsi"/>
        </w:rPr>
      </w:pPr>
    </w:p>
    <w:p w14:paraId="250F92E9" w14:textId="7257AF40" w:rsidR="00AC6189" w:rsidRPr="002478F8" w:rsidRDefault="00AC6189" w:rsidP="002478F8">
      <w:pPr>
        <w:pStyle w:val="BodyText"/>
        <w:spacing w:before="0"/>
        <w:ind w:left="0"/>
        <w:rPr>
          <w:rFonts w:cstheme="minorHAnsi"/>
        </w:rPr>
      </w:pPr>
      <w:r w:rsidRPr="002478F8">
        <w:rPr>
          <w:rFonts w:cstheme="minorHAnsi"/>
        </w:rPr>
        <w:t xml:space="preserve">The Nominating and Bylaws committee did not hold a meeting. </w:t>
      </w:r>
    </w:p>
    <w:p w14:paraId="1512FAC4" w14:textId="77777777" w:rsidR="006D24F5" w:rsidRPr="002478F8" w:rsidRDefault="006D24F5" w:rsidP="002478F8">
      <w:pPr>
        <w:pStyle w:val="BodyText"/>
        <w:spacing w:before="0"/>
        <w:ind w:left="0"/>
        <w:rPr>
          <w:rFonts w:cstheme="minorHAnsi"/>
        </w:rPr>
      </w:pPr>
    </w:p>
    <w:p w14:paraId="6455F447" w14:textId="6118F244" w:rsidR="00DA52D9" w:rsidRPr="002478F8" w:rsidRDefault="00AC6189" w:rsidP="002478F8">
      <w:pPr>
        <w:pStyle w:val="BodyText"/>
        <w:spacing w:before="0"/>
        <w:ind w:left="0"/>
        <w:rPr>
          <w:rFonts w:cstheme="minorHAnsi"/>
        </w:rPr>
      </w:pPr>
      <w:r w:rsidRPr="002478F8">
        <w:rPr>
          <w:rFonts w:cstheme="minorHAnsi"/>
        </w:rPr>
        <w:t>The Blind Services Committee received an update on center operations.  They discussed the difficulty the agency is having in the recruitment of individuals with specialized experience and knowledge in specific to serving the blind and visually impaired.</w:t>
      </w:r>
      <w:r w:rsidR="00DA52D9" w:rsidRPr="002478F8">
        <w:rPr>
          <w:rFonts w:cstheme="minorHAnsi"/>
        </w:rPr>
        <w:t xml:space="preserve"> The committee reviewed and confirmed their committee description is accurate.   </w:t>
      </w:r>
    </w:p>
    <w:p w14:paraId="4BCA81EF" w14:textId="77777777" w:rsidR="006D24F5" w:rsidRPr="002478F8" w:rsidRDefault="006D24F5" w:rsidP="002478F8">
      <w:pPr>
        <w:pStyle w:val="BodyText"/>
        <w:spacing w:before="0"/>
        <w:ind w:left="0"/>
        <w:rPr>
          <w:rFonts w:cstheme="minorHAnsi"/>
        </w:rPr>
      </w:pPr>
    </w:p>
    <w:p w14:paraId="17A45554" w14:textId="142ADF70" w:rsidR="00AC6189" w:rsidRPr="002478F8" w:rsidRDefault="00AC6189" w:rsidP="002478F8">
      <w:pPr>
        <w:pStyle w:val="BodyText"/>
        <w:spacing w:before="0"/>
        <w:ind w:left="0"/>
        <w:rPr>
          <w:rFonts w:cstheme="minorHAnsi"/>
        </w:rPr>
      </w:pPr>
      <w:r w:rsidRPr="002478F8">
        <w:rPr>
          <w:rFonts w:cstheme="minorHAnsi"/>
        </w:rPr>
        <w:t xml:space="preserve">The Consumers Services and Program Evaluation Committee received a report on </w:t>
      </w:r>
      <w:r w:rsidR="00DA52D9" w:rsidRPr="002478F8">
        <w:rPr>
          <w:rFonts w:cstheme="minorHAnsi"/>
        </w:rPr>
        <w:t xml:space="preserve">work incentives and benefits counseling. The Human Development Institute at UK has secured a replacement provider to conduct the satisfaction survey that was previously conducted through the UK research center.  </w:t>
      </w:r>
      <w:bookmarkStart w:id="11" w:name="_Hlk93581977"/>
      <w:r w:rsidR="00DA52D9" w:rsidRPr="002478F8">
        <w:rPr>
          <w:rFonts w:cstheme="minorHAnsi"/>
        </w:rPr>
        <w:t xml:space="preserve">The committee reviewed and confirmed their committee description is accurate.   </w:t>
      </w:r>
    </w:p>
    <w:p w14:paraId="7A37B4CD" w14:textId="77777777" w:rsidR="006D24F5" w:rsidRPr="002478F8" w:rsidRDefault="006D24F5" w:rsidP="002478F8">
      <w:pPr>
        <w:pStyle w:val="BodyText"/>
        <w:spacing w:before="0"/>
        <w:ind w:left="0"/>
        <w:rPr>
          <w:rFonts w:cstheme="minorHAnsi"/>
        </w:rPr>
      </w:pPr>
    </w:p>
    <w:p w14:paraId="150C9F87" w14:textId="32E79B25" w:rsidR="00DA52D9" w:rsidRPr="002478F8" w:rsidRDefault="00DA52D9" w:rsidP="002478F8">
      <w:pPr>
        <w:pStyle w:val="BodyText"/>
        <w:spacing w:before="0"/>
        <w:ind w:left="0"/>
        <w:rPr>
          <w:rFonts w:cstheme="minorHAnsi"/>
        </w:rPr>
      </w:pPr>
      <w:r w:rsidRPr="002478F8">
        <w:rPr>
          <w:rFonts w:cstheme="minorHAnsi"/>
        </w:rPr>
        <w:t xml:space="preserve">The Policy and Planning Committee discussed the VR and referral application and gave feedback on how to make it more accessible with drop down menu. The committee reviewed and confirmed their committee description is accurate.   </w:t>
      </w:r>
    </w:p>
    <w:p w14:paraId="594F26B7" w14:textId="77777777" w:rsidR="006D24F5" w:rsidRPr="002478F8" w:rsidRDefault="006D24F5" w:rsidP="002478F8">
      <w:pPr>
        <w:pStyle w:val="BodyText"/>
        <w:spacing w:before="0"/>
        <w:ind w:left="0"/>
        <w:rPr>
          <w:rFonts w:cstheme="minorHAnsi"/>
        </w:rPr>
      </w:pPr>
    </w:p>
    <w:p w14:paraId="369546D5" w14:textId="4C8D124C" w:rsidR="00DA52D9" w:rsidRDefault="00DA52D9" w:rsidP="002478F8">
      <w:pPr>
        <w:pStyle w:val="BodyText"/>
        <w:spacing w:before="0"/>
        <w:ind w:left="0"/>
        <w:rPr>
          <w:rFonts w:cstheme="minorHAnsi"/>
        </w:rPr>
      </w:pPr>
      <w:r w:rsidRPr="002478F8">
        <w:rPr>
          <w:rFonts w:cstheme="minorHAnsi"/>
        </w:rPr>
        <w:t xml:space="preserve">The Public Awareness and Legislative  Committee reviewed and confirmed their committee description is accurate.   They had a full agenda starting with a positive review of the OVR website.  They discussed the SCVR annual report that was near completion except for adding the year end data from the case management system.  The SCVR chair reported on the work of the Labor Task Force, updates to the sub-minimum wage bill and the different parental advocacy group that are looking at the issues of the termination of parental rights based on disability.  </w:t>
      </w:r>
      <w:r w:rsidR="007F25F1" w:rsidRPr="002478F8">
        <w:rPr>
          <w:rFonts w:cstheme="minorHAnsi"/>
        </w:rPr>
        <w:t xml:space="preserve">There were no </w:t>
      </w:r>
      <w:r w:rsidR="007F25F1" w:rsidRPr="00327546">
        <w:rPr>
          <w:rFonts w:cstheme="minorHAnsi"/>
        </w:rPr>
        <w:t>recommendations.</w:t>
      </w:r>
    </w:p>
    <w:p w14:paraId="5B03C2F4" w14:textId="77777777" w:rsidR="006D24F5" w:rsidRPr="00327546" w:rsidRDefault="006D24F5" w:rsidP="006D24F5">
      <w:pPr>
        <w:pStyle w:val="BodyText"/>
        <w:spacing w:before="0"/>
        <w:ind w:left="0"/>
        <w:rPr>
          <w:rFonts w:cstheme="minorHAnsi"/>
        </w:rPr>
      </w:pPr>
    </w:p>
    <w:bookmarkEnd w:id="11"/>
    <w:p w14:paraId="224C366A" w14:textId="3FA30FA4" w:rsidR="009A7E05" w:rsidRPr="00327546" w:rsidRDefault="00125A2D" w:rsidP="00931DE9">
      <w:pPr>
        <w:pStyle w:val="ListParagraph"/>
        <w:tabs>
          <w:tab w:val="left" w:pos="1139"/>
        </w:tabs>
        <w:spacing w:before="0"/>
        <w:ind w:left="0" w:firstLine="0"/>
        <w:jc w:val="center"/>
        <w:rPr>
          <w:rFonts w:cstheme="minorHAnsi"/>
        </w:rPr>
      </w:pPr>
      <w:r>
        <w:rPr>
          <w:rFonts w:cstheme="minorHAnsi"/>
        </w:rPr>
        <w:t>2</w:t>
      </w:r>
      <w:r w:rsidR="00931DE9">
        <w:rPr>
          <w:rFonts w:cstheme="minorHAnsi"/>
        </w:rPr>
        <w:t xml:space="preserve">. </w:t>
      </w:r>
      <w:r w:rsidR="009A7E05" w:rsidRPr="00327546">
        <w:rPr>
          <w:rFonts w:cstheme="minorHAnsi"/>
        </w:rPr>
        <w:t>THE</w:t>
      </w:r>
      <w:r w:rsidR="009A7E05" w:rsidRPr="00327546">
        <w:rPr>
          <w:rFonts w:cstheme="minorHAnsi"/>
          <w:spacing w:val="-5"/>
        </w:rPr>
        <w:t xml:space="preserve"> </w:t>
      </w:r>
      <w:r w:rsidR="009A7E05" w:rsidRPr="00327546">
        <w:rPr>
          <w:rFonts w:cstheme="minorHAnsi"/>
        </w:rPr>
        <w:t>DESIGNATED</w:t>
      </w:r>
      <w:r w:rsidR="009A7E05" w:rsidRPr="00327546">
        <w:rPr>
          <w:rFonts w:cstheme="minorHAnsi"/>
          <w:spacing w:val="-3"/>
        </w:rPr>
        <w:t xml:space="preserve"> </w:t>
      </w:r>
      <w:r w:rsidR="009A7E05" w:rsidRPr="00327546">
        <w:rPr>
          <w:rFonts w:cstheme="minorHAnsi"/>
        </w:rPr>
        <w:t>STATE</w:t>
      </w:r>
      <w:r w:rsidR="009A7E05" w:rsidRPr="00327546">
        <w:rPr>
          <w:rFonts w:cstheme="minorHAnsi"/>
          <w:spacing w:val="-5"/>
        </w:rPr>
        <w:t xml:space="preserve"> </w:t>
      </w:r>
      <w:r w:rsidR="009A7E05" w:rsidRPr="00327546">
        <w:rPr>
          <w:rFonts w:cstheme="minorHAnsi"/>
        </w:rPr>
        <w:t>UNIT'S RESPONSE</w:t>
      </w:r>
      <w:r w:rsidR="009A7E05" w:rsidRPr="00327546">
        <w:rPr>
          <w:rFonts w:cstheme="minorHAnsi"/>
          <w:spacing w:val="-5"/>
        </w:rPr>
        <w:t xml:space="preserve"> </w:t>
      </w:r>
      <w:r w:rsidR="009A7E05" w:rsidRPr="00327546">
        <w:rPr>
          <w:rFonts w:cstheme="minorHAnsi"/>
        </w:rPr>
        <w:t>TO</w:t>
      </w:r>
      <w:r w:rsidR="009A7E05" w:rsidRPr="00327546">
        <w:rPr>
          <w:rFonts w:cstheme="minorHAnsi"/>
          <w:spacing w:val="-2"/>
        </w:rPr>
        <w:t xml:space="preserve"> </w:t>
      </w:r>
      <w:r w:rsidR="009A7E05" w:rsidRPr="00327546">
        <w:rPr>
          <w:rFonts w:cstheme="minorHAnsi"/>
        </w:rPr>
        <w:t>THE</w:t>
      </w:r>
      <w:r w:rsidR="009A7E05" w:rsidRPr="00327546">
        <w:rPr>
          <w:rFonts w:cstheme="minorHAnsi"/>
          <w:spacing w:val="-5"/>
        </w:rPr>
        <w:t xml:space="preserve"> </w:t>
      </w:r>
      <w:r w:rsidR="009A7E05" w:rsidRPr="00327546">
        <w:rPr>
          <w:rFonts w:cstheme="minorHAnsi"/>
        </w:rPr>
        <w:t>COUNCIL’S</w:t>
      </w:r>
      <w:r w:rsidR="009A7E05" w:rsidRPr="00327546">
        <w:rPr>
          <w:rFonts w:cstheme="minorHAnsi"/>
          <w:spacing w:val="-1"/>
        </w:rPr>
        <w:t xml:space="preserve"> </w:t>
      </w:r>
      <w:r w:rsidR="009A7E05" w:rsidRPr="00327546">
        <w:rPr>
          <w:rFonts w:cstheme="minorHAnsi"/>
        </w:rPr>
        <w:t>INPUT</w:t>
      </w:r>
      <w:r w:rsidR="009A7E05" w:rsidRPr="00327546">
        <w:rPr>
          <w:rFonts w:cstheme="minorHAnsi"/>
          <w:spacing w:val="-4"/>
        </w:rPr>
        <w:t xml:space="preserve"> </w:t>
      </w:r>
      <w:r w:rsidR="009A7E05" w:rsidRPr="00327546">
        <w:rPr>
          <w:rFonts w:cstheme="minorHAnsi"/>
        </w:rPr>
        <w:t>AND</w:t>
      </w:r>
    </w:p>
    <w:p w14:paraId="60D03482" w14:textId="53A335E2" w:rsidR="009A7E05" w:rsidRDefault="009A7E05" w:rsidP="00931DE9">
      <w:pPr>
        <w:pStyle w:val="BodyText"/>
        <w:spacing w:before="0"/>
        <w:ind w:left="0"/>
        <w:jc w:val="center"/>
        <w:rPr>
          <w:rFonts w:cstheme="minorHAnsi"/>
        </w:rPr>
      </w:pPr>
      <w:r w:rsidRPr="00327546">
        <w:rPr>
          <w:rFonts w:cstheme="minorHAnsi"/>
        </w:rPr>
        <w:t>RECOMMENDATIONS;</w:t>
      </w:r>
      <w:r w:rsidRPr="00327546">
        <w:rPr>
          <w:rFonts w:cstheme="minorHAnsi"/>
          <w:spacing w:val="-3"/>
        </w:rPr>
        <w:t xml:space="preserve"> </w:t>
      </w:r>
      <w:r w:rsidRPr="00327546">
        <w:rPr>
          <w:rFonts w:cstheme="minorHAnsi"/>
        </w:rPr>
        <w:t>AND</w:t>
      </w:r>
    </w:p>
    <w:p w14:paraId="3756F9D7" w14:textId="77777777" w:rsidR="00D21E4A" w:rsidRPr="00327546" w:rsidRDefault="00D21E4A" w:rsidP="00931DE9">
      <w:pPr>
        <w:pStyle w:val="BodyText"/>
        <w:spacing w:before="0"/>
        <w:ind w:left="0"/>
        <w:jc w:val="center"/>
        <w:rPr>
          <w:rFonts w:cstheme="minorHAnsi"/>
        </w:rPr>
      </w:pPr>
    </w:p>
    <w:p w14:paraId="2E7B3B51" w14:textId="77777777" w:rsidR="009A7E05" w:rsidRPr="00327546" w:rsidRDefault="009A7E05" w:rsidP="006D24F5">
      <w:pPr>
        <w:pStyle w:val="BodyText"/>
        <w:spacing w:before="0"/>
        <w:ind w:left="0"/>
        <w:rPr>
          <w:rFonts w:cstheme="minorHAnsi"/>
        </w:rPr>
      </w:pPr>
      <w:r w:rsidRPr="00327546">
        <w:rPr>
          <w:rFonts w:cstheme="minorHAnsi"/>
          <w:b/>
        </w:rPr>
        <w:t>Recommendation</w:t>
      </w:r>
      <w:r w:rsidRPr="00327546">
        <w:rPr>
          <w:rFonts w:cstheme="minorHAnsi"/>
        </w:rPr>
        <w:t>: A proposal was made to change the distribution method of the Consumer Satisfaction Survey. Discussion was held regarding the Consumer Satisfaction Survey changes in light of the pandemic affecting services. It was recommended that distribution of the survey be online because the center used for past surveys conducted by phone is no longer in existence. A motion was made for the Consumer Satisfaction Survey to be distributed online with phone calls to be made to consumers that don’t respond to the online version and the motion carried.</w:t>
      </w:r>
    </w:p>
    <w:p w14:paraId="31866016" w14:textId="77777777" w:rsidR="006D24F5" w:rsidRDefault="006D24F5" w:rsidP="006D24F5">
      <w:pPr>
        <w:pStyle w:val="BodyText"/>
        <w:spacing w:before="0"/>
        <w:ind w:left="0"/>
        <w:rPr>
          <w:rFonts w:cstheme="minorHAnsi"/>
          <w:b/>
        </w:rPr>
      </w:pPr>
      <w:bookmarkStart w:id="12" w:name="_Hlk93501940"/>
    </w:p>
    <w:p w14:paraId="489F4EF8" w14:textId="55D6EE72" w:rsidR="009A7E05" w:rsidRPr="00327546" w:rsidRDefault="009A7E05" w:rsidP="006D24F5">
      <w:pPr>
        <w:pStyle w:val="BodyText"/>
        <w:spacing w:before="0"/>
        <w:ind w:left="0"/>
        <w:rPr>
          <w:rFonts w:cstheme="minorHAnsi"/>
        </w:rPr>
      </w:pPr>
      <w:r w:rsidRPr="00327546">
        <w:rPr>
          <w:rFonts w:cstheme="minorHAnsi"/>
          <w:b/>
        </w:rPr>
        <w:t>Response:</w:t>
      </w:r>
      <w:r w:rsidRPr="00327546">
        <w:rPr>
          <w:rFonts w:cstheme="minorHAnsi"/>
          <w:b/>
          <w:spacing w:val="43"/>
        </w:rPr>
        <w:t xml:space="preserve"> </w:t>
      </w:r>
      <w:bookmarkEnd w:id="12"/>
      <w:r w:rsidRPr="00327546">
        <w:rPr>
          <w:rFonts w:cstheme="minorHAnsi"/>
        </w:rPr>
        <w:t>OVR</w:t>
      </w:r>
      <w:r w:rsidRPr="00327546">
        <w:rPr>
          <w:rFonts w:cstheme="minorHAnsi"/>
          <w:spacing w:val="-1"/>
        </w:rPr>
        <w:t xml:space="preserve"> </w:t>
      </w:r>
      <w:r w:rsidRPr="00327546">
        <w:rPr>
          <w:rFonts w:cstheme="minorHAnsi"/>
        </w:rPr>
        <w:t>accepts</w:t>
      </w:r>
      <w:r w:rsidRPr="00327546">
        <w:rPr>
          <w:rFonts w:cstheme="minorHAnsi"/>
          <w:spacing w:val="-2"/>
        </w:rPr>
        <w:t xml:space="preserve"> </w:t>
      </w:r>
      <w:r w:rsidRPr="00327546">
        <w:rPr>
          <w:rFonts w:cstheme="minorHAnsi"/>
        </w:rPr>
        <w:t>the</w:t>
      </w:r>
      <w:r w:rsidRPr="00327546">
        <w:rPr>
          <w:rFonts w:cstheme="minorHAnsi"/>
          <w:spacing w:val="-5"/>
        </w:rPr>
        <w:t xml:space="preserve"> </w:t>
      </w:r>
      <w:r w:rsidRPr="00327546">
        <w:rPr>
          <w:rFonts w:cstheme="minorHAnsi"/>
        </w:rPr>
        <w:t>recommendation</w:t>
      </w:r>
      <w:r w:rsidRPr="00327546">
        <w:rPr>
          <w:rFonts w:cstheme="minorHAnsi"/>
          <w:spacing w:val="-1"/>
        </w:rPr>
        <w:t xml:space="preserve"> </w:t>
      </w:r>
      <w:r w:rsidRPr="00327546">
        <w:rPr>
          <w:rFonts w:cstheme="minorHAnsi"/>
        </w:rPr>
        <w:t>to</w:t>
      </w:r>
      <w:r w:rsidRPr="00327546">
        <w:rPr>
          <w:rFonts w:cstheme="minorHAnsi"/>
          <w:spacing w:val="-5"/>
        </w:rPr>
        <w:t xml:space="preserve"> </w:t>
      </w:r>
      <w:r w:rsidRPr="00327546">
        <w:rPr>
          <w:rFonts w:cstheme="minorHAnsi"/>
        </w:rPr>
        <w:t>review</w:t>
      </w:r>
      <w:r w:rsidRPr="00327546">
        <w:rPr>
          <w:rFonts w:cstheme="minorHAnsi"/>
          <w:spacing w:val="-1"/>
        </w:rPr>
        <w:t xml:space="preserve"> </w:t>
      </w:r>
      <w:r w:rsidRPr="00327546">
        <w:rPr>
          <w:rFonts w:cstheme="minorHAnsi"/>
        </w:rPr>
        <w:t>the</w:t>
      </w:r>
      <w:r w:rsidRPr="00327546">
        <w:rPr>
          <w:rFonts w:cstheme="minorHAnsi"/>
          <w:spacing w:val="-5"/>
        </w:rPr>
        <w:t xml:space="preserve"> </w:t>
      </w:r>
      <w:r w:rsidRPr="00327546">
        <w:rPr>
          <w:rFonts w:cstheme="minorHAnsi"/>
        </w:rPr>
        <w:t>Satisfaction</w:t>
      </w:r>
      <w:r w:rsidRPr="00327546">
        <w:rPr>
          <w:rFonts w:cstheme="minorHAnsi"/>
          <w:spacing w:val="-6"/>
        </w:rPr>
        <w:t xml:space="preserve"> </w:t>
      </w:r>
      <w:r w:rsidRPr="00327546">
        <w:rPr>
          <w:rFonts w:cstheme="minorHAnsi"/>
        </w:rPr>
        <w:t>Survey</w:t>
      </w:r>
      <w:r w:rsidRPr="00327546">
        <w:rPr>
          <w:rFonts w:cstheme="minorHAnsi"/>
          <w:spacing w:val="-4"/>
        </w:rPr>
        <w:t xml:space="preserve"> </w:t>
      </w:r>
      <w:r w:rsidRPr="00327546">
        <w:rPr>
          <w:rFonts w:cstheme="minorHAnsi"/>
        </w:rPr>
        <w:t>with</w:t>
      </w:r>
      <w:r w:rsidRPr="00327546">
        <w:rPr>
          <w:rFonts w:cstheme="minorHAnsi"/>
          <w:spacing w:val="-4"/>
        </w:rPr>
        <w:t xml:space="preserve"> </w:t>
      </w:r>
      <w:r w:rsidRPr="00327546">
        <w:rPr>
          <w:rFonts w:cstheme="minorHAnsi"/>
        </w:rPr>
        <w:t>the</w:t>
      </w:r>
      <w:r w:rsidRPr="00327546">
        <w:rPr>
          <w:rFonts w:cstheme="minorHAnsi"/>
          <w:spacing w:val="-5"/>
        </w:rPr>
        <w:t xml:space="preserve"> </w:t>
      </w:r>
      <w:r w:rsidRPr="00327546">
        <w:rPr>
          <w:rFonts w:cstheme="minorHAnsi"/>
        </w:rPr>
        <w:t>council</w:t>
      </w:r>
      <w:r w:rsidR="00E31553" w:rsidRPr="00327546">
        <w:rPr>
          <w:rFonts w:cstheme="minorHAnsi"/>
        </w:rPr>
        <w:t xml:space="preserve"> </w:t>
      </w:r>
      <w:r w:rsidRPr="00327546">
        <w:rPr>
          <w:rFonts w:cstheme="minorHAnsi"/>
          <w:spacing w:val="-46"/>
        </w:rPr>
        <w:t xml:space="preserve"> </w:t>
      </w:r>
      <w:r w:rsidRPr="00327546">
        <w:rPr>
          <w:rFonts w:cstheme="minorHAnsi"/>
        </w:rPr>
        <w:t>and gain input to the content of the survey.</w:t>
      </w:r>
      <w:r w:rsidRPr="00327546">
        <w:rPr>
          <w:rFonts w:cstheme="minorHAnsi"/>
          <w:spacing w:val="1"/>
        </w:rPr>
        <w:t xml:space="preserve"> </w:t>
      </w:r>
      <w:r w:rsidRPr="00327546">
        <w:rPr>
          <w:rFonts w:cstheme="minorHAnsi"/>
        </w:rPr>
        <w:t>The Consumer Services and Program Evaluation</w:t>
      </w:r>
      <w:r w:rsidRPr="00327546">
        <w:rPr>
          <w:rFonts w:cstheme="minorHAnsi"/>
          <w:spacing w:val="1"/>
        </w:rPr>
        <w:t xml:space="preserve"> </w:t>
      </w:r>
      <w:r w:rsidRPr="00327546">
        <w:rPr>
          <w:rFonts w:cstheme="minorHAnsi"/>
        </w:rPr>
        <w:t>Committee of the Council are at the quarterly meetings reviewing the questions and making</w:t>
      </w:r>
      <w:r w:rsidRPr="00327546">
        <w:rPr>
          <w:rFonts w:cstheme="minorHAnsi"/>
          <w:spacing w:val="1"/>
        </w:rPr>
        <w:t xml:space="preserve"> </w:t>
      </w:r>
      <w:r w:rsidRPr="00327546">
        <w:rPr>
          <w:rFonts w:cstheme="minorHAnsi"/>
        </w:rPr>
        <w:t>recommendations for edits for the survey to assure the survey captures all the necessary</w:t>
      </w:r>
      <w:r w:rsidRPr="00327546">
        <w:rPr>
          <w:rFonts w:cstheme="minorHAnsi"/>
          <w:spacing w:val="1"/>
        </w:rPr>
        <w:t xml:space="preserve"> </w:t>
      </w:r>
      <w:r w:rsidRPr="00327546">
        <w:rPr>
          <w:rFonts w:cstheme="minorHAnsi"/>
        </w:rPr>
        <w:t>components. The committee will make recommendations to the full council upon completion of</w:t>
      </w:r>
      <w:r w:rsidRPr="00327546">
        <w:rPr>
          <w:rFonts w:cstheme="minorHAnsi"/>
          <w:spacing w:val="1"/>
        </w:rPr>
        <w:t xml:space="preserve"> </w:t>
      </w:r>
      <w:r w:rsidRPr="00327546">
        <w:rPr>
          <w:rFonts w:cstheme="minorHAnsi"/>
        </w:rPr>
        <w:t>their</w:t>
      </w:r>
      <w:r w:rsidRPr="00327546">
        <w:rPr>
          <w:rFonts w:cstheme="minorHAnsi"/>
          <w:spacing w:val="-2"/>
        </w:rPr>
        <w:t xml:space="preserve"> </w:t>
      </w:r>
      <w:r w:rsidRPr="00327546">
        <w:rPr>
          <w:rFonts w:cstheme="minorHAnsi"/>
        </w:rPr>
        <w:t>review</w:t>
      </w:r>
      <w:r w:rsidRPr="00327546">
        <w:rPr>
          <w:rFonts w:cstheme="minorHAnsi"/>
          <w:spacing w:val="1"/>
        </w:rPr>
        <w:t xml:space="preserve"> </w:t>
      </w:r>
      <w:r w:rsidRPr="00327546">
        <w:rPr>
          <w:rFonts w:cstheme="minorHAnsi"/>
        </w:rPr>
        <w:t>for</w:t>
      </w:r>
      <w:r w:rsidRPr="00327546">
        <w:rPr>
          <w:rFonts w:cstheme="minorHAnsi"/>
          <w:spacing w:val="-1"/>
        </w:rPr>
        <w:t xml:space="preserve"> </w:t>
      </w:r>
      <w:r w:rsidRPr="00327546">
        <w:rPr>
          <w:rFonts w:cstheme="minorHAnsi"/>
        </w:rPr>
        <w:t>edits</w:t>
      </w:r>
      <w:r w:rsidRPr="00327546">
        <w:rPr>
          <w:rFonts w:cstheme="minorHAnsi"/>
          <w:spacing w:val="3"/>
        </w:rPr>
        <w:t xml:space="preserve"> </w:t>
      </w:r>
      <w:r w:rsidRPr="00327546">
        <w:rPr>
          <w:rFonts w:cstheme="minorHAnsi"/>
        </w:rPr>
        <w:t>to</w:t>
      </w:r>
      <w:r w:rsidRPr="00327546">
        <w:rPr>
          <w:rFonts w:cstheme="minorHAnsi"/>
          <w:spacing w:val="-8"/>
        </w:rPr>
        <w:t xml:space="preserve"> </w:t>
      </w:r>
      <w:r w:rsidRPr="00327546">
        <w:rPr>
          <w:rFonts w:cstheme="minorHAnsi"/>
        </w:rPr>
        <w:t>the</w:t>
      </w:r>
      <w:r w:rsidRPr="00327546">
        <w:rPr>
          <w:rFonts w:cstheme="minorHAnsi"/>
          <w:spacing w:val="-3"/>
        </w:rPr>
        <w:t xml:space="preserve"> </w:t>
      </w:r>
      <w:r w:rsidRPr="00327546">
        <w:rPr>
          <w:rFonts w:cstheme="minorHAnsi"/>
        </w:rPr>
        <w:t>Satisfaction Survey.</w:t>
      </w:r>
    </w:p>
    <w:p w14:paraId="22A550F2" w14:textId="62683974" w:rsidR="009A7E05" w:rsidRPr="00327546" w:rsidRDefault="009A7E05" w:rsidP="006D24F5">
      <w:pPr>
        <w:pStyle w:val="BodyText"/>
        <w:spacing w:before="0"/>
        <w:ind w:left="0"/>
        <w:rPr>
          <w:rFonts w:cstheme="minorHAnsi"/>
        </w:rPr>
      </w:pPr>
    </w:p>
    <w:p w14:paraId="32D610F2" w14:textId="426D1172" w:rsidR="00353F05" w:rsidRPr="00327546" w:rsidRDefault="00353F05" w:rsidP="006D24F5">
      <w:pPr>
        <w:pStyle w:val="BodyText"/>
        <w:spacing w:before="0"/>
        <w:ind w:left="0"/>
        <w:rPr>
          <w:rFonts w:cstheme="minorHAnsi"/>
        </w:rPr>
      </w:pPr>
      <w:r w:rsidRPr="00327546">
        <w:rPr>
          <w:rFonts w:cstheme="minorHAnsi"/>
          <w:b/>
          <w:bCs/>
        </w:rPr>
        <w:t xml:space="preserve">Recommendation:  </w:t>
      </w:r>
      <w:r w:rsidRPr="00327546">
        <w:rPr>
          <w:rFonts w:cstheme="minorHAnsi"/>
        </w:rPr>
        <w:t>The SCVR made a recommendation to add an additional goal to the  State Plan amendment for the state-owned center operations as follows:</w:t>
      </w:r>
    </w:p>
    <w:p w14:paraId="5954E822" w14:textId="0D1D7255" w:rsidR="00353F05" w:rsidRPr="00327546" w:rsidRDefault="00353F05" w:rsidP="006D24F5">
      <w:pPr>
        <w:pStyle w:val="BodyText"/>
        <w:spacing w:before="0"/>
        <w:ind w:left="0"/>
        <w:rPr>
          <w:rFonts w:cstheme="minorHAnsi"/>
        </w:rPr>
      </w:pPr>
      <w:r w:rsidRPr="00327546">
        <w:rPr>
          <w:rFonts w:cstheme="minorHAnsi"/>
          <w:b/>
          <w:bCs/>
        </w:rPr>
        <w:t>Carl</w:t>
      </w:r>
      <w:r w:rsidRPr="00327546">
        <w:rPr>
          <w:rFonts w:cstheme="minorHAnsi"/>
        </w:rPr>
        <w:t xml:space="preserve"> D. Perkins Rehabilitation Training Center and McDowell Center for the Blind will operate at full capacity, leading and maximizing the delivery of services to the unserved and undeserved population. And strategies will follow the guidelines set forth by the Rehabilitation Services Administration to ensure prior approval.</w:t>
      </w:r>
    </w:p>
    <w:p w14:paraId="089F7F75" w14:textId="77777777" w:rsidR="006D24F5" w:rsidRDefault="006D24F5" w:rsidP="006D24F5">
      <w:pPr>
        <w:pStyle w:val="BodyText"/>
        <w:spacing w:before="0"/>
        <w:ind w:left="0"/>
        <w:rPr>
          <w:rFonts w:cstheme="minorHAnsi"/>
          <w:b/>
        </w:rPr>
      </w:pPr>
    </w:p>
    <w:p w14:paraId="3DB7D735" w14:textId="0B20E936" w:rsidR="00353F05" w:rsidRPr="00327546" w:rsidRDefault="00353F05" w:rsidP="006D24F5">
      <w:pPr>
        <w:pStyle w:val="BodyText"/>
        <w:spacing w:before="0"/>
        <w:ind w:left="0"/>
        <w:rPr>
          <w:rFonts w:cstheme="minorHAnsi"/>
          <w:bCs/>
        </w:rPr>
      </w:pPr>
      <w:r w:rsidRPr="00327546">
        <w:rPr>
          <w:rFonts w:cstheme="minorHAnsi"/>
          <w:b/>
        </w:rPr>
        <w:t xml:space="preserve">Response: </w:t>
      </w:r>
      <w:r w:rsidRPr="00327546">
        <w:rPr>
          <w:rFonts w:cstheme="minorHAnsi"/>
          <w:bCs/>
        </w:rPr>
        <w:t>OVR accepts the recommendation to submit and amendment to the plan including the additional goal and justification of need.</w:t>
      </w:r>
    </w:p>
    <w:p w14:paraId="3910134E" w14:textId="77777777" w:rsidR="006D24F5" w:rsidRDefault="006D24F5" w:rsidP="006D24F5">
      <w:pPr>
        <w:pStyle w:val="BodyText"/>
        <w:spacing w:before="0"/>
        <w:ind w:left="0"/>
        <w:rPr>
          <w:rFonts w:cstheme="minorHAnsi"/>
          <w:b/>
          <w:bCs/>
        </w:rPr>
      </w:pPr>
    </w:p>
    <w:p w14:paraId="295A407C" w14:textId="69E95FE0" w:rsidR="00353F05" w:rsidRPr="00327546" w:rsidRDefault="00353F05" w:rsidP="006D24F5">
      <w:pPr>
        <w:pStyle w:val="BodyText"/>
        <w:spacing w:before="0"/>
        <w:ind w:left="0"/>
        <w:rPr>
          <w:rFonts w:cstheme="minorHAnsi"/>
        </w:rPr>
      </w:pPr>
      <w:r w:rsidRPr="00327546">
        <w:rPr>
          <w:rFonts w:cstheme="minorHAnsi"/>
          <w:b/>
          <w:bCs/>
        </w:rPr>
        <w:t xml:space="preserve">Recommendation:  </w:t>
      </w:r>
      <w:r w:rsidRPr="00327546">
        <w:rPr>
          <w:rFonts w:cstheme="minorHAnsi"/>
        </w:rPr>
        <w:t xml:space="preserve">The SCVR  submitted a recommendation to use  the  VR 100 anniversary theme for the annual report.    </w:t>
      </w:r>
    </w:p>
    <w:p w14:paraId="0668B09D" w14:textId="3E5CE72D" w:rsidR="00353F05" w:rsidRPr="00327546" w:rsidRDefault="00353F05" w:rsidP="006D24F5">
      <w:pPr>
        <w:pStyle w:val="BodyText"/>
        <w:spacing w:before="0"/>
        <w:ind w:left="0"/>
        <w:rPr>
          <w:rFonts w:cstheme="minorHAnsi"/>
          <w:bCs/>
        </w:rPr>
      </w:pPr>
      <w:r w:rsidRPr="00327546">
        <w:rPr>
          <w:rFonts w:cstheme="minorHAnsi"/>
          <w:b/>
        </w:rPr>
        <w:t xml:space="preserve">Response: </w:t>
      </w:r>
      <w:r w:rsidRPr="00327546">
        <w:rPr>
          <w:rFonts w:cstheme="minorHAnsi"/>
          <w:bCs/>
        </w:rPr>
        <w:t>OVR accepts the recommendation.</w:t>
      </w:r>
    </w:p>
    <w:p w14:paraId="53710B94" w14:textId="77777777" w:rsidR="00353F05" w:rsidRPr="00327546" w:rsidRDefault="00353F05" w:rsidP="006D24F5">
      <w:pPr>
        <w:pStyle w:val="BodyText"/>
        <w:spacing w:before="0"/>
        <w:ind w:left="0"/>
        <w:rPr>
          <w:rFonts w:cstheme="minorHAnsi"/>
        </w:rPr>
      </w:pPr>
    </w:p>
    <w:p w14:paraId="3B1F0704" w14:textId="77777777" w:rsidR="009A7E05" w:rsidRPr="00327546" w:rsidRDefault="009A7E05" w:rsidP="006D24F5">
      <w:pPr>
        <w:pStyle w:val="BodyText"/>
        <w:spacing w:before="0"/>
        <w:ind w:left="0"/>
        <w:rPr>
          <w:rFonts w:cstheme="minorHAnsi"/>
        </w:rPr>
      </w:pPr>
    </w:p>
    <w:p w14:paraId="79E21CEF" w14:textId="58B00612" w:rsidR="009A7E05" w:rsidRPr="00327546" w:rsidRDefault="00125A2D" w:rsidP="00DD0DD1">
      <w:pPr>
        <w:pStyle w:val="ListParagraph"/>
        <w:tabs>
          <w:tab w:val="left" w:pos="462"/>
        </w:tabs>
        <w:ind w:left="720" w:firstLine="0"/>
        <w:jc w:val="center"/>
        <w:rPr>
          <w:rFonts w:cstheme="minorHAnsi"/>
        </w:rPr>
      </w:pPr>
      <w:bookmarkStart w:id="13" w:name="3._The_designated_State_unit’s_explanati"/>
      <w:bookmarkEnd w:id="13"/>
      <w:r>
        <w:rPr>
          <w:rFonts w:cstheme="minorHAnsi"/>
        </w:rPr>
        <w:t>3.</w:t>
      </w:r>
      <w:r w:rsidR="009A7E05" w:rsidRPr="00125A2D">
        <w:rPr>
          <w:rFonts w:cstheme="minorHAnsi"/>
        </w:rPr>
        <w:t>THE</w:t>
      </w:r>
      <w:r w:rsidR="009A7E05" w:rsidRPr="00125A2D">
        <w:rPr>
          <w:rFonts w:cstheme="minorHAnsi"/>
          <w:spacing w:val="-6"/>
        </w:rPr>
        <w:t xml:space="preserve"> </w:t>
      </w:r>
      <w:r w:rsidR="009A7E05" w:rsidRPr="00125A2D">
        <w:rPr>
          <w:rFonts w:cstheme="minorHAnsi"/>
        </w:rPr>
        <w:t>DESIGNATED</w:t>
      </w:r>
      <w:r w:rsidR="009A7E05" w:rsidRPr="00125A2D">
        <w:rPr>
          <w:rFonts w:cstheme="minorHAnsi"/>
          <w:spacing w:val="-4"/>
        </w:rPr>
        <w:t xml:space="preserve"> </w:t>
      </w:r>
      <w:r w:rsidR="009A7E05" w:rsidRPr="00125A2D">
        <w:rPr>
          <w:rFonts w:cstheme="minorHAnsi"/>
        </w:rPr>
        <w:t>STATE</w:t>
      </w:r>
      <w:r w:rsidR="009A7E05" w:rsidRPr="00125A2D">
        <w:rPr>
          <w:rFonts w:cstheme="minorHAnsi"/>
          <w:spacing w:val="-6"/>
        </w:rPr>
        <w:t xml:space="preserve"> </w:t>
      </w:r>
      <w:r w:rsidR="009A7E05" w:rsidRPr="00125A2D">
        <w:rPr>
          <w:rFonts w:cstheme="minorHAnsi"/>
        </w:rPr>
        <w:t>UNIT’S</w:t>
      </w:r>
      <w:r w:rsidR="009A7E05" w:rsidRPr="00125A2D">
        <w:rPr>
          <w:rFonts w:cstheme="minorHAnsi"/>
          <w:spacing w:val="-3"/>
        </w:rPr>
        <w:t xml:space="preserve"> </w:t>
      </w:r>
      <w:r w:rsidR="009A7E05" w:rsidRPr="00125A2D">
        <w:rPr>
          <w:rFonts w:cstheme="minorHAnsi"/>
        </w:rPr>
        <w:t>EXPLANATIONS</w:t>
      </w:r>
      <w:r w:rsidR="009A7E05" w:rsidRPr="00125A2D">
        <w:rPr>
          <w:rFonts w:cstheme="minorHAnsi"/>
          <w:spacing w:val="-2"/>
        </w:rPr>
        <w:t xml:space="preserve"> </w:t>
      </w:r>
      <w:r w:rsidR="009A7E05" w:rsidRPr="00125A2D">
        <w:rPr>
          <w:rFonts w:cstheme="minorHAnsi"/>
        </w:rPr>
        <w:t>FOR</w:t>
      </w:r>
      <w:r w:rsidR="009A7E05" w:rsidRPr="00125A2D">
        <w:rPr>
          <w:rFonts w:cstheme="minorHAnsi"/>
          <w:spacing w:val="-2"/>
        </w:rPr>
        <w:t xml:space="preserve"> </w:t>
      </w:r>
      <w:r w:rsidR="009A7E05" w:rsidRPr="00125A2D">
        <w:rPr>
          <w:rFonts w:cstheme="minorHAnsi"/>
        </w:rPr>
        <w:t>REJECTING</w:t>
      </w:r>
      <w:r w:rsidR="009A7E05" w:rsidRPr="00125A2D">
        <w:rPr>
          <w:rFonts w:cstheme="minorHAnsi"/>
          <w:spacing w:val="-3"/>
        </w:rPr>
        <w:t xml:space="preserve"> </w:t>
      </w:r>
      <w:r w:rsidR="009A7E05" w:rsidRPr="00125A2D">
        <w:rPr>
          <w:rFonts w:cstheme="minorHAnsi"/>
        </w:rPr>
        <w:t>ANY</w:t>
      </w:r>
      <w:r w:rsidR="009A7E05" w:rsidRPr="00125A2D">
        <w:rPr>
          <w:rFonts w:cstheme="minorHAnsi"/>
          <w:spacing w:val="-5"/>
        </w:rPr>
        <w:t xml:space="preserve"> </w:t>
      </w:r>
      <w:r w:rsidR="009A7E05" w:rsidRPr="00125A2D">
        <w:rPr>
          <w:rFonts w:cstheme="minorHAnsi"/>
        </w:rPr>
        <w:t>OF</w:t>
      </w:r>
      <w:r w:rsidR="009A7E05" w:rsidRPr="00125A2D">
        <w:rPr>
          <w:rFonts w:cstheme="minorHAnsi"/>
          <w:spacing w:val="-2"/>
        </w:rPr>
        <w:t xml:space="preserve"> </w:t>
      </w:r>
      <w:r w:rsidR="009A7E05" w:rsidRPr="00125A2D">
        <w:rPr>
          <w:rFonts w:cstheme="minorHAnsi"/>
        </w:rPr>
        <w:t>THE</w:t>
      </w:r>
      <w:r w:rsidR="009A7E05" w:rsidRPr="00125A2D">
        <w:rPr>
          <w:rFonts w:cstheme="minorHAnsi"/>
          <w:spacing w:val="-5"/>
        </w:rPr>
        <w:t xml:space="preserve"> </w:t>
      </w:r>
      <w:r w:rsidR="009A7E05" w:rsidRPr="00125A2D">
        <w:rPr>
          <w:rFonts w:cstheme="minorHAnsi"/>
        </w:rPr>
        <w:t>COUNCIL’S</w:t>
      </w:r>
      <w:r>
        <w:rPr>
          <w:rFonts w:cstheme="minorHAnsi"/>
        </w:rPr>
        <w:t xml:space="preserve"> </w:t>
      </w:r>
      <w:r w:rsidR="009A7E05" w:rsidRPr="00327546">
        <w:rPr>
          <w:rFonts w:cstheme="minorHAnsi"/>
        </w:rPr>
        <w:t>INPUT</w:t>
      </w:r>
      <w:r w:rsidR="009A7E05" w:rsidRPr="00327546">
        <w:rPr>
          <w:rFonts w:cstheme="minorHAnsi"/>
          <w:spacing w:val="-3"/>
        </w:rPr>
        <w:t xml:space="preserve"> </w:t>
      </w:r>
      <w:r w:rsidR="009A7E05" w:rsidRPr="00327546">
        <w:rPr>
          <w:rFonts w:cstheme="minorHAnsi"/>
        </w:rPr>
        <w:t>OR RECOMMENDATIONS.</w:t>
      </w:r>
    </w:p>
    <w:p w14:paraId="5CA57206" w14:textId="77777777" w:rsidR="006661C7" w:rsidRPr="00327546" w:rsidRDefault="006661C7" w:rsidP="00DD0DD1">
      <w:pPr>
        <w:spacing w:after="0" w:line="240" w:lineRule="auto"/>
        <w:jc w:val="center"/>
        <w:rPr>
          <w:rFonts w:ascii="Cambria" w:hAnsi="Cambria" w:cstheme="minorHAnsi"/>
        </w:rPr>
      </w:pPr>
    </w:p>
    <w:p w14:paraId="78EF320E" w14:textId="606AD965" w:rsidR="00F81BF8" w:rsidRPr="00327546" w:rsidRDefault="009A7E05" w:rsidP="00DD0DD1">
      <w:pPr>
        <w:spacing w:after="0" w:line="240" w:lineRule="auto"/>
        <w:jc w:val="center"/>
        <w:rPr>
          <w:rFonts w:ascii="Cambria" w:hAnsi="Cambria" w:cstheme="minorHAnsi"/>
        </w:rPr>
      </w:pPr>
      <w:r w:rsidRPr="00327546">
        <w:rPr>
          <w:rFonts w:ascii="Cambria" w:hAnsi="Cambria" w:cstheme="minorHAnsi"/>
        </w:rPr>
        <w:t>OVR</w:t>
      </w:r>
      <w:r w:rsidRPr="00327546">
        <w:rPr>
          <w:rFonts w:ascii="Cambria" w:hAnsi="Cambria" w:cstheme="minorHAnsi"/>
          <w:spacing w:val="-1"/>
        </w:rPr>
        <w:t xml:space="preserve"> </w:t>
      </w:r>
      <w:r w:rsidRPr="00327546">
        <w:rPr>
          <w:rFonts w:ascii="Cambria" w:hAnsi="Cambria" w:cstheme="minorHAnsi"/>
        </w:rPr>
        <w:t>did</w:t>
      </w:r>
      <w:r w:rsidRPr="00327546">
        <w:rPr>
          <w:rFonts w:ascii="Cambria" w:hAnsi="Cambria" w:cstheme="minorHAnsi"/>
          <w:spacing w:val="-6"/>
        </w:rPr>
        <w:t xml:space="preserve"> </w:t>
      </w:r>
      <w:r w:rsidRPr="00327546">
        <w:rPr>
          <w:rFonts w:ascii="Cambria" w:hAnsi="Cambria" w:cstheme="minorHAnsi"/>
        </w:rPr>
        <w:t>not reject any</w:t>
      </w:r>
      <w:r w:rsidRPr="00327546">
        <w:rPr>
          <w:rFonts w:ascii="Cambria" w:hAnsi="Cambria" w:cstheme="minorHAnsi"/>
          <w:spacing w:val="-3"/>
        </w:rPr>
        <w:t xml:space="preserve"> </w:t>
      </w:r>
      <w:r w:rsidRPr="00327546">
        <w:rPr>
          <w:rFonts w:ascii="Cambria" w:hAnsi="Cambria" w:cstheme="minorHAnsi"/>
        </w:rPr>
        <w:t>of</w:t>
      </w:r>
      <w:r w:rsidRPr="00327546">
        <w:rPr>
          <w:rFonts w:ascii="Cambria" w:hAnsi="Cambria" w:cstheme="minorHAnsi"/>
          <w:spacing w:val="-2"/>
        </w:rPr>
        <w:t xml:space="preserve"> </w:t>
      </w:r>
      <w:r w:rsidRPr="00327546">
        <w:rPr>
          <w:rFonts w:ascii="Cambria" w:hAnsi="Cambria" w:cstheme="minorHAnsi"/>
        </w:rPr>
        <w:t>the</w:t>
      </w:r>
      <w:r w:rsidRPr="00327546">
        <w:rPr>
          <w:rFonts w:ascii="Cambria" w:hAnsi="Cambria" w:cstheme="minorHAnsi"/>
          <w:spacing w:val="-5"/>
        </w:rPr>
        <w:t xml:space="preserve"> </w:t>
      </w:r>
      <w:r w:rsidRPr="00327546">
        <w:rPr>
          <w:rFonts w:ascii="Cambria" w:hAnsi="Cambria" w:cstheme="minorHAnsi"/>
        </w:rPr>
        <w:t>Council’s</w:t>
      </w:r>
      <w:r w:rsidRPr="00327546">
        <w:rPr>
          <w:rFonts w:ascii="Cambria" w:hAnsi="Cambria" w:cstheme="minorHAnsi"/>
          <w:spacing w:val="-1"/>
        </w:rPr>
        <w:t xml:space="preserve"> </w:t>
      </w:r>
      <w:r w:rsidRPr="00327546">
        <w:rPr>
          <w:rFonts w:ascii="Cambria" w:hAnsi="Cambria" w:cstheme="minorHAnsi"/>
        </w:rPr>
        <w:t>input</w:t>
      </w:r>
      <w:r w:rsidRPr="00327546">
        <w:rPr>
          <w:rFonts w:ascii="Cambria" w:hAnsi="Cambria" w:cstheme="minorHAnsi"/>
          <w:spacing w:val="1"/>
        </w:rPr>
        <w:t xml:space="preserve"> </w:t>
      </w:r>
      <w:r w:rsidRPr="00327546">
        <w:rPr>
          <w:rFonts w:ascii="Cambria" w:hAnsi="Cambria" w:cstheme="minorHAnsi"/>
        </w:rPr>
        <w:t>or</w:t>
      </w:r>
      <w:r w:rsidRPr="00327546">
        <w:rPr>
          <w:rFonts w:ascii="Cambria" w:hAnsi="Cambria" w:cstheme="minorHAnsi"/>
          <w:spacing w:val="-3"/>
        </w:rPr>
        <w:t xml:space="preserve"> </w:t>
      </w:r>
      <w:r w:rsidRPr="00327546">
        <w:rPr>
          <w:rFonts w:ascii="Cambria" w:hAnsi="Cambria" w:cstheme="minorHAnsi"/>
        </w:rPr>
        <w:t>recommendations</w:t>
      </w:r>
    </w:p>
    <w:p w14:paraId="5FB0BCB8" w14:textId="141B932D" w:rsidR="0022363C" w:rsidRDefault="0022363C" w:rsidP="00A0283D">
      <w:pPr>
        <w:pStyle w:val="ListParagraph"/>
        <w:numPr>
          <w:ilvl w:val="0"/>
          <w:numId w:val="34"/>
        </w:numPr>
        <w:tabs>
          <w:tab w:val="left" w:pos="2618"/>
        </w:tabs>
        <w:jc w:val="center"/>
        <w:rPr>
          <w:rFonts w:cstheme="minorHAnsi"/>
        </w:rPr>
      </w:pPr>
      <w:bookmarkStart w:id="14" w:name="b._Request_for_Waiver_of_Statewideness"/>
      <w:bookmarkEnd w:id="14"/>
      <w:r w:rsidRPr="00DD0DD1">
        <w:rPr>
          <w:rFonts w:cstheme="minorHAnsi"/>
        </w:rPr>
        <w:t>REQUEST</w:t>
      </w:r>
      <w:r w:rsidRPr="00DD0DD1">
        <w:rPr>
          <w:rFonts w:cstheme="minorHAnsi"/>
          <w:spacing w:val="-8"/>
        </w:rPr>
        <w:t xml:space="preserve"> </w:t>
      </w:r>
      <w:r w:rsidRPr="00DD0DD1">
        <w:rPr>
          <w:rFonts w:cstheme="minorHAnsi"/>
        </w:rPr>
        <w:t>FOR</w:t>
      </w:r>
      <w:r w:rsidRPr="00DD0DD1">
        <w:rPr>
          <w:rFonts w:cstheme="minorHAnsi"/>
          <w:spacing w:val="-5"/>
        </w:rPr>
        <w:t xml:space="preserve"> </w:t>
      </w:r>
      <w:r w:rsidRPr="00DD0DD1">
        <w:rPr>
          <w:rFonts w:cstheme="minorHAnsi"/>
        </w:rPr>
        <w:t>WAIVER</w:t>
      </w:r>
      <w:r w:rsidRPr="00DD0DD1">
        <w:rPr>
          <w:rFonts w:cstheme="minorHAnsi"/>
          <w:spacing w:val="-5"/>
        </w:rPr>
        <w:t xml:space="preserve"> </w:t>
      </w:r>
      <w:r w:rsidRPr="00DD0DD1">
        <w:rPr>
          <w:rFonts w:cstheme="minorHAnsi"/>
        </w:rPr>
        <w:t>OF</w:t>
      </w:r>
      <w:r w:rsidRPr="00DD0DD1">
        <w:rPr>
          <w:rFonts w:cstheme="minorHAnsi"/>
          <w:spacing w:val="-5"/>
        </w:rPr>
        <w:t xml:space="preserve"> </w:t>
      </w:r>
      <w:r w:rsidRPr="00DD0DD1">
        <w:rPr>
          <w:rFonts w:cstheme="minorHAnsi"/>
        </w:rPr>
        <w:t>STATEWIDENESS</w:t>
      </w:r>
    </w:p>
    <w:p w14:paraId="00E9E843" w14:textId="77777777" w:rsidR="00DD0DD1" w:rsidRPr="00DD0DD1" w:rsidRDefault="00DD0DD1" w:rsidP="00DD0DD1">
      <w:pPr>
        <w:pStyle w:val="ListParagraph"/>
        <w:tabs>
          <w:tab w:val="left" w:pos="2618"/>
        </w:tabs>
        <w:ind w:left="720" w:firstLine="0"/>
        <w:jc w:val="center"/>
        <w:rPr>
          <w:rFonts w:cstheme="minorHAnsi"/>
        </w:rPr>
      </w:pPr>
    </w:p>
    <w:p w14:paraId="5CCF1C51" w14:textId="1659FAC1" w:rsidR="0022363C" w:rsidRPr="00DD0DD1" w:rsidRDefault="0022363C" w:rsidP="00A0283D">
      <w:pPr>
        <w:pStyle w:val="ListParagraph"/>
        <w:numPr>
          <w:ilvl w:val="0"/>
          <w:numId w:val="36"/>
        </w:numPr>
        <w:tabs>
          <w:tab w:val="left" w:pos="971"/>
        </w:tabs>
        <w:spacing w:before="0"/>
        <w:ind w:left="0"/>
        <w:jc w:val="center"/>
        <w:rPr>
          <w:rFonts w:cstheme="minorHAnsi"/>
        </w:rPr>
      </w:pPr>
      <w:bookmarkStart w:id="15" w:name="1._A_local_public_agency_will_provide_th"/>
      <w:bookmarkEnd w:id="15"/>
      <w:r w:rsidRPr="00DD0DD1">
        <w:rPr>
          <w:rFonts w:cstheme="minorHAnsi"/>
        </w:rPr>
        <w:t>A LOCAL PUBLIC AGENCY WILL PROVIDE THE NON-FEDERAL SHARE OF COSTS</w:t>
      </w:r>
      <w:r w:rsidRPr="00DD0DD1">
        <w:rPr>
          <w:rFonts w:cstheme="minorHAnsi"/>
          <w:spacing w:val="1"/>
        </w:rPr>
        <w:t xml:space="preserve"> </w:t>
      </w:r>
      <w:r w:rsidRPr="00DD0DD1">
        <w:rPr>
          <w:rFonts w:cstheme="minorHAnsi"/>
        </w:rPr>
        <w:t>ASSOCIATED</w:t>
      </w:r>
      <w:r w:rsidRPr="00DD0DD1">
        <w:rPr>
          <w:rFonts w:cstheme="minorHAnsi"/>
          <w:spacing w:val="-5"/>
        </w:rPr>
        <w:t xml:space="preserve"> </w:t>
      </w:r>
      <w:r w:rsidRPr="00DD0DD1">
        <w:rPr>
          <w:rFonts w:cstheme="minorHAnsi"/>
        </w:rPr>
        <w:t>WITH THE</w:t>
      </w:r>
      <w:r w:rsidRPr="00DD0DD1">
        <w:rPr>
          <w:rFonts w:cstheme="minorHAnsi"/>
          <w:spacing w:val="-6"/>
        </w:rPr>
        <w:t xml:space="preserve"> </w:t>
      </w:r>
      <w:r w:rsidRPr="00DD0DD1">
        <w:rPr>
          <w:rFonts w:cstheme="minorHAnsi"/>
        </w:rPr>
        <w:t>SERVICES</w:t>
      </w:r>
      <w:r w:rsidRPr="00DD0DD1">
        <w:rPr>
          <w:rFonts w:cstheme="minorHAnsi"/>
          <w:spacing w:val="-2"/>
        </w:rPr>
        <w:t xml:space="preserve"> </w:t>
      </w:r>
      <w:r w:rsidRPr="00DD0DD1">
        <w:rPr>
          <w:rFonts w:cstheme="minorHAnsi"/>
        </w:rPr>
        <w:t>TO</w:t>
      </w:r>
      <w:r w:rsidRPr="00DD0DD1">
        <w:rPr>
          <w:rFonts w:cstheme="minorHAnsi"/>
          <w:spacing w:val="-4"/>
        </w:rPr>
        <w:t xml:space="preserve"> </w:t>
      </w:r>
      <w:r w:rsidRPr="00DD0DD1">
        <w:rPr>
          <w:rFonts w:cstheme="minorHAnsi"/>
        </w:rPr>
        <w:t>BE</w:t>
      </w:r>
      <w:r w:rsidRPr="00DD0DD1">
        <w:rPr>
          <w:rFonts w:cstheme="minorHAnsi"/>
          <w:spacing w:val="-5"/>
        </w:rPr>
        <w:t xml:space="preserve"> </w:t>
      </w:r>
      <w:r w:rsidRPr="00DD0DD1">
        <w:rPr>
          <w:rFonts w:cstheme="minorHAnsi"/>
        </w:rPr>
        <w:t>PROVIDED</w:t>
      </w:r>
      <w:r w:rsidRPr="00DD0DD1">
        <w:rPr>
          <w:rFonts w:cstheme="minorHAnsi"/>
          <w:spacing w:val="-4"/>
        </w:rPr>
        <w:t xml:space="preserve"> </w:t>
      </w:r>
      <w:r w:rsidRPr="00DD0DD1">
        <w:rPr>
          <w:rFonts w:cstheme="minorHAnsi"/>
        </w:rPr>
        <w:t>IN</w:t>
      </w:r>
      <w:r w:rsidRPr="00DD0DD1">
        <w:rPr>
          <w:rFonts w:cstheme="minorHAnsi"/>
          <w:spacing w:val="-5"/>
        </w:rPr>
        <w:t xml:space="preserve"> </w:t>
      </w:r>
      <w:r w:rsidRPr="00DD0DD1">
        <w:rPr>
          <w:rFonts w:cstheme="minorHAnsi"/>
        </w:rPr>
        <w:t>ACCORDANCE</w:t>
      </w:r>
      <w:r w:rsidRPr="00DD0DD1">
        <w:rPr>
          <w:rFonts w:cstheme="minorHAnsi"/>
          <w:spacing w:val="-4"/>
        </w:rPr>
        <w:t xml:space="preserve"> </w:t>
      </w:r>
      <w:r w:rsidRPr="00DD0DD1">
        <w:rPr>
          <w:rFonts w:cstheme="minorHAnsi"/>
        </w:rPr>
        <w:t>WITH</w:t>
      </w:r>
      <w:r w:rsidRPr="00DD0DD1">
        <w:rPr>
          <w:rFonts w:cstheme="minorHAnsi"/>
          <w:spacing w:val="-1"/>
        </w:rPr>
        <w:t xml:space="preserve"> </w:t>
      </w:r>
      <w:r w:rsidRPr="00DD0DD1">
        <w:rPr>
          <w:rFonts w:cstheme="minorHAnsi"/>
        </w:rPr>
        <w:t>THE</w:t>
      </w:r>
      <w:r w:rsidR="00DD0DD1" w:rsidRPr="00DD0DD1">
        <w:rPr>
          <w:rFonts w:cstheme="minorHAnsi"/>
          <w:spacing w:val="-5"/>
        </w:rPr>
        <w:t xml:space="preserve"> </w:t>
      </w:r>
      <w:r w:rsidRPr="00DD0DD1">
        <w:rPr>
          <w:rFonts w:cstheme="minorHAnsi"/>
        </w:rPr>
        <w:t>WAIVER</w:t>
      </w:r>
      <w:r w:rsidR="00DD0DD1" w:rsidRPr="00DD0DD1">
        <w:rPr>
          <w:rFonts w:cstheme="minorHAnsi"/>
        </w:rPr>
        <w:t xml:space="preserve"> </w:t>
      </w:r>
      <w:r w:rsidR="00CF45E4" w:rsidRPr="00DD0DD1">
        <w:rPr>
          <w:rFonts w:cstheme="minorHAnsi"/>
        </w:rPr>
        <w:t>REQUEST.</w:t>
      </w:r>
    </w:p>
    <w:p w14:paraId="28B16CE8" w14:textId="77777777" w:rsidR="00DD0DD1" w:rsidRDefault="00DD0DD1" w:rsidP="00DD0DD1">
      <w:pPr>
        <w:pStyle w:val="BodyText"/>
        <w:spacing w:before="0"/>
        <w:ind w:left="0"/>
        <w:jc w:val="center"/>
        <w:rPr>
          <w:rFonts w:cstheme="minorHAnsi"/>
        </w:rPr>
      </w:pPr>
    </w:p>
    <w:p w14:paraId="107E425E" w14:textId="14F57C62" w:rsidR="0022363C" w:rsidRPr="00327546" w:rsidRDefault="0022363C" w:rsidP="00DD0DD1">
      <w:pPr>
        <w:pStyle w:val="BodyText"/>
        <w:spacing w:before="0"/>
        <w:ind w:left="0"/>
        <w:jc w:val="center"/>
        <w:rPr>
          <w:rFonts w:cstheme="minorHAnsi"/>
        </w:rPr>
      </w:pPr>
      <w:r w:rsidRPr="00327546">
        <w:rPr>
          <w:rFonts w:cstheme="minorHAnsi"/>
        </w:rPr>
        <w:t>The</w:t>
      </w:r>
      <w:r w:rsidRPr="00327546">
        <w:rPr>
          <w:rFonts w:cstheme="minorHAnsi"/>
          <w:spacing w:val="-5"/>
        </w:rPr>
        <w:t xml:space="preserve"> </w:t>
      </w:r>
      <w:r w:rsidRPr="00327546">
        <w:rPr>
          <w:rFonts w:cstheme="minorHAnsi"/>
        </w:rPr>
        <w:t>agency</w:t>
      </w:r>
      <w:r w:rsidRPr="00327546">
        <w:rPr>
          <w:rFonts w:cstheme="minorHAnsi"/>
          <w:spacing w:val="-2"/>
        </w:rPr>
        <w:t xml:space="preserve"> </w:t>
      </w:r>
      <w:r w:rsidRPr="00327546">
        <w:rPr>
          <w:rFonts w:cstheme="minorHAnsi"/>
        </w:rPr>
        <w:t>has</w:t>
      </w:r>
      <w:r w:rsidRPr="00327546">
        <w:rPr>
          <w:rFonts w:cstheme="minorHAnsi"/>
          <w:spacing w:val="-1"/>
        </w:rPr>
        <w:t xml:space="preserve"> </w:t>
      </w:r>
      <w:r w:rsidRPr="00327546">
        <w:rPr>
          <w:rFonts w:cstheme="minorHAnsi"/>
        </w:rPr>
        <w:t>not</w:t>
      </w:r>
      <w:r w:rsidRPr="00327546">
        <w:rPr>
          <w:rFonts w:cstheme="minorHAnsi"/>
          <w:spacing w:val="1"/>
        </w:rPr>
        <w:t xml:space="preserve"> </w:t>
      </w:r>
      <w:r w:rsidRPr="00327546">
        <w:rPr>
          <w:rFonts w:cstheme="minorHAnsi"/>
        </w:rPr>
        <w:t>requested a</w:t>
      </w:r>
      <w:r w:rsidRPr="00327546">
        <w:rPr>
          <w:rFonts w:cstheme="minorHAnsi"/>
          <w:spacing w:val="-5"/>
        </w:rPr>
        <w:t xml:space="preserve"> </w:t>
      </w:r>
      <w:r w:rsidRPr="00327546">
        <w:rPr>
          <w:rFonts w:cstheme="minorHAnsi"/>
        </w:rPr>
        <w:t>waiver</w:t>
      </w:r>
      <w:r w:rsidRPr="00327546">
        <w:rPr>
          <w:rFonts w:cstheme="minorHAnsi"/>
          <w:spacing w:val="-2"/>
        </w:rPr>
        <w:t xml:space="preserve"> </w:t>
      </w:r>
      <w:r w:rsidRPr="00327546">
        <w:rPr>
          <w:rFonts w:cstheme="minorHAnsi"/>
        </w:rPr>
        <w:t>of</w:t>
      </w:r>
      <w:r w:rsidRPr="00327546">
        <w:rPr>
          <w:rFonts w:cstheme="minorHAnsi"/>
          <w:spacing w:val="-2"/>
        </w:rPr>
        <w:t xml:space="preserve"> </w:t>
      </w:r>
      <w:r w:rsidRPr="00327546">
        <w:rPr>
          <w:rFonts w:cstheme="minorHAnsi"/>
        </w:rPr>
        <w:t>state</w:t>
      </w:r>
      <w:r w:rsidRPr="00327546">
        <w:rPr>
          <w:rFonts w:cstheme="minorHAnsi"/>
          <w:spacing w:val="-4"/>
        </w:rPr>
        <w:t xml:space="preserve"> </w:t>
      </w:r>
      <w:r w:rsidRPr="00327546">
        <w:rPr>
          <w:rFonts w:cstheme="minorHAnsi"/>
        </w:rPr>
        <w:t>wideness.</w:t>
      </w:r>
    </w:p>
    <w:p w14:paraId="468D3783" w14:textId="77777777" w:rsidR="00DD0DD1" w:rsidRDefault="00DD0DD1" w:rsidP="00A0283D">
      <w:pPr>
        <w:pStyle w:val="ListParagraph"/>
        <w:numPr>
          <w:ilvl w:val="1"/>
          <w:numId w:val="35"/>
        </w:numPr>
        <w:tabs>
          <w:tab w:val="left" w:pos="553"/>
        </w:tabs>
        <w:spacing w:before="0"/>
        <w:ind w:left="0" w:hanging="3160"/>
        <w:rPr>
          <w:rFonts w:cstheme="minorHAnsi"/>
        </w:rPr>
      </w:pPr>
      <w:bookmarkStart w:id="16" w:name="2._The_designated_State_unit_will_approv"/>
      <w:bookmarkEnd w:id="16"/>
    </w:p>
    <w:p w14:paraId="56C4DC0D" w14:textId="78C91D7A" w:rsidR="0022363C" w:rsidRPr="00327546" w:rsidRDefault="00DD0DD1" w:rsidP="00A0283D">
      <w:pPr>
        <w:pStyle w:val="ListParagraph"/>
        <w:numPr>
          <w:ilvl w:val="1"/>
          <w:numId w:val="35"/>
        </w:numPr>
        <w:tabs>
          <w:tab w:val="left" w:pos="553"/>
        </w:tabs>
        <w:spacing w:before="0"/>
        <w:ind w:left="0" w:hanging="3160"/>
        <w:jc w:val="center"/>
        <w:rPr>
          <w:rFonts w:cstheme="minorHAnsi"/>
        </w:rPr>
      </w:pPr>
      <w:r>
        <w:rPr>
          <w:rFonts w:cstheme="minorHAnsi"/>
        </w:rPr>
        <w:t xml:space="preserve">2. </w:t>
      </w:r>
      <w:r w:rsidR="0022363C" w:rsidRPr="00327546">
        <w:rPr>
          <w:rFonts w:cstheme="minorHAnsi"/>
        </w:rPr>
        <w:t>THE DESIGNATED STATE UNIT WILL APPROVE EACH PROPOSED SERVICE BEFORE IT IS</w:t>
      </w:r>
      <w:r w:rsidR="0022363C" w:rsidRPr="00327546">
        <w:rPr>
          <w:rFonts w:cstheme="minorHAnsi"/>
          <w:spacing w:val="-46"/>
        </w:rPr>
        <w:t xml:space="preserve"> </w:t>
      </w:r>
      <w:r w:rsidR="0022363C" w:rsidRPr="00327546">
        <w:rPr>
          <w:rFonts w:cstheme="minorHAnsi"/>
        </w:rPr>
        <w:t>PUT</w:t>
      </w:r>
      <w:r w:rsidR="0022363C" w:rsidRPr="00327546">
        <w:rPr>
          <w:rFonts w:cstheme="minorHAnsi"/>
          <w:spacing w:val="-2"/>
        </w:rPr>
        <w:t xml:space="preserve"> </w:t>
      </w:r>
      <w:r w:rsidR="0022363C" w:rsidRPr="00327546">
        <w:rPr>
          <w:rFonts w:cstheme="minorHAnsi"/>
        </w:rPr>
        <w:t>INTO</w:t>
      </w:r>
      <w:r w:rsidR="0022363C" w:rsidRPr="00327546">
        <w:rPr>
          <w:rFonts w:cstheme="minorHAnsi"/>
          <w:spacing w:val="-1"/>
        </w:rPr>
        <w:t xml:space="preserve"> </w:t>
      </w:r>
      <w:r w:rsidR="0022363C" w:rsidRPr="00327546">
        <w:rPr>
          <w:rFonts w:cstheme="minorHAnsi"/>
        </w:rPr>
        <w:t>EFFECT;</w:t>
      </w:r>
      <w:r w:rsidR="0022363C" w:rsidRPr="00327546">
        <w:rPr>
          <w:rFonts w:cstheme="minorHAnsi"/>
          <w:spacing w:val="-1"/>
        </w:rPr>
        <w:t xml:space="preserve"> </w:t>
      </w:r>
      <w:r w:rsidR="0022363C" w:rsidRPr="00327546">
        <w:rPr>
          <w:rFonts w:cstheme="minorHAnsi"/>
        </w:rPr>
        <w:t>AND</w:t>
      </w:r>
    </w:p>
    <w:p w14:paraId="0E1888C0" w14:textId="77777777" w:rsidR="00DD0DD1" w:rsidRDefault="00DD0DD1" w:rsidP="00DD0DD1">
      <w:pPr>
        <w:pStyle w:val="BodyText"/>
        <w:spacing w:before="0"/>
        <w:ind w:left="0"/>
        <w:jc w:val="center"/>
        <w:rPr>
          <w:rFonts w:cstheme="minorHAnsi"/>
        </w:rPr>
      </w:pPr>
    </w:p>
    <w:p w14:paraId="593AB8A3" w14:textId="39ABC7B0" w:rsidR="0022363C" w:rsidRDefault="0022363C" w:rsidP="00DD0DD1">
      <w:pPr>
        <w:pStyle w:val="BodyText"/>
        <w:spacing w:before="0"/>
        <w:ind w:left="0"/>
        <w:jc w:val="center"/>
        <w:rPr>
          <w:rFonts w:cstheme="minorHAnsi"/>
        </w:rPr>
      </w:pPr>
      <w:r w:rsidRPr="00327546">
        <w:rPr>
          <w:rFonts w:cstheme="minorHAnsi"/>
        </w:rPr>
        <w:t>N/A</w:t>
      </w:r>
    </w:p>
    <w:p w14:paraId="7A8E5A53" w14:textId="77777777" w:rsidR="006D24F5" w:rsidRPr="00327546" w:rsidRDefault="006D24F5" w:rsidP="00DD0DD1">
      <w:pPr>
        <w:pStyle w:val="BodyText"/>
        <w:spacing w:before="0"/>
        <w:ind w:left="0"/>
        <w:jc w:val="center"/>
        <w:rPr>
          <w:rFonts w:cstheme="minorHAnsi"/>
        </w:rPr>
      </w:pPr>
    </w:p>
    <w:p w14:paraId="3CCA1DDB" w14:textId="5BCCF6F9" w:rsidR="0022363C" w:rsidRDefault="00DD0DD1" w:rsidP="00DD0DD1">
      <w:pPr>
        <w:pStyle w:val="ListParagraph"/>
        <w:tabs>
          <w:tab w:val="left" w:pos="553"/>
        </w:tabs>
        <w:ind w:left="720" w:firstLine="0"/>
        <w:jc w:val="center"/>
        <w:rPr>
          <w:rFonts w:cstheme="minorHAnsi"/>
        </w:rPr>
      </w:pPr>
      <w:bookmarkStart w:id="17" w:name="3._Requirements_of_the_VR_services_porti"/>
      <w:bookmarkEnd w:id="17"/>
      <w:r>
        <w:rPr>
          <w:rFonts w:cstheme="minorHAnsi"/>
        </w:rPr>
        <w:t>3.</w:t>
      </w:r>
      <w:r w:rsidR="0022363C" w:rsidRPr="00DD0DD1">
        <w:rPr>
          <w:rFonts w:cstheme="minorHAnsi"/>
        </w:rPr>
        <w:t>REQUIREMENTS OF THE VR SERVICES PORTION OF THE UNIFIED OR COMBINED STATE</w:t>
      </w:r>
      <w:r w:rsidR="0022363C" w:rsidRPr="00DD0DD1">
        <w:rPr>
          <w:rFonts w:cstheme="minorHAnsi"/>
          <w:spacing w:val="-46"/>
        </w:rPr>
        <w:t xml:space="preserve"> </w:t>
      </w:r>
      <w:r w:rsidR="0022363C" w:rsidRPr="00DD0DD1">
        <w:rPr>
          <w:rFonts w:cstheme="minorHAnsi"/>
        </w:rPr>
        <w:t>PLAN</w:t>
      </w:r>
      <w:r w:rsidR="0022363C" w:rsidRPr="00DD0DD1">
        <w:rPr>
          <w:rFonts w:cstheme="minorHAnsi"/>
          <w:spacing w:val="-3"/>
        </w:rPr>
        <w:t xml:space="preserve"> </w:t>
      </w:r>
      <w:r w:rsidR="0022363C" w:rsidRPr="00DD0DD1">
        <w:rPr>
          <w:rFonts w:cstheme="minorHAnsi"/>
        </w:rPr>
        <w:t>WILL</w:t>
      </w:r>
      <w:r w:rsidR="0022363C" w:rsidRPr="00DD0DD1">
        <w:rPr>
          <w:rFonts w:cstheme="minorHAnsi"/>
          <w:spacing w:val="-4"/>
        </w:rPr>
        <w:t xml:space="preserve"> </w:t>
      </w:r>
      <w:r w:rsidR="0022363C" w:rsidRPr="00DD0DD1">
        <w:rPr>
          <w:rFonts w:cstheme="minorHAnsi"/>
        </w:rPr>
        <w:t>APPLY</w:t>
      </w:r>
      <w:r w:rsidR="0022363C" w:rsidRPr="00DD0DD1">
        <w:rPr>
          <w:rFonts w:cstheme="minorHAnsi"/>
          <w:spacing w:val="-3"/>
        </w:rPr>
        <w:t xml:space="preserve"> </w:t>
      </w:r>
      <w:r w:rsidR="0022363C" w:rsidRPr="00DD0DD1">
        <w:rPr>
          <w:rFonts w:cstheme="minorHAnsi"/>
        </w:rPr>
        <w:t>TO</w:t>
      </w:r>
      <w:r w:rsidR="0022363C" w:rsidRPr="00DD0DD1">
        <w:rPr>
          <w:rFonts w:cstheme="minorHAnsi"/>
          <w:spacing w:val="-1"/>
        </w:rPr>
        <w:t xml:space="preserve"> </w:t>
      </w:r>
      <w:r w:rsidR="0022363C" w:rsidRPr="00DD0DD1">
        <w:rPr>
          <w:rFonts w:cstheme="minorHAnsi"/>
        </w:rPr>
        <w:t>THE</w:t>
      </w:r>
      <w:r w:rsidR="0022363C" w:rsidRPr="00DD0DD1">
        <w:rPr>
          <w:rFonts w:cstheme="minorHAnsi"/>
          <w:spacing w:val="-4"/>
        </w:rPr>
        <w:t xml:space="preserve"> </w:t>
      </w:r>
      <w:r w:rsidR="0022363C" w:rsidRPr="00DD0DD1">
        <w:rPr>
          <w:rFonts w:cstheme="minorHAnsi"/>
        </w:rPr>
        <w:t>SERVICES APPROVED</w:t>
      </w:r>
      <w:r w:rsidR="0022363C" w:rsidRPr="00DD0DD1">
        <w:rPr>
          <w:rFonts w:cstheme="minorHAnsi"/>
          <w:spacing w:val="-2"/>
        </w:rPr>
        <w:t xml:space="preserve"> </w:t>
      </w:r>
      <w:r w:rsidR="0022363C" w:rsidRPr="00DD0DD1">
        <w:rPr>
          <w:rFonts w:cstheme="minorHAnsi"/>
        </w:rPr>
        <w:t>UNDER THE</w:t>
      </w:r>
      <w:r w:rsidR="0022363C" w:rsidRPr="00DD0DD1">
        <w:rPr>
          <w:rFonts w:cstheme="minorHAnsi"/>
          <w:spacing w:val="-3"/>
        </w:rPr>
        <w:t xml:space="preserve"> </w:t>
      </w:r>
      <w:r w:rsidR="0022363C" w:rsidRPr="00DD0DD1">
        <w:rPr>
          <w:rFonts w:cstheme="minorHAnsi"/>
        </w:rPr>
        <w:t>WAIVER.</w:t>
      </w:r>
    </w:p>
    <w:p w14:paraId="612B9063" w14:textId="77777777" w:rsidR="00DD0DD1" w:rsidRPr="00DD0DD1" w:rsidRDefault="00DD0DD1" w:rsidP="00DD0DD1">
      <w:pPr>
        <w:pStyle w:val="ListParagraph"/>
        <w:tabs>
          <w:tab w:val="left" w:pos="553"/>
        </w:tabs>
        <w:ind w:left="720" w:firstLine="0"/>
        <w:jc w:val="center"/>
        <w:rPr>
          <w:rFonts w:cstheme="minorHAnsi"/>
        </w:rPr>
      </w:pPr>
    </w:p>
    <w:p w14:paraId="29F30CE1" w14:textId="77777777" w:rsidR="0022363C" w:rsidRPr="00327546" w:rsidRDefault="0022363C" w:rsidP="00DD0DD1">
      <w:pPr>
        <w:pStyle w:val="BodyText"/>
        <w:spacing w:before="0"/>
        <w:ind w:left="0"/>
        <w:jc w:val="center"/>
        <w:rPr>
          <w:rFonts w:cstheme="minorHAnsi"/>
        </w:rPr>
      </w:pPr>
      <w:r w:rsidRPr="00327546">
        <w:rPr>
          <w:rFonts w:cstheme="minorHAnsi"/>
        </w:rPr>
        <w:t>N/A</w:t>
      </w:r>
      <w:bookmarkStart w:id="18" w:name="c._Cooperative_Agreements_with_Agencies_"/>
      <w:bookmarkEnd w:id="18"/>
    </w:p>
    <w:p w14:paraId="3778019F" w14:textId="77777777" w:rsidR="0022363C" w:rsidRPr="00327546" w:rsidRDefault="0022363C" w:rsidP="00DD0DD1">
      <w:pPr>
        <w:pStyle w:val="BodyText"/>
        <w:spacing w:before="0"/>
        <w:ind w:left="0"/>
        <w:jc w:val="center"/>
        <w:rPr>
          <w:rFonts w:cstheme="minorHAnsi"/>
        </w:rPr>
      </w:pPr>
    </w:p>
    <w:p w14:paraId="687E3526" w14:textId="23088E64" w:rsidR="00DD0DD1" w:rsidRPr="00DD0DD1" w:rsidRDefault="0022363C" w:rsidP="00A0283D">
      <w:pPr>
        <w:pStyle w:val="BodyText"/>
        <w:numPr>
          <w:ilvl w:val="0"/>
          <w:numId w:val="34"/>
        </w:numPr>
        <w:spacing w:before="0"/>
        <w:jc w:val="center"/>
        <w:rPr>
          <w:rFonts w:cstheme="minorHAnsi"/>
        </w:rPr>
      </w:pPr>
      <w:r w:rsidRPr="00327546">
        <w:rPr>
          <w:rFonts w:cstheme="minorHAnsi"/>
        </w:rPr>
        <w:t>COOPERATIVE AGREEMENTS WITH AGENCIES NOT CARRYING OUT ACTIVITIES UNDER THE</w:t>
      </w:r>
      <w:r w:rsidRPr="00327546">
        <w:rPr>
          <w:rFonts w:cstheme="minorHAnsi"/>
          <w:spacing w:val="-46"/>
        </w:rPr>
        <w:t xml:space="preserve"> </w:t>
      </w:r>
      <w:r w:rsidRPr="00327546">
        <w:rPr>
          <w:rFonts w:cstheme="minorHAnsi"/>
        </w:rPr>
        <w:t>STATEWIDE</w:t>
      </w:r>
      <w:r w:rsidRPr="00327546">
        <w:rPr>
          <w:rFonts w:cstheme="minorHAnsi"/>
          <w:spacing w:val="-4"/>
        </w:rPr>
        <w:t xml:space="preserve"> </w:t>
      </w:r>
      <w:r w:rsidRPr="00327546">
        <w:rPr>
          <w:rFonts w:cstheme="minorHAnsi"/>
        </w:rPr>
        <w:t>WORKFORCE</w:t>
      </w:r>
      <w:r w:rsidRPr="00327546">
        <w:rPr>
          <w:rFonts w:cstheme="minorHAnsi"/>
          <w:spacing w:val="-2"/>
        </w:rPr>
        <w:t xml:space="preserve"> </w:t>
      </w:r>
      <w:r w:rsidRPr="00327546">
        <w:rPr>
          <w:rFonts w:cstheme="minorHAnsi"/>
        </w:rPr>
        <w:t>DEVELOPMENT</w:t>
      </w:r>
      <w:r w:rsidRPr="00327546">
        <w:rPr>
          <w:rFonts w:cstheme="minorHAnsi"/>
          <w:spacing w:val="-2"/>
        </w:rPr>
        <w:t xml:space="preserve"> </w:t>
      </w:r>
      <w:r w:rsidRPr="00327546">
        <w:rPr>
          <w:rFonts w:cstheme="minorHAnsi"/>
        </w:rPr>
        <w:t>SYSTEM</w:t>
      </w:r>
      <w:bookmarkStart w:id="19" w:name="1._Federal,_State,_and_local_agencies_an"/>
      <w:bookmarkEnd w:id="19"/>
    </w:p>
    <w:p w14:paraId="6288D539" w14:textId="5A57188F" w:rsidR="0022363C" w:rsidRPr="00327546" w:rsidRDefault="0022363C" w:rsidP="00A0283D">
      <w:pPr>
        <w:pStyle w:val="ListParagraph"/>
        <w:numPr>
          <w:ilvl w:val="0"/>
          <w:numId w:val="37"/>
        </w:numPr>
        <w:tabs>
          <w:tab w:val="left" w:pos="1960"/>
        </w:tabs>
        <w:spacing w:before="0"/>
        <w:jc w:val="center"/>
        <w:rPr>
          <w:rFonts w:cstheme="minorHAnsi"/>
        </w:rPr>
      </w:pPr>
      <w:r w:rsidRPr="00327546">
        <w:rPr>
          <w:rFonts w:cstheme="minorHAnsi"/>
        </w:rPr>
        <w:t>FEDERAL,</w:t>
      </w:r>
      <w:r w:rsidRPr="00327546">
        <w:rPr>
          <w:rFonts w:cstheme="minorHAnsi"/>
          <w:spacing w:val="-5"/>
        </w:rPr>
        <w:t xml:space="preserve"> </w:t>
      </w:r>
      <w:r w:rsidRPr="00327546">
        <w:rPr>
          <w:rFonts w:cstheme="minorHAnsi"/>
        </w:rPr>
        <w:t>STATE,</w:t>
      </w:r>
      <w:r w:rsidRPr="00327546">
        <w:rPr>
          <w:rFonts w:cstheme="minorHAnsi"/>
          <w:spacing w:val="-4"/>
        </w:rPr>
        <w:t xml:space="preserve"> </w:t>
      </w:r>
      <w:r w:rsidRPr="00327546">
        <w:rPr>
          <w:rFonts w:cstheme="minorHAnsi"/>
        </w:rPr>
        <w:t>AND</w:t>
      </w:r>
      <w:r w:rsidRPr="00327546">
        <w:rPr>
          <w:rFonts w:cstheme="minorHAnsi"/>
          <w:spacing w:val="-4"/>
        </w:rPr>
        <w:t xml:space="preserve"> </w:t>
      </w:r>
      <w:r w:rsidRPr="00327546">
        <w:rPr>
          <w:rFonts w:cstheme="minorHAnsi"/>
        </w:rPr>
        <w:t>LOCAL</w:t>
      </w:r>
      <w:r w:rsidRPr="00327546">
        <w:rPr>
          <w:rFonts w:cstheme="minorHAnsi"/>
          <w:spacing w:val="-7"/>
        </w:rPr>
        <w:t xml:space="preserve"> </w:t>
      </w:r>
      <w:r w:rsidRPr="00327546">
        <w:rPr>
          <w:rFonts w:cstheme="minorHAnsi"/>
        </w:rPr>
        <w:t>AGENCIES</w:t>
      </w:r>
      <w:r w:rsidRPr="00327546">
        <w:rPr>
          <w:rFonts w:cstheme="minorHAnsi"/>
          <w:spacing w:val="-2"/>
        </w:rPr>
        <w:t xml:space="preserve"> </w:t>
      </w:r>
      <w:r w:rsidRPr="00327546">
        <w:rPr>
          <w:rFonts w:cstheme="minorHAnsi"/>
        </w:rPr>
        <w:t>AND</w:t>
      </w:r>
      <w:r w:rsidRPr="00327546">
        <w:rPr>
          <w:rFonts w:cstheme="minorHAnsi"/>
          <w:spacing w:val="-4"/>
        </w:rPr>
        <w:t xml:space="preserve"> </w:t>
      </w:r>
      <w:r w:rsidR="00CF45E4" w:rsidRPr="00327546">
        <w:rPr>
          <w:rFonts w:cstheme="minorHAnsi"/>
        </w:rPr>
        <w:t>PROGRAMS.</w:t>
      </w:r>
    </w:p>
    <w:p w14:paraId="6E64F0EF" w14:textId="77777777" w:rsidR="006D24F5" w:rsidRPr="002478F8" w:rsidRDefault="006D24F5" w:rsidP="002478F8">
      <w:pPr>
        <w:pStyle w:val="BodyText"/>
        <w:spacing w:before="0"/>
        <w:ind w:left="0"/>
        <w:rPr>
          <w:rFonts w:cstheme="minorHAnsi"/>
        </w:rPr>
      </w:pPr>
    </w:p>
    <w:p w14:paraId="6DC84E02" w14:textId="15F69B8F" w:rsidR="0022363C" w:rsidRPr="002478F8" w:rsidRDefault="0022363C" w:rsidP="002478F8">
      <w:pPr>
        <w:pStyle w:val="BodyText"/>
        <w:spacing w:before="0"/>
        <w:ind w:left="0"/>
        <w:rPr>
          <w:rFonts w:cstheme="minorHAnsi"/>
        </w:rPr>
      </w:pPr>
      <w:r w:rsidRPr="002478F8">
        <w:rPr>
          <w:rFonts w:cstheme="minorHAnsi"/>
        </w:rPr>
        <w:t>OVR maximizes all available resources in collaboration with all partners and agencies in</w:t>
      </w:r>
      <w:r w:rsidRPr="002478F8">
        <w:rPr>
          <w:rFonts w:cstheme="minorHAnsi"/>
          <w:spacing w:val="-47"/>
        </w:rPr>
        <w:t xml:space="preserve"> </w:t>
      </w:r>
      <w:r w:rsidRPr="002478F8">
        <w:rPr>
          <w:rFonts w:cstheme="minorHAnsi"/>
        </w:rPr>
        <w:t>assisting</w:t>
      </w:r>
      <w:r w:rsidRPr="002478F8">
        <w:rPr>
          <w:rFonts w:cstheme="minorHAnsi"/>
          <w:spacing w:val="-7"/>
        </w:rPr>
        <w:t xml:space="preserve"> </w:t>
      </w:r>
      <w:r w:rsidRPr="002478F8">
        <w:rPr>
          <w:rFonts w:cstheme="minorHAnsi"/>
        </w:rPr>
        <w:t>individuals with</w:t>
      </w:r>
      <w:r w:rsidRPr="002478F8">
        <w:rPr>
          <w:rFonts w:cstheme="minorHAnsi"/>
          <w:spacing w:val="-3"/>
        </w:rPr>
        <w:t xml:space="preserve"> </w:t>
      </w:r>
      <w:r w:rsidRPr="002478F8">
        <w:rPr>
          <w:rFonts w:cstheme="minorHAnsi"/>
        </w:rPr>
        <w:t>disabilities to</w:t>
      </w:r>
      <w:r w:rsidRPr="002478F8">
        <w:rPr>
          <w:rFonts w:cstheme="minorHAnsi"/>
          <w:spacing w:val="-9"/>
        </w:rPr>
        <w:t xml:space="preserve"> </w:t>
      </w:r>
      <w:r w:rsidRPr="002478F8">
        <w:rPr>
          <w:rFonts w:cstheme="minorHAnsi"/>
        </w:rPr>
        <w:t>achieve</w:t>
      </w:r>
      <w:r w:rsidRPr="002478F8">
        <w:rPr>
          <w:rFonts w:cstheme="minorHAnsi"/>
          <w:spacing w:val="-4"/>
        </w:rPr>
        <w:t xml:space="preserve"> </w:t>
      </w:r>
      <w:r w:rsidRPr="002478F8">
        <w:rPr>
          <w:rFonts w:cstheme="minorHAnsi"/>
        </w:rPr>
        <w:t>integrated competitive</w:t>
      </w:r>
      <w:r w:rsidRPr="002478F8">
        <w:rPr>
          <w:rFonts w:cstheme="minorHAnsi"/>
          <w:spacing w:val="-4"/>
        </w:rPr>
        <w:t xml:space="preserve"> </w:t>
      </w:r>
      <w:r w:rsidRPr="002478F8">
        <w:rPr>
          <w:rFonts w:cstheme="minorHAnsi"/>
        </w:rPr>
        <w:t>employment.</w:t>
      </w:r>
      <w:r w:rsidR="00DD0DD1">
        <w:rPr>
          <w:rFonts w:cstheme="minorHAnsi"/>
        </w:rPr>
        <w:t xml:space="preserve"> </w:t>
      </w:r>
      <w:r w:rsidRPr="002478F8">
        <w:rPr>
          <w:rFonts w:cstheme="minorHAnsi"/>
        </w:rPr>
        <w:t>The agency will assure that the governor, in consultation with other appropriate agencies, will</w:t>
      </w:r>
      <w:r w:rsidRPr="002478F8">
        <w:rPr>
          <w:rFonts w:cstheme="minorHAnsi"/>
          <w:spacing w:val="1"/>
        </w:rPr>
        <w:t xml:space="preserve"> </w:t>
      </w:r>
      <w:r w:rsidRPr="002478F8">
        <w:rPr>
          <w:rFonts w:cstheme="minorHAnsi"/>
        </w:rPr>
        <w:t>have in place interagency agreements or other mechanisms for interagency coordination</w:t>
      </w:r>
      <w:r w:rsidRPr="002478F8">
        <w:rPr>
          <w:rFonts w:cstheme="minorHAnsi"/>
          <w:spacing w:val="1"/>
        </w:rPr>
        <w:t xml:space="preserve"> </w:t>
      </w:r>
      <w:r w:rsidRPr="002478F8">
        <w:rPr>
          <w:rFonts w:cstheme="minorHAnsi"/>
        </w:rPr>
        <w:t>between any appropriate public entity including the state Medicaid Program, public institutions</w:t>
      </w:r>
      <w:r w:rsidRPr="002478F8">
        <w:rPr>
          <w:rFonts w:cstheme="minorHAnsi"/>
          <w:spacing w:val="-46"/>
        </w:rPr>
        <w:t xml:space="preserve"> </w:t>
      </w:r>
      <w:r w:rsidRPr="002478F8">
        <w:rPr>
          <w:rFonts w:cstheme="minorHAnsi"/>
        </w:rPr>
        <w:t>of higher education and a component of the statewide workforce investment system. This will</w:t>
      </w:r>
      <w:r w:rsidRPr="002478F8">
        <w:rPr>
          <w:rFonts w:cstheme="minorHAnsi"/>
          <w:spacing w:val="1"/>
        </w:rPr>
        <w:t xml:space="preserve"> </w:t>
      </w:r>
      <w:r w:rsidRPr="002478F8">
        <w:rPr>
          <w:rFonts w:cstheme="minorHAnsi"/>
        </w:rPr>
        <w:t>ensure the provision of vocational rehabilitation services described in subparagraph (A) other</w:t>
      </w:r>
      <w:r w:rsidRPr="002478F8">
        <w:rPr>
          <w:rFonts w:cstheme="minorHAnsi"/>
          <w:spacing w:val="1"/>
        </w:rPr>
        <w:t xml:space="preserve"> </w:t>
      </w:r>
      <w:r w:rsidRPr="002478F8">
        <w:rPr>
          <w:rFonts w:cstheme="minorHAnsi"/>
        </w:rPr>
        <w:t>than those specified in paragraph (5) (D), and in paragraph (1) through (4) and (14) of Section</w:t>
      </w:r>
      <w:r w:rsidRPr="002478F8">
        <w:rPr>
          <w:rFonts w:cstheme="minorHAnsi"/>
          <w:spacing w:val="1"/>
        </w:rPr>
        <w:t xml:space="preserve"> </w:t>
      </w:r>
      <w:r w:rsidRPr="002478F8">
        <w:rPr>
          <w:rFonts w:cstheme="minorHAnsi"/>
        </w:rPr>
        <w:t>103 (a) of the Rehabilitation Act Amendments of 1998, that are included in the individualized</w:t>
      </w:r>
      <w:r w:rsidRPr="002478F8">
        <w:rPr>
          <w:rFonts w:cstheme="minorHAnsi"/>
          <w:spacing w:val="1"/>
        </w:rPr>
        <w:t xml:space="preserve"> </w:t>
      </w:r>
      <w:r w:rsidRPr="002478F8">
        <w:rPr>
          <w:rFonts w:cstheme="minorHAnsi"/>
        </w:rPr>
        <w:t>plan for employment of an eligible individual, including the provision of such vocational</w:t>
      </w:r>
      <w:r w:rsidRPr="002478F8">
        <w:rPr>
          <w:rFonts w:cstheme="minorHAnsi"/>
          <w:spacing w:val="1"/>
        </w:rPr>
        <w:t xml:space="preserve"> </w:t>
      </w:r>
      <w:r w:rsidRPr="002478F8">
        <w:rPr>
          <w:rFonts w:cstheme="minorHAnsi"/>
        </w:rPr>
        <w:t>rehabilitation</w:t>
      </w:r>
      <w:r w:rsidRPr="002478F8">
        <w:rPr>
          <w:rFonts w:cstheme="minorHAnsi"/>
          <w:spacing w:val="1"/>
        </w:rPr>
        <w:t xml:space="preserve"> </w:t>
      </w:r>
      <w:r w:rsidRPr="002478F8">
        <w:rPr>
          <w:rFonts w:cstheme="minorHAnsi"/>
        </w:rPr>
        <w:t>services</w:t>
      </w:r>
      <w:r w:rsidRPr="002478F8">
        <w:rPr>
          <w:rFonts w:cstheme="minorHAnsi"/>
          <w:spacing w:val="1"/>
        </w:rPr>
        <w:t xml:space="preserve"> </w:t>
      </w:r>
      <w:r w:rsidRPr="002478F8">
        <w:rPr>
          <w:rFonts w:cstheme="minorHAnsi"/>
        </w:rPr>
        <w:t>during</w:t>
      </w:r>
      <w:r w:rsidRPr="002478F8">
        <w:rPr>
          <w:rFonts w:cstheme="minorHAnsi"/>
          <w:spacing w:val="-5"/>
        </w:rPr>
        <w:t xml:space="preserve"> </w:t>
      </w:r>
      <w:r w:rsidRPr="002478F8">
        <w:rPr>
          <w:rFonts w:cstheme="minorHAnsi"/>
        </w:rPr>
        <w:t>the</w:t>
      </w:r>
      <w:r w:rsidRPr="002478F8">
        <w:rPr>
          <w:rFonts w:cstheme="minorHAnsi"/>
          <w:spacing w:val="-3"/>
        </w:rPr>
        <w:t xml:space="preserve"> </w:t>
      </w:r>
      <w:r w:rsidRPr="002478F8">
        <w:rPr>
          <w:rFonts w:cstheme="minorHAnsi"/>
        </w:rPr>
        <w:t>duration</w:t>
      </w:r>
      <w:r w:rsidRPr="002478F8">
        <w:rPr>
          <w:rFonts w:cstheme="minorHAnsi"/>
          <w:spacing w:val="1"/>
        </w:rPr>
        <w:t xml:space="preserve"> </w:t>
      </w:r>
      <w:r w:rsidRPr="002478F8">
        <w:rPr>
          <w:rFonts w:cstheme="minorHAnsi"/>
        </w:rPr>
        <w:t>of</w:t>
      </w:r>
      <w:r w:rsidRPr="002478F8">
        <w:rPr>
          <w:rFonts w:cstheme="minorHAnsi"/>
          <w:spacing w:val="-1"/>
        </w:rPr>
        <w:t xml:space="preserve"> </w:t>
      </w:r>
      <w:r w:rsidRPr="002478F8">
        <w:rPr>
          <w:rFonts w:cstheme="minorHAnsi"/>
        </w:rPr>
        <w:t>any</w:t>
      </w:r>
      <w:r w:rsidRPr="002478F8">
        <w:rPr>
          <w:rFonts w:cstheme="minorHAnsi"/>
          <w:spacing w:val="-7"/>
        </w:rPr>
        <w:t xml:space="preserve"> </w:t>
      </w:r>
      <w:r w:rsidRPr="002478F8">
        <w:rPr>
          <w:rFonts w:cstheme="minorHAnsi"/>
        </w:rPr>
        <w:t>dispute.</w:t>
      </w:r>
    </w:p>
    <w:p w14:paraId="3AFAFE17" w14:textId="77777777" w:rsidR="006D24F5" w:rsidRPr="002478F8" w:rsidRDefault="006D24F5" w:rsidP="002478F8">
      <w:pPr>
        <w:pStyle w:val="BodyText"/>
        <w:spacing w:before="0"/>
        <w:ind w:left="0"/>
        <w:rPr>
          <w:rFonts w:cstheme="minorHAnsi"/>
        </w:rPr>
      </w:pPr>
    </w:p>
    <w:p w14:paraId="3865A6AD" w14:textId="03E31DCD" w:rsidR="0022363C" w:rsidRPr="002478F8" w:rsidRDefault="0022363C" w:rsidP="002478F8">
      <w:pPr>
        <w:pStyle w:val="BodyText"/>
        <w:spacing w:before="0"/>
        <w:ind w:left="0"/>
        <w:rPr>
          <w:rFonts w:cstheme="minorHAnsi"/>
        </w:rPr>
      </w:pPr>
      <w:r w:rsidRPr="002478F8">
        <w:rPr>
          <w:rFonts w:cstheme="minorHAnsi"/>
        </w:rPr>
        <w:t>Such</w:t>
      </w:r>
      <w:r w:rsidRPr="002478F8">
        <w:rPr>
          <w:rFonts w:cstheme="minorHAnsi"/>
          <w:spacing w:val="-4"/>
        </w:rPr>
        <w:t xml:space="preserve"> </w:t>
      </w:r>
      <w:r w:rsidRPr="002478F8">
        <w:rPr>
          <w:rFonts w:cstheme="minorHAnsi"/>
        </w:rPr>
        <w:t>agreements</w:t>
      </w:r>
      <w:r w:rsidRPr="002478F8">
        <w:rPr>
          <w:rFonts w:cstheme="minorHAnsi"/>
          <w:spacing w:val="-1"/>
        </w:rPr>
        <w:t xml:space="preserve"> </w:t>
      </w:r>
      <w:r w:rsidRPr="002478F8">
        <w:rPr>
          <w:rFonts w:cstheme="minorHAnsi"/>
        </w:rPr>
        <w:t>shall</w:t>
      </w:r>
      <w:r w:rsidRPr="002478F8">
        <w:rPr>
          <w:rFonts w:cstheme="minorHAnsi"/>
          <w:spacing w:val="1"/>
        </w:rPr>
        <w:t xml:space="preserve"> </w:t>
      </w:r>
      <w:r w:rsidRPr="002478F8">
        <w:rPr>
          <w:rFonts w:cstheme="minorHAnsi"/>
        </w:rPr>
        <w:t>include</w:t>
      </w:r>
      <w:r w:rsidRPr="002478F8">
        <w:rPr>
          <w:rFonts w:cstheme="minorHAnsi"/>
          <w:spacing w:val="-5"/>
        </w:rPr>
        <w:t xml:space="preserve"> </w:t>
      </w:r>
      <w:r w:rsidRPr="002478F8">
        <w:rPr>
          <w:rFonts w:cstheme="minorHAnsi"/>
        </w:rPr>
        <w:t>the</w:t>
      </w:r>
      <w:r w:rsidRPr="002478F8">
        <w:rPr>
          <w:rFonts w:cstheme="minorHAnsi"/>
          <w:spacing w:val="-4"/>
        </w:rPr>
        <w:t xml:space="preserve"> </w:t>
      </w:r>
      <w:r w:rsidRPr="002478F8">
        <w:rPr>
          <w:rFonts w:cstheme="minorHAnsi"/>
        </w:rPr>
        <w:t>following:</w:t>
      </w:r>
    </w:p>
    <w:p w14:paraId="7991BD53" w14:textId="77777777" w:rsidR="006D24F5" w:rsidRPr="002478F8" w:rsidRDefault="006D24F5" w:rsidP="002478F8">
      <w:pPr>
        <w:pStyle w:val="BodyText"/>
        <w:spacing w:before="0"/>
        <w:ind w:left="0"/>
        <w:rPr>
          <w:rFonts w:cstheme="minorHAnsi"/>
        </w:rPr>
      </w:pPr>
    </w:p>
    <w:p w14:paraId="2EB80FBE" w14:textId="49F2902C" w:rsidR="0022363C" w:rsidRPr="002478F8" w:rsidRDefault="0022363C" w:rsidP="002478F8">
      <w:pPr>
        <w:pStyle w:val="BodyText"/>
        <w:spacing w:before="0"/>
        <w:ind w:left="0"/>
        <w:rPr>
          <w:rFonts w:cstheme="minorHAnsi"/>
        </w:rPr>
      </w:pPr>
      <w:r w:rsidRPr="002478F8">
        <w:rPr>
          <w:rFonts w:cstheme="minorHAnsi"/>
        </w:rPr>
        <w:t>A description of a method for defining the financial responsibility of a public entity for providing</w:t>
      </w:r>
      <w:r w:rsidRPr="002478F8">
        <w:rPr>
          <w:rFonts w:cstheme="minorHAnsi"/>
          <w:spacing w:val="-46"/>
        </w:rPr>
        <w:t xml:space="preserve"> </w:t>
      </w:r>
      <w:r w:rsidRPr="002478F8">
        <w:rPr>
          <w:rFonts w:cstheme="minorHAnsi"/>
        </w:rPr>
        <w:t>such services, and a provision stating the financial responsibility of such public entity for</w:t>
      </w:r>
      <w:r w:rsidRPr="002478F8">
        <w:rPr>
          <w:rFonts w:cstheme="minorHAnsi"/>
          <w:spacing w:val="1"/>
        </w:rPr>
        <w:t xml:space="preserve"> </w:t>
      </w:r>
      <w:r w:rsidRPr="002478F8">
        <w:rPr>
          <w:rFonts w:cstheme="minorHAnsi"/>
        </w:rPr>
        <w:t>providing such services. Information specifying the conditions, terms, and procedures under</w:t>
      </w:r>
      <w:r w:rsidRPr="002478F8">
        <w:rPr>
          <w:rFonts w:cstheme="minorHAnsi"/>
          <w:spacing w:val="1"/>
        </w:rPr>
        <w:t xml:space="preserve"> </w:t>
      </w:r>
      <w:r w:rsidRPr="002478F8">
        <w:rPr>
          <w:rFonts w:cstheme="minorHAnsi"/>
        </w:rPr>
        <w:t>which</w:t>
      </w:r>
      <w:r w:rsidRPr="002478F8">
        <w:rPr>
          <w:rFonts w:cstheme="minorHAnsi"/>
          <w:spacing w:val="-3"/>
        </w:rPr>
        <w:t xml:space="preserve"> </w:t>
      </w:r>
      <w:r w:rsidRPr="002478F8">
        <w:rPr>
          <w:rFonts w:cstheme="minorHAnsi"/>
        </w:rPr>
        <w:t>the</w:t>
      </w:r>
      <w:r w:rsidRPr="002478F8">
        <w:rPr>
          <w:rFonts w:cstheme="minorHAnsi"/>
          <w:spacing w:val="-4"/>
        </w:rPr>
        <w:t xml:space="preserve"> </w:t>
      </w:r>
      <w:r w:rsidRPr="002478F8">
        <w:rPr>
          <w:rFonts w:cstheme="minorHAnsi"/>
        </w:rPr>
        <w:t>office</w:t>
      </w:r>
      <w:r w:rsidRPr="002478F8">
        <w:rPr>
          <w:rFonts w:cstheme="minorHAnsi"/>
          <w:spacing w:val="-4"/>
        </w:rPr>
        <w:t xml:space="preserve"> </w:t>
      </w:r>
      <w:r w:rsidRPr="002478F8">
        <w:rPr>
          <w:rFonts w:cstheme="minorHAnsi"/>
        </w:rPr>
        <w:t>shall</w:t>
      </w:r>
      <w:r w:rsidRPr="002478F8">
        <w:rPr>
          <w:rFonts w:cstheme="minorHAnsi"/>
          <w:spacing w:val="1"/>
        </w:rPr>
        <w:t xml:space="preserve"> </w:t>
      </w:r>
      <w:r w:rsidRPr="002478F8">
        <w:rPr>
          <w:rFonts w:cstheme="minorHAnsi"/>
        </w:rPr>
        <w:t>be</w:t>
      </w:r>
      <w:r w:rsidRPr="002478F8">
        <w:rPr>
          <w:rFonts w:cstheme="minorHAnsi"/>
          <w:spacing w:val="-4"/>
        </w:rPr>
        <w:t xml:space="preserve"> </w:t>
      </w:r>
      <w:r w:rsidRPr="002478F8">
        <w:rPr>
          <w:rFonts w:cstheme="minorHAnsi"/>
        </w:rPr>
        <w:t>reimbursed</w:t>
      </w:r>
      <w:r w:rsidRPr="002478F8">
        <w:rPr>
          <w:rFonts w:cstheme="minorHAnsi"/>
          <w:spacing w:val="1"/>
        </w:rPr>
        <w:t xml:space="preserve"> </w:t>
      </w:r>
      <w:r w:rsidRPr="002478F8">
        <w:rPr>
          <w:rFonts w:cstheme="minorHAnsi"/>
        </w:rPr>
        <w:t>by</w:t>
      </w:r>
      <w:r w:rsidRPr="002478F8">
        <w:rPr>
          <w:rFonts w:cstheme="minorHAnsi"/>
          <w:spacing w:val="-2"/>
        </w:rPr>
        <w:t xml:space="preserve"> </w:t>
      </w:r>
      <w:r w:rsidRPr="002478F8">
        <w:rPr>
          <w:rFonts w:cstheme="minorHAnsi"/>
        </w:rPr>
        <w:t>other</w:t>
      </w:r>
      <w:r w:rsidRPr="002478F8">
        <w:rPr>
          <w:rFonts w:cstheme="minorHAnsi"/>
          <w:spacing w:val="-2"/>
        </w:rPr>
        <w:t xml:space="preserve"> </w:t>
      </w:r>
      <w:r w:rsidRPr="002478F8">
        <w:rPr>
          <w:rFonts w:cstheme="minorHAnsi"/>
        </w:rPr>
        <w:t>public</w:t>
      </w:r>
      <w:r w:rsidRPr="002478F8">
        <w:rPr>
          <w:rFonts w:cstheme="minorHAnsi"/>
          <w:spacing w:val="-3"/>
        </w:rPr>
        <w:t xml:space="preserve"> </w:t>
      </w:r>
      <w:r w:rsidRPr="002478F8">
        <w:rPr>
          <w:rFonts w:cstheme="minorHAnsi"/>
        </w:rPr>
        <w:t>entities for</w:t>
      </w:r>
      <w:r w:rsidRPr="002478F8">
        <w:rPr>
          <w:rFonts w:cstheme="minorHAnsi"/>
          <w:spacing w:val="-2"/>
        </w:rPr>
        <w:t xml:space="preserve"> </w:t>
      </w:r>
      <w:r w:rsidRPr="002478F8">
        <w:rPr>
          <w:rFonts w:cstheme="minorHAnsi"/>
        </w:rPr>
        <w:t>providing such</w:t>
      </w:r>
      <w:r w:rsidRPr="002478F8">
        <w:rPr>
          <w:rFonts w:cstheme="minorHAnsi"/>
          <w:spacing w:val="-3"/>
        </w:rPr>
        <w:t xml:space="preserve"> </w:t>
      </w:r>
      <w:r w:rsidRPr="002478F8">
        <w:rPr>
          <w:rFonts w:cstheme="minorHAnsi"/>
        </w:rPr>
        <w:t>services.</w:t>
      </w:r>
    </w:p>
    <w:p w14:paraId="6640BE25" w14:textId="77777777" w:rsidR="0022363C" w:rsidRPr="002478F8" w:rsidRDefault="0022363C" w:rsidP="002478F8">
      <w:pPr>
        <w:pStyle w:val="BodyText"/>
        <w:spacing w:before="0"/>
        <w:ind w:left="0"/>
        <w:rPr>
          <w:rFonts w:cstheme="minorHAnsi"/>
        </w:rPr>
      </w:pPr>
      <w:r w:rsidRPr="002478F8">
        <w:rPr>
          <w:rFonts w:cstheme="minorHAnsi"/>
        </w:rPr>
        <w:t>Information</w:t>
      </w:r>
      <w:r w:rsidRPr="002478F8">
        <w:rPr>
          <w:rFonts w:cstheme="minorHAnsi"/>
          <w:spacing w:val="-2"/>
        </w:rPr>
        <w:t xml:space="preserve"> </w:t>
      </w:r>
      <w:r w:rsidRPr="002478F8">
        <w:rPr>
          <w:rFonts w:cstheme="minorHAnsi"/>
        </w:rPr>
        <w:t>specifying</w:t>
      </w:r>
      <w:r w:rsidRPr="002478F8">
        <w:rPr>
          <w:rFonts w:cstheme="minorHAnsi"/>
          <w:spacing w:val="-8"/>
        </w:rPr>
        <w:t xml:space="preserve"> </w:t>
      </w:r>
      <w:r w:rsidRPr="002478F8">
        <w:rPr>
          <w:rFonts w:cstheme="minorHAnsi"/>
        </w:rPr>
        <w:t>procedures</w:t>
      </w:r>
      <w:r w:rsidRPr="002478F8">
        <w:rPr>
          <w:rFonts w:cstheme="minorHAnsi"/>
          <w:spacing w:val="-2"/>
        </w:rPr>
        <w:t xml:space="preserve"> </w:t>
      </w:r>
      <w:r w:rsidRPr="002478F8">
        <w:rPr>
          <w:rFonts w:cstheme="minorHAnsi"/>
        </w:rPr>
        <w:t>for</w:t>
      </w:r>
      <w:r w:rsidRPr="002478F8">
        <w:rPr>
          <w:rFonts w:cstheme="minorHAnsi"/>
          <w:spacing w:val="-3"/>
        </w:rPr>
        <w:t xml:space="preserve"> </w:t>
      </w:r>
      <w:r w:rsidRPr="002478F8">
        <w:rPr>
          <w:rFonts w:cstheme="minorHAnsi"/>
        </w:rPr>
        <w:t>resolving</w:t>
      </w:r>
      <w:r w:rsidRPr="002478F8">
        <w:rPr>
          <w:rFonts w:cstheme="minorHAnsi"/>
          <w:spacing w:val="-2"/>
        </w:rPr>
        <w:t xml:space="preserve"> </w:t>
      </w:r>
      <w:r w:rsidRPr="002478F8">
        <w:rPr>
          <w:rFonts w:cstheme="minorHAnsi"/>
        </w:rPr>
        <w:t>interagency</w:t>
      </w:r>
      <w:r w:rsidRPr="002478F8">
        <w:rPr>
          <w:rFonts w:cstheme="minorHAnsi"/>
          <w:spacing w:val="-4"/>
        </w:rPr>
        <w:t xml:space="preserve"> </w:t>
      </w:r>
      <w:r w:rsidRPr="002478F8">
        <w:rPr>
          <w:rFonts w:cstheme="minorHAnsi"/>
        </w:rPr>
        <w:t>disputes</w:t>
      </w:r>
      <w:r w:rsidRPr="002478F8">
        <w:rPr>
          <w:rFonts w:cstheme="minorHAnsi"/>
          <w:spacing w:val="-2"/>
        </w:rPr>
        <w:t xml:space="preserve"> </w:t>
      </w:r>
      <w:r w:rsidRPr="002478F8">
        <w:rPr>
          <w:rFonts w:cstheme="minorHAnsi"/>
        </w:rPr>
        <w:t>under</w:t>
      </w:r>
      <w:r w:rsidRPr="002478F8">
        <w:rPr>
          <w:rFonts w:cstheme="minorHAnsi"/>
          <w:spacing w:val="-4"/>
        </w:rPr>
        <w:t xml:space="preserve"> </w:t>
      </w:r>
      <w:r w:rsidRPr="002478F8">
        <w:rPr>
          <w:rFonts w:cstheme="minorHAnsi"/>
        </w:rPr>
        <w:t>the</w:t>
      </w:r>
      <w:r w:rsidRPr="002478F8">
        <w:rPr>
          <w:rFonts w:cstheme="minorHAnsi"/>
          <w:spacing w:val="-5"/>
        </w:rPr>
        <w:t xml:space="preserve"> </w:t>
      </w:r>
      <w:r w:rsidRPr="002478F8">
        <w:rPr>
          <w:rFonts w:cstheme="minorHAnsi"/>
        </w:rPr>
        <w:t>agreement.</w:t>
      </w:r>
    </w:p>
    <w:p w14:paraId="5CCB6E47" w14:textId="77777777" w:rsidR="0022363C" w:rsidRPr="002478F8" w:rsidRDefault="0022363C" w:rsidP="002478F8">
      <w:pPr>
        <w:pStyle w:val="BodyText"/>
        <w:spacing w:before="0"/>
        <w:ind w:left="0"/>
        <w:rPr>
          <w:rFonts w:cstheme="minorHAnsi"/>
        </w:rPr>
      </w:pPr>
      <w:r w:rsidRPr="002478F8">
        <w:rPr>
          <w:rFonts w:cstheme="minorHAnsi"/>
        </w:rPr>
        <w:t>Information specifying policies and procedures for public entities to determine and identify the</w:t>
      </w:r>
      <w:r w:rsidRPr="002478F8">
        <w:rPr>
          <w:rFonts w:cstheme="minorHAnsi"/>
          <w:spacing w:val="-46"/>
        </w:rPr>
        <w:t xml:space="preserve"> </w:t>
      </w:r>
      <w:r w:rsidRPr="002478F8">
        <w:rPr>
          <w:rFonts w:cstheme="minorHAnsi"/>
        </w:rPr>
        <w:t>interagency coordination responsibilities of each public entity to promote the coordination and</w:t>
      </w:r>
      <w:r w:rsidRPr="002478F8">
        <w:rPr>
          <w:rFonts w:cstheme="minorHAnsi"/>
          <w:spacing w:val="-46"/>
        </w:rPr>
        <w:t xml:space="preserve"> </w:t>
      </w:r>
      <w:r w:rsidRPr="002478F8">
        <w:rPr>
          <w:rFonts w:cstheme="minorHAnsi"/>
        </w:rPr>
        <w:t>timely delivery of vocational rehabilitation services (except those services specified in</w:t>
      </w:r>
      <w:r w:rsidRPr="002478F8">
        <w:rPr>
          <w:rFonts w:cstheme="minorHAnsi"/>
          <w:spacing w:val="1"/>
        </w:rPr>
        <w:t xml:space="preserve"> </w:t>
      </w:r>
      <w:r w:rsidRPr="002478F8">
        <w:rPr>
          <w:rFonts w:cstheme="minorHAnsi"/>
        </w:rPr>
        <w:t>paragraph</w:t>
      </w:r>
      <w:r w:rsidRPr="002478F8">
        <w:rPr>
          <w:rFonts w:cstheme="minorHAnsi"/>
          <w:spacing w:val="-3"/>
        </w:rPr>
        <w:t xml:space="preserve"> </w:t>
      </w:r>
      <w:r w:rsidRPr="002478F8">
        <w:rPr>
          <w:rFonts w:cstheme="minorHAnsi"/>
        </w:rPr>
        <w:t>(5)(D)</w:t>
      </w:r>
      <w:r w:rsidRPr="002478F8">
        <w:rPr>
          <w:rFonts w:cstheme="minorHAnsi"/>
          <w:spacing w:val="-5"/>
        </w:rPr>
        <w:t xml:space="preserve"> </w:t>
      </w:r>
      <w:r w:rsidRPr="002478F8">
        <w:rPr>
          <w:rFonts w:cstheme="minorHAnsi"/>
        </w:rPr>
        <w:t>and</w:t>
      </w:r>
      <w:r w:rsidRPr="002478F8">
        <w:rPr>
          <w:rFonts w:cstheme="minorHAnsi"/>
          <w:spacing w:val="1"/>
        </w:rPr>
        <w:t xml:space="preserve"> </w:t>
      </w:r>
      <w:r w:rsidRPr="002478F8">
        <w:rPr>
          <w:rFonts w:cstheme="minorHAnsi"/>
        </w:rPr>
        <w:t>in</w:t>
      </w:r>
      <w:r w:rsidRPr="002478F8">
        <w:rPr>
          <w:rFonts w:cstheme="minorHAnsi"/>
          <w:spacing w:val="-5"/>
        </w:rPr>
        <w:t xml:space="preserve"> </w:t>
      </w:r>
      <w:r w:rsidRPr="002478F8">
        <w:rPr>
          <w:rFonts w:cstheme="minorHAnsi"/>
        </w:rPr>
        <w:t>paragraphs (1)</w:t>
      </w:r>
      <w:r w:rsidRPr="002478F8">
        <w:rPr>
          <w:rFonts w:cstheme="minorHAnsi"/>
          <w:spacing w:val="-5"/>
        </w:rPr>
        <w:t xml:space="preserve"> </w:t>
      </w:r>
      <w:r w:rsidRPr="002478F8">
        <w:rPr>
          <w:rFonts w:cstheme="minorHAnsi"/>
        </w:rPr>
        <w:t>through</w:t>
      </w:r>
      <w:r w:rsidRPr="002478F8">
        <w:rPr>
          <w:rFonts w:cstheme="minorHAnsi"/>
          <w:spacing w:val="-3"/>
        </w:rPr>
        <w:t xml:space="preserve"> </w:t>
      </w:r>
      <w:r w:rsidRPr="002478F8">
        <w:rPr>
          <w:rFonts w:cstheme="minorHAnsi"/>
        </w:rPr>
        <w:t>(4)</w:t>
      </w:r>
      <w:r w:rsidRPr="002478F8">
        <w:rPr>
          <w:rFonts w:cstheme="minorHAnsi"/>
          <w:spacing w:val="-4"/>
        </w:rPr>
        <w:t xml:space="preserve"> </w:t>
      </w:r>
      <w:r w:rsidRPr="002478F8">
        <w:rPr>
          <w:rFonts w:cstheme="minorHAnsi"/>
        </w:rPr>
        <w:t>and</w:t>
      </w:r>
      <w:r w:rsidRPr="002478F8">
        <w:rPr>
          <w:rFonts w:cstheme="minorHAnsi"/>
          <w:spacing w:val="1"/>
        </w:rPr>
        <w:t xml:space="preserve"> </w:t>
      </w:r>
      <w:r w:rsidRPr="002478F8">
        <w:rPr>
          <w:rFonts w:cstheme="minorHAnsi"/>
        </w:rPr>
        <w:t>(14) of</w:t>
      </w:r>
      <w:r w:rsidRPr="002478F8">
        <w:rPr>
          <w:rFonts w:cstheme="minorHAnsi"/>
          <w:spacing w:val="-1"/>
        </w:rPr>
        <w:t xml:space="preserve"> </w:t>
      </w:r>
      <w:r w:rsidRPr="002478F8">
        <w:rPr>
          <w:rFonts w:cstheme="minorHAnsi"/>
        </w:rPr>
        <w:t>Section 103</w:t>
      </w:r>
      <w:r w:rsidRPr="002478F8">
        <w:rPr>
          <w:rFonts w:cstheme="minorHAnsi"/>
          <w:spacing w:val="1"/>
        </w:rPr>
        <w:t xml:space="preserve"> </w:t>
      </w:r>
      <w:r w:rsidRPr="002478F8">
        <w:rPr>
          <w:rFonts w:cstheme="minorHAnsi"/>
        </w:rPr>
        <w:t>(a) of</w:t>
      </w:r>
      <w:r w:rsidRPr="002478F8">
        <w:rPr>
          <w:rFonts w:cstheme="minorHAnsi"/>
          <w:spacing w:val="-1"/>
        </w:rPr>
        <w:t xml:space="preserve"> </w:t>
      </w:r>
      <w:r w:rsidRPr="002478F8">
        <w:rPr>
          <w:rFonts w:cstheme="minorHAnsi"/>
        </w:rPr>
        <w:t>the</w:t>
      </w:r>
      <w:r w:rsidRPr="002478F8">
        <w:rPr>
          <w:rFonts w:cstheme="minorHAnsi"/>
          <w:spacing w:val="-4"/>
        </w:rPr>
        <w:t xml:space="preserve"> </w:t>
      </w:r>
      <w:r w:rsidRPr="002478F8">
        <w:rPr>
          <w:rFonts w:cstheme="minorHAnsi"/>
        </w:rPr>
        <w:t>Act.</w:t>
      </w:r>
    </w:p>
    <w:p w14:paraId="035275A9" w14:textId="77777777" w:rsidR="0022363C" w:rsidRPr="002478F8" w:rsidRDefault="0022363C" w:rsidP="002478F8">
      <w:pPr>
        <w:pStyle w:val="BodyText"/>
        <w:spacing w:before="0"/>
        <w:ind w:left="0"/>
        <w:rPr>
          <w:rFonts w:cstheme="minorHAnsi"/>
        </w:rPr>
      </w:pPr>
      <w:r w:rsidRPr="002478F8">
        <w:rPr>
          <w:rFonts w:cstheme="minorHAnsi"/>
        </w:rPr>
        <w:t>Responsibilities</w:t>
      </w:r>
      <w:r w:rsidRPr="002478F8">
        <w:rPr>
          <w:rFonts w:cstheme="minorHAnsi"/>
          <w:spacing w:val="-2"/>
        </w:rPr>
        <w:t xml:space="preserve"> </w:t>
      </w:r>
      <w:r w:rsidRPr="002478F8">
        <w:rPr>
          <w:rFonts w:cstheme="minorHAnsi"/>
        </w:rPr>
        <w:t>of</w:t>
      </w:r>
      <w:r w:rsidRPr="002478F8">
        <w:rPr>
          <w:rFonts w:cstheme="minorHAnsi"/>
          <w:spacing w:val="-3"/>
        </w:rPr>
        <w:t xml:space="preserve"> </w:t>
      </w:r>
      <w:r w:rsidRPr="002478F8">
        <w:rPr>
          <w:rFonts w:cstheme="minorHAnsi"/>
        </w:rPr>
        <w:t>Other</w:t>
      </w:r>
      <w:r w:rsidRPr="002478F8">
        <w:rPr>
          <w:rFonts w:cstheme="minorHAnsi"/>
          <w:spacing w:val="-3"/>
        </w:rPr>
        <w:t xml:space="preserve"> </w:t>
      </w:r>
      <w:r w:rsidRPr="002478F8">
        <w:rPr>
          <w:rFonts w:cstheme="minorHAnsi"/>
        </w:rPr>
        <w:t>Public</w:t>
      </w:r>
      <w:r w:rsidRPr="002478F8">
        <w:rPr>
          <w:rFonts w:cstheme="minorHAnsi"/>
          <w:spacing w:val="-4"/>
        </w:rPr>
        <w:t xml:space="preserve"> </w:t>
      </w:r>
      <w:r w:rsidRPr="002478F8">
        <w:rPr>
          <w:rFonts w:cstheme="minorHAnsi"/>
        </w:rPr>
        <w:t>Entities</w:t>
      </w:r>
    </w:p>
    <w:p w14:paraId="484AB140" w14:textId="77777777" w:rsidR="006D24F5" w:rsidRPr="002478F8" w:rsidRDefault="006D24F5" w:rsidP="002478F8">
      <w:pPr>
        <w:pStyle w:val="BodyText"/>
        <w:spacing w:before="0"/>
        <w:ind w:left="0"/>
        <w:rPr>
          <w:rFonts w:cstheme="minorHAnsi"/>
        </w:rPr>
      </w:pPr>
    </w:p>
    <w:p w14:paraId="0D787C09" w14:textId="67191515" w:rsidR="0022363C" w:rsidRPr="002478F8" w:rsidRDefault="0022363C" w:rsidP="002478F8">
      <w:pPr>
        <w:pStyle w:val="BodyText"/>
        <w:spacing w:before="0"/>
        <w:ind w:left="0"/>
        <w:rPr>
          <w:rFonts w:cstheme="minorHAnsi"/>
        </w:rPr>
      </w:pPr>
      <w:r w:rsidRPr="002478F8">
        <w:rPr>
          <w:rFonts w:cstheme="minorHAnsi"/>
        </w:rPr>
        <w:t>If any public entity other than the office is obligated under Federal or State law, or assigned</w:t>
      </w:r>
      <w:r w:rsidRPr="002478F8">
        <w:rPr>
          <w:rFonts w:cstheme="minorHAnsi"/>
          <w:spacing w:val="1"/>
        </w:rPr>
        <w:t xml:space="preserve"> </w:t>
      </w:r>
      <w:r w:rsidRPr="002478F8">
        <w:rPr>
          <w:rFonts w:cstheme="minorHAnsi"/>
        </w:rPr>
        <w:t>responsibility under State policy or under regulations set forth in the 1998 Amendments to the</w:t>
      </w:r>
      <w:r w:rsidRPr="002478F8">
        <w:rPr>
          <w:rFonts w:cstheme="minorHAnsi"/>
          <w:spacing w:val="-46"/>
        </w:rPr>
        <w:t xml:space="preserve"> </w:t>
      </w:r>
      <w:r w:rsidRPr="002478F8">
        <w:rPr>
          <w:rFonts w:cstheme="minorHAnsi"/>
        </w:rPr>
        <w:t>Act, to provide or pay for any services that are also considered to be vocational rehabilitation</w:t>
      </w:r>
      <w:r w:rsidRPr="002478F8">
        <w:rPr>
          <w:rFonts w:cstheme="minorHAnsi"/>
          <w:spacing w:val="1"/>
        </w:rPr>
        <w:t xml:space="preserve"> </w:t>
      </w:r>
      <w:r w:rsidRPr="002478F8">
        <w:rPr>
          <w:rFonts w:cstheme="minorHAnsi"/>
        </w:rPr>
        <w:t>services</w:t>
      </w:r>
      <w:r w:rsidRPr="002478F8">
        <w:rPr>
          <w:rFonts w:cstheme="minorHAnsi"/>
          <w:spacing w:val="-2"/>
        </w:rPr>
        <w:t xml:space="preserve"> </w:t>
      </w:r>
      <w:r w:rsidRPr="002478F8">
        <w:rPr>
          <w:rFonts w:cstheme="minorHAnsi"/>
        </w:rPr>
        <w:t>(other</w:t>
      </w:r>
      <w:r w:rsidRPr="002478F8">
        <w:rPr>
          <w:rFonts w:cstheme="minorHAnsi"/>
          <w:spacing w:val="-3"/>
        </w:rPr>
        <w:t xml:space="preserve"> </w:t>
      </w:r>
      <w:r w:rsidRPr="002478F8">
        <w:rPr>
          <w:rFonts w:cstheme="minorHAnsi"/>
        </w:rPr>
        <w:t>than</w:t>
      </w:r>
      <w:r w:rsidRPr="002478F8">
        <w:rPr>
          <w:rFonts w:cstheme="minorHAnsi"/>
          <w:spacing w:val="-1"/>
        </w:rPr>
        <w:t xml:space="preserve"> </w:t>
      </w:r>
      <w:r w:rsidRPr="002478F8">
        <w:rPr>
          <w:rFonts w:cstheme="minorHAnsi"/>
        </w:rPr>
        <w:t>those</w:t>
      </w:r>
      <w:r w:rsidRPr="002478F8">
        <w:rPr>
          <w:rFonts w:cstheme="minorHAnsi"/>
          <w:spacing w:val="-5"/>
        </w:rPr>
        <w:t xml:space="preserve"> </w:t>
      </w:r>
      <w:r w:rsidRPr="002478F8">
        <w:rPr>
          <w:rFonts w:cstheme="minorHAnsi"/>
        </w:rPr>
        <w:t>specified in</w:t>
      </w:r>
      <w:r w:rsidRPr="002478F8">
        <w:rPr>
          <w:rFonts w:cstheme="minorHAnsi"/>
          <w:spacing w:val="-6"/>
        </w:rPr>
        <w:t xml:space="preserve"> </w:t>
      </w:r>
      <w:r w:rsidRPr="002478F8">
        <w:rPr>
          <w:rFonts w:cstheme="minorHAnsi"/>
        </w:rPr>
        <w:t>paragraph</w:t>
      </w:r>
      <w:r w:rsidRPr="002478F8">
        <w:rPr>
          <w:rFonts w:cstheme="minorHAnsi"/>
          <w:spacing w:val="-4"/>
        </w:rPr>
        <w:t xml:space="preserve"> </w:t>
      </w:r>
      <w:r w:rsidRPr="002478F8">
        <w:rPr>
          <w:rFonts w:cstheme="minorHAnsi"/>
        </w:rPr>
        <w:t>(5)</w:t>
      </w:r>
      <w:r w:rsidRPr="002478F8">
        <w:rPr>
          <w:rFonts w:cstheme="minorHAnsi"/>
          <w:spacing w:val="-1"/>
        </w:rPr>
        <w:t xml:space="preserve"> </w:t>
      </w:r>
      <w:r w:rsidRPr="002478F8">
        <w:rPr>
          <w:rFonts w:cstheme="minorHAnsi"/>
        </w:rPr>
        <w:t>(D)</w:t>
      </w:r>
      <w:r w:rsidRPr="002478F8">
        <w:rPr>
          <w:rFonts w:cstheme="minorHAnsi"/>
          <w:spacing w:val="-6"/>
        </w:rPr>
        <w:t xml:space="preserve"> </w:t>
      </w:r>
      <w:r w:rsidRPr="002478F8">
        <w:rPr>
          <w:rFonts w:cstheme="minorHAnsi"/>
        </w:rPr>
        <w:t>and in</w:t>
      </w:r>
      <w:r w:rsidRPr="002478F8">
        <w:rPr>
          <w:rFonts w:cstheme="minorHAnsi"/>
          <w:spacing w:val="2"/>
        </w:rPr>
        <w:t xml:space="preserve"> </w:t>
      </w:r>
      <w:r w:rsidRPr="002478F8">
        <w:rPr>
          <w:rFonts w:cstheme="minorHAnsi"/>
        </w:rPr>
        <w:t>paragraphs</w:t>
      </w:r>
      <w:r w:rsidRPr="002478F8">
        <w:rPr>
          <w:rFonts w:cstheme="minorHAnsi"/>
          <w:spacing w:val="-2"/>
        </w:rPr>
        <w:t xml:space="preserve"> </w:t>
      </w:r>
      <w:r w:rsidRPr="002478F8">
        <w:rPr>
          <w:rFonts w:cstheme="minorHAnsi"/>
        </w:rPr>
        <w:t>(1)</w:t>
      </w:r>
      <w:r w:rsidRPr="002478F8">
        <w:rPr>
          <w:rFonts w:cstheme="minorHAnsi"/>
          <w:spacing w:val="-1"/>
        </w:rPr>
        <w:t xml:space="preserve"> </w:t>
      </w:r>
      <w:r w:rsidRPr="002478F8">
        <w:rPr>
          <w:rFonts w:cstheme="minorHAnsi"/>
        </w:rPr>
        <w:t>through</w:t>
      </w:r>
      <w:r w:rsidRPr="002478F8">
        <w:rPr>
          <w:rFonts w:cstheme="minorHAnsi"/>
          <w:spacing w:val="-4"/>
        </w:rPr>
        <w:t xml:space="preserve"> </w:t>
      </w:r>
      <w:r w:rsidRPr="002478F8">
        <w:rPr>
          <w:rFonts w:cstheme="minorHAnsi"/>
        </w:rPr>
        <w:t>(4)</w:t>
      </w:r>
      <w:r w:rsidRPr="002478F8">
        <w:rPr>
          <w:rFonts w:cstheme="minorHAnsi"/>
          <w:spacing w:val="-6"/>
        </w:rPr>
        <w:t xml:space="preserve"> </w:t>
      </w:r>
      <w:r w:rsidRPr="002478F8">
        <w:rPr>
          <w:rFonts w:cstheme="minorHAnsi"/>
        </w:rPr>
        <w:t>and</w:t>
      </w:r>
    </w:p>
    <w:p w14:paraId="623B1C1E" w14:textId="77777777" w:rsidR="0022363C" w:rsidRPr="002478F8" w:rsidRDefault="0022363C" w:rsidP="002478F8">
      <w:pPr>
        <w:pStyle w:val="BodyText"/>
        <w:spacing w:before="0"/>
        <w:ind w:left="0"/>
        <w:rPr>
          <w:rFonts w:cstheme="minorHAnsi"/>
        </w:rPr>
      </w:pPr>
      <w:r w:rsidRPr="002478F8">
        <w:rPr>
          <w:rFonts w:cstheme="minorHAnsi"/>
        </w:rPr>
        <w:t>(14)</w:t>
      </w:r>
      <w:r w:rsidRPr="002478F8">
        <w:rPr>
          <w:rFonts w:cstheme="minorHAnsi"/>
          <w:spacing w:val="-2"/>
        </w:rPr>
        <w:t xml:space="preserve"> </w:t>
      </w:r>
      <w:r w:rsidRPr="002478F8">
        <w:rPr>
          <w:rFonts w:cstheme="minorHAnsi"/>
        </w:rPr>
        <w:t>of</w:t>
      </w:r>
      <w:r w:rsidRPr="002478F8">
        <w:rPr>
          <w:rFonts w:cstheme="minorHAnsi"/>
          <w:spacing w:val="-2"/>
        </w:rPr>
        <w:t xml:space="preserve"> </w:t>
      </w:r>
      <w:r w:rsidRPr="002478F8">
        <w:rPr>
          <w:rFonts w:cstheme="minorHAnsi"/>
        </w:rPr>
        <w:t>Section</w:t>
      </w:r>
      <w:r w:rsidRPr="002478F8">
        <w:rPr>
          <w:rFonts w:cstheme="minorHAnsi"/>
          <w:spacing w:val="-7"/>
        </w:rPr>
        <w:t xml:space="preserve"> </w:t>
      </w:r>
      <w:r w:rsidRPr="002478F8">
        <w:rPr>
          <w:rFonts w:cstheme="minorHAnsi"/>
        </w:rPr>
        <w:t>103</w:t>
      </w:r>
      <w:r w:rsidRPr="002478F8">
        <w:rPr>
          <w:rFonts w:cstheme="minorHAnsi"/>
          <w:spacing w:val="-5"/>
        </w:rPr>
        <w:t xml:space="preserve"> </w:t>
      </w:r>
      <w:r w:rsidRPr="002478F8">
        <w:rPr>
          <w:rFonts w:cstheme="minorHAnsi"/>
        </w:rPr>
        <w:t>(a),</w:t>
      </w:r>
      <w:r w:rsidRPr="002478F8">
        <w:rPr>
          <w:rFonts w:cstheme="minorHAnsi"/>
          <w:spacing w:val="-4"/>
        </w:rPr>
        <w:t xml:space="preserve"> </w:t>
      </w:r>
      <w:r w:rsidRPr="002478F8">
        <w:rPr>
          <w:rFonts w:cstheme="minorHAnsi"/>
        </w:rPr>
        <w:t>such</w:t>
      </w:r>
      <w:r w:rsidRPr="002478F8">
        <w:rPr>
          <w:rFonts w:cstheme="minorHAnsi"/>
          <w:spacing w:val="-4"/>
        </w:rPr>
        <w:t xml:space="preserve"> </w:t>
      </w:r>
      <w:r w:rsidRPr="002478F8">
        <w:rPr>
          <w:rFonts w:cstheme="minorHAnsi"/>
        </w:rPr>
        <w:t>public</w:t>
      </w:r>
      <w:r w:rsidRPr="002478F8">
        <w:rPr>
          <w:rFonts w:cstheme="minorHAnsi"/>
          <w:spacing w:val="-5"/>
        </w:rPr>
        <w:t xml:space="preserve"> </w:t>
      </w:r>
      <w:r w:rsidRPr="002478F8">
        <w:rPr>
          <w:rFonts w:cstheme="minorHAnsi"/>
        </w:rPr>
        <w:t>entity</w:t>
      </w:r>
      <w:r w:rsidRPr="002478F8">
        <w:rPr>
          <w:rFonts w:cstheme="minorHAnsi"/>
          <w:spacing w:val="-3"/>
        </w:rPr>
        <w:t xml:space="preserve"> </w:t>
      </w:r>
      <w:r w:rsidRPr="002478F8">
        <w:rPr>
          <w:rFonts w:cstheme="minorHAnsi"/>
        </w:rPr>
        <w:t>shall fulfill</w:t>
      </w:r>
      <w:r w:rsidRPr="002478F8">
        <w:rPr>
          <w:rFonts w:cstheme="minorHAnsi"/>
          <w:spacing w:val="-6"/>
        </w:rPr>
        <w:t xml:space="preserve"> </w:t>
      </w:r>
      <w:r w:rsidRPr="002478F8">
        <w:rPr>
          <w:rFonts w:cstheme="minorHAnsi"/>
        </w:rPr>
        <w:t>that obligation</w:t>
      </w:r>
      <w:r w:rsidRPr="002478F8">
        <w:rPr>
          <w:rFonts w:cstheme="minorHAnsi"/>
          <w:spacing w:val="-2"/>
        </w:rPr>
        <w:t xml:space="preserve"> </w:t>
      </w:r>
      <w:r w:rsidRPr="002478F8">
        <w:rPr>
          <w:rFonts w:cstheme="minorHAnsi"/>
        </w:rPr>
        <w:t>or</w:t>
      </w:r>
      <w:r w:rsidRPr="002478F8">
        <w:rPr>
          <w:rFonts w:cstheme="minorHAnsi"/>
          <w:spacing w:val="-3"/>
        </w:rPr>
        <w:t xml:space="preserve"> </w:t>
      </w:r>
      <w:r w:rsidRPr="002478F8">
        <w:rPr>
          <w:rFonts w:cstheme="minorHAnsi"/>
        </w:rPr>
        <w:t>responsibility,</w:t>
      </w:r>
      <w:r w:rsidRPr="002478F8">
        <w:rPr>
          <w:rFonts w:cstheme="minorHAnsi"/>
          <w:spacing w:val="-4"/>
        </w:rPr>
        <w:t xml:space="preserve"> </w:t>
      </w:r>
      <w:r w:rsidRPr="002478F8">
        <w:rPr>
          <w:rFonts w:cstheme="minorHAnsi"/>
        </w:rPr>
        <w:t>either</w:t>
      </w:r>
      <w:r w:rsidRPr="002478F8">
        <w:rPr>
          <w:rFonts w:cstheme="minorHAnsi"/>
          <w:spacing w:val="-46"/>
        </w:rPr>
        <w:t xml:space="preserve"> </w:t>
      </w:r>
      <w:r w:rsidRPr="002478F8">
        <w:rPr>
          <w:rFonts w:cstheme="minorHAnsi"/>
        </w:rPr>
        <w:t>directly</w:t>
      </w:r>
      <w:r w:rsidRPr="002478F8">
        <w:rPr>
          <w:rFonts w:cstheme="minorHAnsi"/>
          <w:spacing w:val="-2"/>
        </w:rPr>
        <w:t xml:space="preserve"> </w:t>
      </w:r>
      <w:r w:rsidRPr="002478F8">
        <w:rPr>
          <w:rFonts w:cstheme="minorHAnsi"/>
        </w:rPr>
        <w:t>or</w:t>
      </w:r>
      <w:r w:rsidRPr="002478F8">
        <w:rPr>
          <w:rFonts w:cstheme="minorHAnsi"/>
          <w:spacing w:val="-1"/>
        </w:rPr>
        <w:t xml:space="preserve"> </w:t>
      </w:r>
      <w:r w:rsidRPr="002478F8">
        <w:rPr>
          <w:rFonts w:cstheme="minorHAnsi"/>
        </w:rPr>
        <w:t>by</w:t>
      </w:r>
      <w:r w:rsidRPr="002478F8">
        <w:rPr>
          <w:rFonts w:cstheme="minorHAnsi"/>
          <w:spacing w:val="-1"/>
        </w:rPr>
        <w:t xml:space="preserve"> </w:t>
      </w:r>
      <w:r w:rsidRPr="002478F8">
        <w:rPr>
          <w:rFonts w:cstheme="minorHAnsi"/>
        </w:rPr>
        <w:t>contract</w:t>
      </w:r>
      <w:r w:rsidRPr="002478F8">
        <w:rPr>
          <w:rFonts w:cstheme="minorHAnsi"/>
          <w:spacing w:val="2"/>
        </w:rPr>
        <w:t xml:space="preserve"> </w:t>
      </w:r>
      <w:r w:rsidRPr="002478F8">
        <w:rPr>
          <w:rFonts w:cstheme="minorHAnsi"/>
        </w:rPr>
        <w:t>or</w:t>
      </w:r>
      <w:r w:rsidRPr="002478F8">
        <w:rPr>
          <w:rFonts w:cstheme="minorHAnsi"/>
          <w:spacing w:val="-1"/>
        </w:rPr>
        <w:t xml:space="preserve"> </w:t>
      </w:r>
      <w:r w:rsidRPr="002478F8">
        <w:rPr>
          <w:rFonts w:cstheme="minorHAnsi"/>
        </w:rPr>
        <w:t>other</w:t>
      </w:r>
      <w:r w:rsidRPr="002478F8">
        <w:rPr>
          <w:rFonts w:cstheme="minorHAnsi"/>
          <w:spacing w:val="-1"/>
        </w:rPr>
        <w:t xml:space="preserve"> </w:t>
      </w:r>
      <w:r w:rsidRPr="002478F8">
        <w:rPr>
          <w:rFonts w:cstheme="minorHAnsi"/>
        </w:rPr>
        <w:t>arrangement.</w:t>
      </w:r>
    </w:p>
    <w:p w14:paraId="4009CA9A" w14:textId="77777777" w:rsidR="006D24F5" w:rsidRPr="002478F8" w:rsidRDefault="006D24F5" w:rsidP="002478F8">
      <w:pPr>
        <w:pStyle w:val="BodyText"/>
        <w:spacing w:before="0"/>
        <w:ind w:left="0"/>
        <w:rPr>
          <w:rFonts w:cstheme="minorHAnsi"/>
        </w:rPr>
      </w:pPr>
    </w:p>
    <w:p w14:paraId="10B29A3F" w14:textId="747ED04B" w:rsidR="0022363C" w:rsidRPr="002478F8" w:rsidRDefault="0022363C" w:rsidP="002478F8">
      <w:pPr>
        <w:pStyle w:val="BodyText"/>
        <w:spacing w:before="0"/>
        <w:ind w:left="0"/>
        <w:rPr>
          <w:rFonts w:cstheme="minorHAnsi"/>
        </w:rPr>
      </w:pPr>
      <w:r w:rsidRPr="002478F8">
        <w:rPr>
          <w:rFonts w:cstheme="minorHAnsi"/>
        </w:rPr>
        <w:t>If a public entity other than the office fails to provide or pay for the services for an eligible</w:t>
      </w:r>
      <w:r w:rsidRPr="002478F8">
        <w:rPr>
          <w:rFonts w:cstheme="minorHAnsi"/>
          <w:spacing w:val="1"/>
        </w:rPr>
        <w:t xml:space="preserve"> </w:t>
      </w:r>
      <w:r w:rsidRPr="002478F8">
        <w:rPr>
          <w:rFonts w:cstheme="minorHAnsi"/>
        </w:rPr>
        <w:t>individual, the office shall provide or pay for such services to the individual. The office may</w:t>
      </w:r>
      <w:r w:rsidRPr="002478F8">
        <w:rPr>
          <w:rFonts w:cstheme="minorHAnsi"/>
          <w:spacing w:val="1"/>
        </w:rPr>
        <w:t xml:space="preserve"> </w:t>
      </w:r>
      <w:r w:rsidRPr="002478F8">
        <w:rPr>
          <w:rFonts w:cstheme="minorHAnsi"/>
        </w:rPr>
        <w:t>claim reimbursement for the services from the public entity that failed to provide or pay for</w:t>
      </w:r>
      <w:r w:rsidRPr="002478F8">
        <w:rPr>
          <w:rFonts w:cstheme="minorHAnsi"/>
          <w:spacing w:val="1"/>
        </w:rPr>
        <w:t xml:space="preserve"> </w:t>
      </w:r>
      <w:r w:rsidRPr="002478F8">
        <w:rPr>
          <w:rFonts w:cstheme="minorHAnsi"/>
        </w:rPr>
        <w:t>such services. Such public entity shall reimburse the office pursuant to the terms of the</w:t>
      </w:r>
      <w:r w:rsidRPr="002478F8">
        <w:rPr>
          <w:rFonts w:cstheme="minorHAnsi"/>
          <w:spacing w:val="1"/>
        </w:rPr>
        <w:t xml:space="preserve"> </w:t>
      </w:r>
      <w:r w:rsidRPr="002478F8">
        <w:rPr>
          <w:rFonts w:cstheme="minorHAnsi"/>
        </w:rPr>
        <w:t>interagency agreement or other mechanism described in the Rehabilitation Act Amendments of</w:t>
      </w:r>
      <w:r w:rsidRPr="002478F8">
        <w:rPr>
          <w:rFonts w:cstheme="minorHAnsi"/>
          <w:spacing w:val="1"/>
        </w:rPr>
        <w:t xml:space="preserve"> </w:t>
      </w:r>
      <w:r w:rsidRPr="002478F8">
        <w:rPr>
          <w:rFonts w:cstheme="minorHAnsi"/>
        </w:rPr>
        <w:t>1998, according to the procedures established in such agreement or mechanism pursuant to the</w:t>
      </w:r>
      <w:r w:rsidRPr="002478F8">
        <w:rPr>
          <w:rFonts w:cstheme="minorHAnsi"/>
          <w:spacing w:val="-46"/>
        </w:rPr>
        <w:t xml:space="preserve"> </w:t>
      </w:r>
      <w:r w:rsidRPr="002478F8">
        <w:rPr>
          <w:rFonts w:cstheme="minorHAnsi"/>
        </w:rPr>
        <w:t>established</w:t>
      </w:r>
      <w:r w:rsidRPr="002478F8">
        <w:rPr>
          <w:rFonts w:cstheme="minorHAnsi"/>
          <w:spacing w:val="1"/>
        </w:rPr>
        <w:t xml:space="preserve"> </w:t>
      </w:r>
      <w:r w:rsidRPr="002478F8">
        <w:rPr>
          <w:rFonts w:cstheme="minorHAnsi"/>
        </w:rPr>
        <w:t>conditions,</w:t>
      </w:r>
      <w:r w:rsidRPr="002478F8">
        <w:rPr>
          <w:rFonts w:cstheme="minorHAnsi"/>
          <w:spacing w:val="-2"/>
        </w:rPr>
        <w:t xml:space="preserve"> </w:t>
      </w:r>
      <w:r w:rsidRPr="002478F8">
        <w:rPr>
          <w:rFonts w:cstheme="minorHAnsi"/>
        </w:rPr>
        <w:t>terms and</w:t>
      </w:r>
      <w:r w:rsidRPr="002478F8">
        <w:rPr>
          <w:rFonts w:cstheme="minorHAnsi"/>
          <w:spacing w:val="-4"/>
        </w:rPr>
        <w:t xml:space="preserve"> </w:t>
      </w:r>
      <w:r w:rsidRPr="002478F8">
        <w:rPr>
          <w:rFonts w:cstheme="minorHAnsi"/>
        </w:rPr>
        <w:t>procedures of reimbursement.</w:t>
      </w:r>
    </w:p>
    <w:p w14:paraId="0390EB32" w14:textId="77777777" w:rsidR="006D24F5" w:rsidRPr="002478F8" w:rsidRDefault="006D24F5" w:rsidP="002478F8">
      <w:pPr>
        <w:pStyle w:val="BodyText"/>
        <w:spacing w:before="0"/>
        <w:ind w:left="0"/>
        <w:rPr>
          <w:rFonts w:cstheme="minorHAnsi"/>
        </w:rPr>
      </w:pPr>
    </w:p>
    <w:p w14:paraId="2ED41338" w14:textId="52AE4B70" w:rsidR="0022363C" w:rsidRPr="002478F8" w:rsidRDefault="0022363C" w:rsidP="002478F8">
      <w:pPr>
        <w:pStyle w:val="BodyText"/>
        <w:spacing w:before="0"/>
        <w:ind w:left="0"/>
        <w:rPr>
          <w:rFonts w:cstheme="minorHAnsi"/>
        </w:rPr>
      </w:pPr>
      <w:bookmarkStart w:id="20" w:name="_Hlk94168742"/>
      <w:r w:rsidRPr="002478F8">
        <w:rPr>
          <w:rFonts w:cstheme="minorHAnsi"/>
        </w:rPr>
        <w:t>Signed</w:t>
      </w:r>
      <w:r w:rsidRPr="002478F8">
        <w:rPr>
          <w:rFonts w:cstheme="minorHAnsi"/>
          <w:spacing w:val="-2"/>
        </w:rPr>
        <w:t xml:space="preserve"> </w:t>
      </w:r>
      <w:r w:rsidRPr="002478F8">
        <w:rPr>
          <w:rFonts w:cstheme="minorHAnsi"/>
        </w:rPr>
        <w:t>agreements</w:t>
      </w:r>
      <w:r w:rsidRPr="002478F8">
        <w:rPr>
          <w:rFonts w:cstheme="minorHAnsi"/>
          <w:spacing w:val="-3"/>
        </w:rPr>
        <w:t xml:space="preserve"> </w:t>
      </w:r>
      <w:r w:rsidRPr="002478F8">
        <w:rPr>
          <w:rFonts w:cstheme="minorHAnsi"/>
        </w:rPr>
        <w:t>between</w:t>
      </w:r>
      <w:r w:rsidRPr="002478F8">
        <w:rPr>
          <w:rFonts w:cstheme="minorHAnsi"/>
          <w:spacing w:val="-3"/>
        </w:rPr>
        <w:t xml:space="preserve"> </w:t>
      </w:r>
      <w:r w:rsidRPr="002478F8">
        <w:rPr>
          <w:rFonts w:cstheme="minorHAnsi"/>
        </w:rPr>
        <w:t>respective</w:t>
      </w:r>
      <w:r w:rsidRPr="002478F8">
        <w:rPr>
          <w:rFonts w:cstheme="minorHAnsi"/>
          <w:spacing w:val="-7"/>
        </w:rPr>
        <w:t xml:space="preserve"> </w:t>
      </w:r>
      <w:r w:rsidRPr="002478F8">
        <w:rPr>
          <w:rFonts w:cstheme="minorHAnsi"/>
        </w:rPr>
        <w:t>officials</w:t>
      </w:r>
      <w:r w:rsidRPr="002478F8">
        <w:rPr>
          <w:rFonts w:cstheme="minorHAnsi"/>
          <w:spacing w:val="-3"/>
        </w:rPr>
        <w:t xml:space="preserve"> </w:t>
      </w:r>
      <w:r w:rsidRPr="002478F8">
        <w:rPr>
          <w:rFonts w:cstheme="minorHAnsi"/>
        </w:rPr>
        <w:t>of</w:t>
      </w:r>
      <w:r w:rsidRPr="002478F8">
        <w:rPr>
          <w:rFonts w:cstheme="minorHAnsi"/>
          <w:spacing w:val="-3"/>
        </w:rPr>
        <w:t xml:space="preserve"> </w:t>
      </w:r>
      <w:r w:rsidRPr="002478F8">
        <w:rPr>
          <w:rFonts w:cstheme="minorHAnsi"/>
        </w:rPr>
        <w:t>the</w:t>
      </w:r>
      <w:r w:rsidRPr="002478F8">
        <w:rPr>
          <w:rFonts w:cstheme="minorHAnsi"/>
          <w:spacing w:val="-7"/>
        </w:rPr>
        <w:t xml:space="preserve"> </w:t>
      </w:r>
      <w:r w:rsidRPr="002478F8">
        <w:rPr>
          <w:rFonts w:cstheme="minorHAnsi"/>
        </w:rPr>
        <w:t>public</w:t>
      </w:r>
      <w:r w:rsidRPr="002478F8">
        <w:rPr>
          <w:rFonts w:cstheme="minorHAnsi"/>
          <w:spacing w:val="-6"/>
        </w:rPr>
        <w:t xml:space="preserve"> </w:t>
      </w:r>
      <w:r w:rsidRPr="002478F8">
        <w:rPr>
          <w:rFonts w:cstheme="minorHAnsi"/>
        </w:rPr>
        <w:t>entities</w:t>
      </w:r>
      <w:r w:rsidRPr="002478F8">
        <w:rPr>
          <w:rFonts w:cstheme="minorHAnsi"/>
          <w:spacing w:val="-2"/>
        </w:rPr>
        <w:t xml:space="preserve"> </w:t>
      </w:r>
      <w:r w:rsidRPr="002478F8">
        <w:rPr>
          <w:rFonts w:cstheme="minorHAnsi"/>
        </w:rPr>
        <w:t>that</w:t>
      </w:r>
      <w:r w:rsidRPr="002478F8">
        <w:rPr>
          <w:rFonts w:cstheme="minorHAnsi"/>
          <w:spacing w:val="-2"/>
        </w:rPr>
        <w:t xml:space="preserve"> </w:t>
      </w:r>
      <w:r w:rsidRPr="002478F8">
        <w:rPr>
          <w:rFonts w:cstheme="minorHAnsi"/>
        </w:rPr>
        <w:t>outline</w:t>
      </w:r>
      <w:r w:rsidRPr="002478F8">
        <w:rPr>
          <w:rFonts w:cstheme="minorHAnsi"/>
          <w:spacing w:val="-7"/>
        </w:rPr>
        <w:t xml:space="preserve"> </w:t>
      </w:r>
      <w:r w:rsidRPr="002478F8">
        <w:rPr>
          <w:rFonts w:cstheme="minorHAnsi"/>
        </w:rPr>
        <w:t>and</w:t>
      </w:r>
      <w:r w:rsidRPr="002478F8">
        <w:rPr>
          <w:rFonts w:cstheme="minorHAnsi"/>
          <w:spacing w:val="-2"/>
        </w:rPr>
        <w:t xml:space="preserve"> </w:t>
      </w:r>
      <w:r w:rsidRPr="002478F8">
        <w:rPr>
          <w:rFonts w:cstheme="minorHAnsi"/>
        </w:rPr>
        <w:t>identify</w:t>
      </w:r>
      <w:r w:rsidRPr="002478F8">
        <w:rPr>
          <w:rFonts w:cstheme="minorHAnsi"/>
          <w:spacing w:val="-45"/>
        </w:rPr>
        <w:t xml:space="preserve"> </w:t>
      </w:r>
      <w:r w:rsidRPr="002478F8">
        <w:rPr>
          <w:rFonts w:cstheme="minorHAnsi"/>
        </w:rPr>
        <w:t>the</w:t>
      </w:r>
      <w:r w:rsidRPr="002478F8">
        <w:rPr>
          <w:rFonts w:cstheme="minorHAnsi"/>
          <w:spacing w:val="-6"/>
        </w:rPr>
        <w:t xml:space="preserve"> </w:t>
      </w:r>
      <w:r w:rsidRPr="002478F8">
        <w:rPr>
          <w:rFonts w:cstheme="minorHAnsi"/>
        </w:rPr>
        <w:t>responsibilities</w:t>
      </w:r>
      <w:r w:rsidRPr="002478F8">
        <w:rPr>
          <w:rFonts w:cstheme="minorHAnsi"/>
          <w:spacing w:val="-1"/>
        </w:rPr>
        <w:t xml:space="preserve"> </w:t>
      </w:r>
      <w:r w:rsidRPr="002478F8">
        <w:rPr>
          <w:rFonts w:cstheme="minorHAnsi"/>
        </w:rPr>
        <w:t>of</w:t>
      </w:r>
      <w:r w:rsidRPr="002478F8">
        <w:rPr>
          <w:rFonts w:cstheme="minorHAnsi"/>
          <w:spacing w:val="-2"/>
        </w:rPr>
        <w:t xml:space="preserve"> </w:t>
      </w:r>
      <w:r w:rsidRPr="002478F8">
        <w:rPr>
          <w:rFonts w:cstheme="minorHAnsi"/>
        </w:rPr>
        <w:t>each</w:t>
      </w:r>
      <w:r w:rsidRPr="002478F8">
        <w:rPr>
          <w:rFonts w:cstheme="minorHAnsi"/>
          <w:spacing w:val="-4"/>
        </w:rPr>
        <w:t xml:space="preserve"> </w:t>
      </w:r>
      <w:r w:rsidRPr="002478F8">
        <w:rPr>
          <w:rFonts w:cstheme="minorHAnsi"/>
        </w:rPr>
        <w:t>public</w:t>
      </w:r>
      <w:r w:rsidRPr="002478F8">
        <w:rPr>
          <w:rFonts w:cstheme="minorHAnsi"/>
          <w:spacing w:val="-4"/>
        </w:rPr>
        <w:t xml:space="preserve"> </w:t>
      </w:r>
      <w:r w:rsidRPr="002478F8">
        <w:rPr>
          <w:rFonts w:cstheme="minorHAnsi"/>
        </w:rPr>
        <w:t>entity</w:t>
      </w:r>
      <w:r w:rsidRPr="002478F8">
        <w:rPr>
          <w:rFonts w:cstheme="minorHAnsi"/>
          <w:spacing w:val="-3"/>
        </w:rPr>
        <w:t xml:space="preserve"> </w:t>
      </w:r>
      <w:r w:rsidRPr="002478F8">
        <w:rPr>
          <w:rFonts w:cstheme="minorHAnsi"/>
        </w:rPr>
        <w:t>relating</w:t>
      </w:r>
      <w:r w:rsidRPr="002478F8">
        <w:rPr>
          <w:rFonts w:cstheme="minorHAnsi"/>
          <w:spacing w:val="-7"/>
        </w:rPr>
        <w:t xml:space="preserve"> </w:t>
      </w:r>
      <w:r w:rsidRPr="002478F8">
        <w:rPr>
          <w:rFonts w:cstheme="minorHAnsi"/>
        </w:rPr>
        <w:t>to</w:t>
      </w:r>
      <w:r w:rsidRPr="002478F8">
        <w:rPr>
          <w:rFonts w:cstheme="minorHAnsi"/>
          <w:spacing w:val="-4"/>
        </w:rPr>
        <w:t xml:space="preserve"> </w:t>
      </w:r>
      <w:r w:rsidRPr="002478F8">
        <w:rPr>
          <w:rFonts w:cstheme="minorHAnsi"/>
        </w:rPr>
        <w:t>the</w:t>
      </w:r>
      <w:r w:rsidRPr="002478F8">
        <w:rPr>
          <w:rFonts w:cstheme="minorHAnsi"/>
          <w:spacing w:val="-5"/>
        </w:rPr>
        <w:t xml:space="preserve"> </w:t>
      </w:r>
      <w:r w:rsidRPr="002478F8">
        <w:rPr>
          <w:rFonts w:cstheme="minorHAnsi"/>
        </w:rPr>
        <w:t>provision</w:t>
      </w:r>
      <w:r w:rsidRPr="002478F8">
        <w:rPr>
          <w:rFonts w:cstheme="minorHAnsi"/>
          <w:spacing w:val="-1"/>
        </w:rPr>
        <w:t xml:space="preserve"> </w:t>
      </w:r>
      <w:r w:rsidRPr="002478F8">
        <w:rPr>
          <w:rFonts w:cstheme="minorHAnsi"/>
        </w:rPr>
        <w:t>of</w:t>
      </w:r>
      <w:r w:rsidRPr="002478F8">
        <w:rPr>
          <w:rFonts w:cstheme="minorHAnsi"/>
          <w:spacing w:val="-2"/>
        </w:rPr>
        <w:t xml:space="preserve"> </w:t>
      </w:r>
      <w:r w:rsidRPr="002478F8">
        <w:rPr>
          <w:rFonts w:cstheme="minorHAnsi"/>
        </w:rPr>
        <w:t>services</w:t>
      </w:r>
      <w:r w:rsidRPr="002478F8">
        <w:rPr>
          <w:rFonts w:cstheme="minorHAnsi"/>
          <w:spacing w:val="-2"/>
        </w:rPr>
        <w:t xml:space="preserve"> </w:t>
      </w:r>
      <w:r w:rsidRPr="002478F8">
        <w:rPr>
          <w:rFonts w:cstheme="minorHAnsi"/>
        </w:rPr>
        <w:t>shall be</w:t>
      </w:r>
      <w:r w:rsidRPr="002478F8">
        <w:rPr>
          <w:rFonts w:cstheme="minorHAnsi"/>
          <w:spacing w:val="-5"/>
        </w:rPr>
        <w:t xml:space="preserve"> </w:t>
      </w:r>
      <w:r w:rsidRPr="002478F8">
        <w:rPr>
          <w:rFonts w:cstheme="minorHAnsi"/>
        </w:rPr>
        <w:t>in</w:t>
      </w:r>
      <w:r w:rsidRPr="002478F8">
        <w:rPr>
          <w:rFonts w:cstheme="minorHAnsi"/>
          <w:spacing w:val="-1"/>
        </w:rPr>
        <w:t xml:space="preserve"> </w:t>
      </w:r>
      <w:r w:rsidRPr="002478F8">
        <w:rPr>
          <w:rFonts w:cstheme="minorHAnsi"/>
        </w:rPr>
        <w:t>place.</w:t>
      </w:r>
    </w:p>
    <w:p w14:paraId="0DE8F22B" w14:textId="5CA8722D" w:rsidR="00AA64E3" w:rsidRPr="002478F8" w:rsidRDefault="0022363C" w:rsidP="002478F8">
      <w:pPr>
        <w:pStyle w:val="BodyText"/>
        <w:spacing w:before="0"/>
        <w:ind w:left="0"/>
        <w:rPr>
          <w:rFonts w:cstheme="minorHAnsi"/>
        </w:rPr>
      </w:pPr>
      <w:r w:rsidRPr="002478F8">
        <w:rPr>
          <w:rFonts w:cstheme="minorHAnsi"/>
        </w:rPr>
        <w:t>OVR has representation on the State Interagency Council (SIAC) for services and supports to</w:t>
      </w:r>
      <w:r w:rsidRPr="002478F8">
        <w:rPr>
          <w:rFonts w:cstheme="minorHAnsi"/>
          <w:spacing w:val="1"/>
        </w:rPr>
        <w:t xml:space="preserve"> </w:t>
      </w:r>
      <w:r w:rsidRPr="002478F8">
        <w:rPr>
          <w:rFonts w:cstheme="minorHAnsi"/>
        </w:rPr>
        <w:t>Children and Transition-age Youth.  The (SIAC) is a group consisting of state agency representatives,</w:t>
      </w:r>
      <w:r w:rsidRPr="002478F8">
        <w:rPr>
          <w:rFonts w:cstheme="minorHAnsi"/>
          <w:spacing w:val="1"/>
        </w:rPr>
        <w:t xml:space="preserve"> </w:t>
      </w:r>
      <w:r w:rsidRPr="002478F8">
        <w:rPr>
          <w:rFonts w:cstheme="minorHAnsi"/>
        </w:rPr>
        <w:t>a</w:t>
      </w:r>
      <w:r w:rsidRPr="002478F8">
        <w:rPr>
          <w:rFonts w:cstheme="minorHAnsi"/>
          <w:spacing w:val="-1"/>
        </w:rPr>
        <w:t xml:space="preserve"> </w:t>
      </w:r>
      <w:r w:rsidRPr="002478F8">
        <w:rPr>
          <w:rFonts w:cstheme="minorHAnsi"/>
        </w:rPr>
        <w:t>youth,</w:t>
      </w:r>
      <w:r w:rsidRPr="002478F8">
        <w:rPr>
          <w:rFonts w:cstheme="minorHAnsi"/>
          <w:spacing w:val="-4"/>
        </w:rPr>
        <w:t xml:space="preserve"> </w:t>
      </w:r>
      <w:r w:rsidRPr="002478F8">
        <w:rPr>
          <w:rFonts w:cstheme="minorHAnsi"/>
        </w:rPr>
        <w:t>a</w:t>
      </w:r>
      <w:r w:rsidRPr="002478F8">
        <w:rPr>
          <w:rFonts w:cstheme="minorHAnsi"/>
          <w:spacing w:val="-1"/>
        </w:rPr>
        <w:t xml:space="preserve"> </w:t>
      </w:r>
      <w:r w:rsidRPr="002478F8">
        <w:rPr>
          <w:rFonts w:cstheme="minorHAnsi"/>
        </w:rPr>
        <w:t>parent of</w:t>
      </w:r>
      <w:r w:rsidRPr="002478F8">
        <w:rPr>
          <w:rFonts w:cstheme="minorHAnsi"/>
          <w:spacing w:val="-2"/>
        </w:rPr>
        <w:t xml:space="preserve"> </w:t>
      </w:r>
      <w:r w:rsidRPr="002478F8">
        <w:rPr>
          <w:rFonts w:cstheme="minorHAnsi"/>
        </w:rPr>
        <w:t>a child or</w:t>
      </w:r>
      <w:r w:rsidRPr="002478F8">
        <w:rPr>
          <w:rFonts w:cstheme="minorHAnsi"/>
          <w:spacing w:val="-3"/>
        </w:rPr>
        <w:t xml:space="preserve"> </w:t>
      </w:r>
      <w:r w:rsidRPr="002478F8">
        <w:rPr>
          <w:rFonts w:cstheme="minorHAnsi"/>
        </w:rPr>
        <w:t>transition-age</w:t>
      </w:r>
      <w:r w:rsidRPr="002478F8">
        <w:rPr>
          <w:rFonts w:cstheme="minorHAnsi"/>
          <w:spacing w:val="-5"/>
        </w:rPr>
        <w:t xml:space="preserve"> </w:t>
      </w:r>
      <w:r w:rsidRPr="002478F8">
        <w:rPr>
          <w:rFonts w:cstheme="minorHAnsi"/>
        </w:rPr>
        <w:t>youth</w:t>
      </w:r>
      <w:r w:rsidRPr="002478F8">
        <w:rPr>
          <w:rFonts w:cstheme="minorHAnsi"/>
          <w:spacing w:val="-4"/>
        </w:rPr>
        <w:t xml:space="preserve"> </w:t>
      </w:r>
      <w:r w:rsidRPr="002478F8">
        <w:rPr>
          <w:rFonts w:cstheme="minorHAnsi"/>
        </w:rPr>
        <w:t>with</w:t>
      </w:r>
      <w:r w:rsidRPr="002478F8">
        <w:rPr>
          <w:rFonts w:cstheme="minorHAnsi"/>
          <w:spacing w:val="-4"/>
        </w:rPr>
        <w:t xml:space="preserve"> </w:t>
      </w:r>
      <w:r w:rsidRPr="002478F8">
        <w:rPr>
          <w:rFonts w:cstheme="minorHAnsi"/>
        </w:rPr>
        <w:t>a</w:t>
      </w:r>
      <w:r w:rsidRPr="002478F8">
        <w:rPr>
          <w:rFonts w:cstheme="minorHAnsi"/>
          <w:spacing w:val="-1"/>
        </w:rPr>
        <w:t xml:space="preserve"> </w:t>
      </w:r>
      <w:r w:rsidRPr="002478F8">
        <w:rPr>
          <w:rFonts w:cstheme="minorHAnsi"/>
        </w:rPr>
        <w:t>behavioral</w:t>
      </w:r>
      <w:r w:rsidRPr="002478F8">
        <w:rPr>
          <w:rFonts w:cstheme="minorHAnsi"/>
          <w:spacing w:val="-1"/>
        </w:rPr>
        <w:t xml:space="preserve"> </w:t>
      </w:r>
      <w:r w:rsidRPr="002478F8">
        <w:rPr>
          <w:rFonts w:cstheme="minorHAnsi"/>
        </w:rPr>
        <w:t>health</w:t>
      </w:r>
      <w:r w:rsidRPr="002478F8">
        <w:rPr>
          <w:rFonts w:cstheme="minorHAnsi"/>
          <w:spacing w:val="-4"/>
        </w:rPr>
        <w:t xml:space="preserve"> </w:t>
      </w:r>
      <w:r w:rsidRPr="002478F8">
        <w:rPr>
          <w:rFonts w:cstheme="minorHAnsi"/>
        </w:rPr>
        <w:t>need,</w:t>
      </w:r>
      <w:r w:rsidRPr="002478F8">
        <w:rPr>
          <w:rFonts w:cstheme="minorHAnsi"/>
          <w:spacing w:val="-4"/>
        </w:rPr>
        <w:t xml:space="preserve"> </w:t>
      </w:r>
      <w:r w:rsidRPr="002478F8">
        <w:rPr>
          <w:rFonts w:cstheme="minorHAnsi"/>
        </w:rPr>
        <w:t>and a</w:t>
      </w:r>
      <w:r w:rsidRPr="002478F8">
        <w:rPr>
          <w:rFonts w:cstheme="minorHAnsi"/>
          <w:spacing w:val="-1"/>
        </w:rPr>
        <w:t xml:space="preserve"> </w:t>
      </w:r>
      <w:r w:rsidRPr="002478F8">
        <w:rPr>
          <w:rFonts w:cstheme="minorHAnsi"/>
        </w:rPr>
        <w:t>member of a nonprofit family organization.</w:t>
      </w:r>
      <w:r w:rsidRPr="002478F8">
        <w:rPr>
          <w:rFonts w:cstheme="minorHAnsi"/>
          <w:spacing w:val="1"/>
        </w:rPr>
        <w:t xml:space="preserve"> </w:t>
      </w:r>
      <w:r w:rsidRPr="002478F8">
        <w:rPr>
          <w:rFonts w:cstheme="minorHAnsi"/>
        </w:rPr>
        <w:t>SIAC conducts monthly meetings that are open to the public.</w:t>
      </w:r>
      <w:r w:rsidRPr="002478F8">
        <w:rPr>
          <w:rFonts w:cstheme="minorHAnsi"/>
          <w:spacing w:val="1"/>
        </w:rPr>
        <w:t xml:space="preserve"> </w:t>
      </w:r>
      <w:r w:rsidRPr="002478F8">
        <w:rPr>
          <w:rFonts w:cstheme="minorHAnsi"/>
        </w:rPr>
        <w:t>Regional Interagency Councils (RIACs) operate as the locus of accountability for the system of</w:t>
      </w:r>
      <w:r w:rsidRPr="002478F8">
        <w:rPr>
          <w:rFonts w:cstheme="minorHAnsi"/>
          <w:spacing w:val="1"/>
        </w:rPr>
        <w:t xml:space="preserve"> </w:t>
      </w:r>
      <w:r w:rsidRPr="002478F8">
        <w:rPr>
          <w:rFonts w:cstheme="minorHAnsi"/>
        </w:rPr>
        <w:t>care, providing a structure for coordination, planning and collaboration of services and supports</w:t>
      </w:r>
      <w:r w:rsidRPr="002478F8">
        <w:rPr>
          <w:rFonts w:cstheme="minorHAnsi"/>
          <w:spacing w:val="-46"/>
        </w:rPr>
        <w:t xml:space="preserve"> </w:t>
      </w:r>
      <w:r w:rsidRPr="002478F8">
        <w:rPr>
          <w:rFonts w:cstheme="minorHAnsi"/>
        </w:rPr>
        <w:t>at the local level to children, adolescents, and transition-age youth and their families, to help</w:t>
      </w:r>
      <w:r w:rsidRPr="002478F8">
        <w:rPr>
          <w:rFonts w:cstheme="minorHAnsi"/>
          <w:spacing w:val="1"/>
        </w:rPr>
        <w:t xml:space="preserve"> </w:t>
      </w:r>
      <w:r w:rsidRPr="002478F8">
        <w:rPr>
          <w:rFonts w:cstheme="minorHAnsi"/>
        </w:rPr>
        <w:t>them function better at home, in school, in the community and throughout life. There are 18</w:t>
      </w:r>
      <w:r w:rsidRPr="002478F8">
        <w:rPr>
          <w:rFonts w:cstheme="minorHAnsi"/>
          <w:spacing w:val="1"/>
        </w:rPr>
        <w:t xml:space="preserve"> </w:t>
      </w:r>
      <w:r w:rsidRPr="002478F8">
        <w:rPr>
          <w:rFonts w:cstheme="minorHAnsi"/>
        </w:rPr>
        <w:t>RIACs across</w:t>
      </w:r>
      <w:r w:rsidRPr="002478F8">
        <w:rPr>
          <w:rFonts w:cstheme="minorHAnsi"/>
          <w:spacing w:val="-5"/>
        </w:rPr>
        <w:t xml:space="preserve"> </w:t>
      </w:r>
      <w:r w:rsidRPr="002478F8">
        <w:rPr>
          <w:rFonts w:cstheme="minorHAnsi"/>
        </w:rPr>
        <w:t>the</w:t>
      </w:r>
      <w:r w:rsidRPr="002478F8">
        <w:rPr>
          <w:rFonts w:cstheme="minorHAnsi"/>
          <w:spacing w:val="-3"/>
        </w:rPr>
        <w:t xml:space="preserve"> </w:t>
      </w:r>
      <w:r w:rsidRPr="002478F8">
        <w:rPr>
          <w:rFonts w:cstheme="minorHAnsi"/>
        </w:rPr>
        <w:t>commonwealth.</w:t>
      </w:r>
      <w:r w:rsidR="00AA64E3" w:rsidRPr="002478F8">
        <w:rPr>
          <w:rFonts w:cstheme="minorHAnsi"/>
        </w:rPr>
        <w:t xml:space="preserve"> OVR Executive Director represents the agency</w:t>
      </w:r>
      <w:r w:rsidR="00AA64E3" w:rsidRPr="002478F8">
        <w:rPr>
          <w:rFonts w:cstheme="minorHAnsi"/>
          <w:spacing w:val="1"/>
        </w:rPr>
        <w:t xml:space="preserve"> </w:t>
      </w:r>
      <w:r w:rsidR="00AA64E3" w:rsidRPr="002478F8">
        <w:rPr>
          <w:rFonts w:cstheme="minorHAnsi"/>
        </w:rPr>
        <w:t>on the</w:t>
      </w:r>
      <w:r w:rsidR="00AA64E3" w:rsidRPr="002478F8">
        <w:rPr>
          <w:rFonts w:cstheme="minorHAnsi"/>
          <w:spacing w:val="-3"/>
        </w:rPr>
        <w:t xml:space="preserve"> SIAC</w:t>
      </w:r>
      <w:r w:rsidR="00AA64E3" w:rsidRPr="002478F8">
        <w:rPr>
          <w:rFonts w:cstheme="minorHAnsi"/>
        </w:rPr>
        <w:t>.</w:t>
      </w:r>
    </w:p>
    <w:p w14:paraId="4C36A620" w14:textId="77777777" w:rsidR="0022363C" w:rsidRPr="002478F8" w:rsidRDefault="0022363C" w:rsidP="002478F8">
      <w:pPr>
        <w:pStyle w:val="BodyText"/>
        <w:spacing w:before="0"/>
        <w:ind w:left="0"/>
        <w:rPr>
          <w:rFonts w:cstheme="minorHAnsi"/>
        </w:rPr>
      </w:pPr>
      <w:r w:rsidRPr="002478F8">
        <w:rPr>
          <w:rFonts w:cstheme="minorHAnsi"/>
        </w:rPr>
        <w:t>Kentucky’s Commission on Services and Supports for Individuals with Intellectual and Other</w:t>
      </w:r>
      <w:r w:rsidRPr="002478F8">
        <w:rPr>
          <w:rFonts w:cstheme="minorHAnsi"/>
          <w:spacing w:val="1"/>
        </w:rPr>
        <w:t xml:space="preserve"> </w:t>
      </w:r>
      <w:bookmarkEnd w:id="20"/>
      <w:r w:rsidRPr="002478F8">
        <w:rPr>
          <w:rFonts w:cstheme="minorHAnsi"/>
        </w:rPr>
        <w:t>Developmental Disabilities (also known as HB 144 Commission) advises the Governor and</w:t>
      </w:r>
      <w:r w:rsidRPr="002478F8">
        <w:rPr>
          <w:rFonts w:cstheme="minorHAnsi"/>
          <w:spacing w:val="1"/>
        </w:rPr>
        <w:t xml:space="preserve"> </w:t>
      </w:r>
      <w:r w:rsidRPr="002478F8">
        <w:rPr>
          <w:rFonts w:cstheme="minorHAnsi"/>
        </w:rPr>
        <w:t>General Assembly about the service system that impacts the lives of people with disabilities. A</w:t>
      </w:r>
      <w:r w:rsidRPr="002478F8">
        <w:rPr>
          <w:rFonts w:cstheme="minorHAnsi"/>
          <w:spacing w:val="1"/>
        </w:rPr>
        <w:t xml:space="preserve"> </w:t>
      </w:r>
      <w:r w:rsidRPr="002478F8">
        <w:rPr>
          <w:rFonts w:cstheme="minorHAnsi"/>
        </w:rPr>
        <w:t>sub-committee of the HB 144 commission was established to address issues impacting</w:t>
      </w:r>
      <w:r w:rsidRPr="002478F8">
        <w:rPr>
          <w:rFonts w:cstheme="minorHAnsi"/>
          <w:spacing w:val="1"/>
        </w:rPr>
        <w:t xml:space="preserve"> </w:t>
      </w:r>
      <w:r w:rsidRPr="002478F8">
        <w:rPr>
          <w:rFonts w:cstheme="minorHAnsi"/>
        </w:rPr>
        <w:t>employment for persons with developmental disabilities. Comprised of members representing</w:t>
      </w:r>
      <w:r w:rsidRPr="002478F8">
        <w:rPr>
          <w:rFonts w:cstheme="minorHAnsi"/>
          <w:spacing w:val="1"/>
        </w:rPr>
        <w:t xml:space="preserve"> </w:t>
      </w:r>
      <w:r w:rsidRPr="002478F8">
        <w:rPr>
          <w:rFonts w:cstheme="minorHAnsi"/>
        </w:rPr>
        <w:t>state agencies, service providers, advocacy agencies, lawmakers and people with developmental</w:t>
      </w:r>
      <w:r w:rsidRPr="002478F8">
        <w:rPr>
          <w:rFonts w:cstheme="minorHAnsi"/>
          <w:spacing w:val="-46"/>
        </w:rPr>
        <w:t xml:space="preserve"> </w:t>
      </w:r>
      <w:r w:rsidRPr="002478F8">
        <w:rPr>
          <w:rFonts w:cstheme="minorHAnsi"/>
        </w:rPr>
        <w:t>disabilities, the committee has set out to identify what must occur to create an efficient</w:t>
      </w:r>
      <w:r w:rsidRPr="002478F8">
        <w:rPr>
          <w:rFonts w:cstheme="minorHAnsi"/>
          <w:spacing w:val="1"/>
        </w:rPr>
        <w:t xml:space="preserve"> </w:t>
      </w:r>
      <w:r w:rsidRPr="002478F8">
        <w:rPr>
          <w:rFonts w:cstheme="minorHAnsi"/>
        </w:rPr>
        <w:t>employment system that is supportive of people with developmental disabilities obtaining</w:t>
      </w:r>
      <w:r w:rsidRPr="002478F8">
        <w:rPr>
          <w:rFonts w:cstheme="minorHAnsi"/>
          <w:spacing w:val="1"/>
        </w:rPr>
        <w:t xml:space="preserve"> </w:t>
      </w:r>
      <w:r w:rsidRPr="002478F8">
        <w:rPr>
          <w:rFonts w:cstheme="minorHAnsi"/>
        </w:rPr>
        <w:t xml:space="preserve">meaningful employment in the Commonwealth. </w:t>
      </w:r>
      <w:bookmarkStart w:id="21" w:name="_Hlk93584834"/>
      <w:r w:rsidRPr="002478F8">
        <w:rPr>
          <w:rFonts w:cstheme="minorHAnsi"/>
        </w:rPr>
        <w:t>OVR Executive Director represents the agency</w:t>
      </w:r>
      <w:r w:rsidRPr="002478F8">
        <w:rPr>
          <w:rFonts w:cstheme="minorHAnsi"/>
          <w:spacing w:val="1"/>
        </w:rPr>
        <w:t xml:space="preserve"> </w:t>
      </w:r>
      <w:r w:rsidRPr="002478F8">
        <w:rPr>
          <w:rFonts w:cstheme="minorHAnsi"/>
        </w:rPr>
        <w:t>on the</w:t>
      </w:r>
      <w:r w:rsidRPr="002478F8">
        <w:rPr>
          <w:rFonts w:cstheme="minorHAnsi"/>
          <w:spacing w:val="-3"/>
        </w:rPr>
        <w:t xml:space="preserve"> </w:t>
      </w:r>
      <w:r w:rsidRPr="002478F8">
        <w:rPr>
          <w:rFonts w:cstheme="minorHAnsi"/>
        </w:rPr>
        <w:t>HB</w:t>
      </w:r>
      <w:r w:rsidRPr="002478F8">
        <w:rPr>
          <w:rFonts w:cstheme="minorHAnsi"/>
          <w:spacing w:val="-2"/>
        </w:rPr>
        <w:t xml:space="preserve"> </w:t>
      </w:r>
      <w:r w:rsidRPr="002478F8">
        <w:rPr>
          <w:rFonts w:cstheme="minorHAnsi"/>
        </w:rPr>
        <w:t>144</w:t>
      </w:r>
      <w:r w:rsidRPr="002478F8">
        <w:rPr>
          <w:rFonts w:cstheme="minorHAnsi"/>
          <w:spacing w:val="2"/>
        </w:rPr>
        <w:t xml:space="preserve"> </w:t>
      </w:r>
      <w:r w:rsidRPr="002478F8">
        <w:rPr>
          <w:rFonts w:cstheme="minorHAnsi"/>
        </w:rPr>
        <w:t>commission.</w:t>
      </w:r>
    </w:p>
    <w:bookmarkEnd w:id="21"/>
    <w:p w14:paraId="678FFB08" w14:textId="77777777" w:rsidR="0022363C" w:rsidRPr="002478F8" w:rsidRDefault="0022363C" w:rsidP="002478F8">
      <w:pPr>
        <w:pStyle w:val="BodyText"/>
        <w:spacing w:before="0"/>
        <w:ind w:left="0"/>
        <w:rPr>
          <w:rFonts w:cstheme="minorHAnsi"/>
        </w:rPr>
      </w:pPr>
    </w:p>
    <w:p w14:paraId="672A5743" w14:textId="2BF19490" w:rsidR="0022363C" w:rsidRPr="002478F8" w:rsidRDefault="0022363C" w:rsidP="002478F8">
      <w:pPr>
        <w:pStyle w:val="BodyText"/>
        <w:spacing w:before="0"/>
        <w:ind w:left="0"/>
        <w:rPr>
          <w:rFonts w:cstheme="minorHAnsi"/>
        </w:rPr>
      </w:pPr>
      <w:bookmarkStart w:id="22" w:name="_Hlk93584736"/>
      <w:r w:rsidRPr="002478F8">
        <w:rPr>
          <w:rFonts w:cstheme="minorHAnsi"/>
        </w:rPr>
        <w:t>OVR</w:t>
      </w:r>
      <w:r w:rsidRPr="002478F8">
        <w:rPr>
          <w:rFonts w:cstheme="minorHAnsi"/>
          <w:spacing w:val="-2"/>
        </w:rPr>
        <w:t xml:space="preserve"> </w:t>
      </w:r>
      <w:r w:rsidRPr="002478F8">
        <w:rPr>
          <w:rFonts w:cstheme="minorHAnsi"/>
        </w:rPr>
        <w:t>has</w:t>
      </w:r>
      <w:r w:rsidRPr="002478F8">
        <w:rPr>
          <w:rFonts w:cstheme="minorHAnsi"/>
          <w:spacing w:val="-1"/>
        </w:rPr>
        <w:t xml:space="preserve"> </w:t>
      </w:r>
      <w:r w:rsidRPr="002478F8">
        <w:rPr>
          <w:rFonts w:cstheme="minorHAnsi"/>
        </w:rPr>
        <w:t>representation</w:t>
      </w:r>
      <w:r w:rsidRPr="002478F8">
        <w:rPr>
          <w:rFonts w:cstheme="minorHAnsi"/>
          <w:spacing w:val="-2"/>
        </w:rPr>
        <w:t xml:space="preserve"> </w:t>
      </w:r>
      <w:r w:rsidR="00AA64E3" w:rsidRPr="002478F8">
        <w:rPr>
          <w:rFonts w:cstheme="minorHAnsi"/>
          <w:spacing w:val="-2"/>
        </w:rPr>
        <w:t xml:space="preserve">through the Cabinet </w:t>
      </w:r>
      <w:r w:rsidRPr="002478F8">
        <w:rPr>
          <w:rFonts w:cstheme="minorHAnsi"/>
        </w:rPr>
        <w:t>on</w:t>
      </w:r>
      <w:r w:rsidRPr="002478F8">
        <w:rPr>
          <w:rFonts w:cstheme="minorHAnsi"/>
          <w:spacing w:val="-1"/>
        </w:rPr>
        <w:t xml:space="preserve"> </w:t>
      </w:r>
      <w:r w:rsidRPr="002478F8">
        <w:rPr>
          <w:rFonts w:cstheme="minorHAnsi"/>
        </w:rPr>
        <w:t>the</w:t>
      </w:r>
      <w:r w:rsidRPr="002478F8">
        <w:rPr>
          <w:rFonts w:cstheme="minorHAnsi"/>
          <w:spacing w:val="-5"/>
        </w:rPr>
        <w:t xml:space="preserve"> </w:t>
      </w:r>
      <w:r w:rsidRPr="002478F8">
        <w:rPr>
          <w:rFonts w:cstheme="minorHAnsi"/>
        </w:rPr>
        <w:t>Commission</w:t>
      </w:r>
      <w:r w:rsidRPr="002478F8">
        <w:rPr>
          <w:rFonts w:cstheme="minorHAnsi"/>
          <w:spacing w:val="-2"/>
        </w:rPr>
        <w:t xml:space="preserve"> </w:t>
      </w:r>
      <w:r w:rsidRPr="002478F8">
        <w:rPr>
          <w:rFonts w:cstheme="minorHAnsi"/>
        </w:rPr>
        <w:t>on</w:t>
      </w:r>
      <w:r w:rsidRPr="002478F8">
        <w:rPr>
          <w:rFonts w:cstheme="minorHAnsi"/>
          <w:spacing w:val="-6"/>
        </w:rPr>
        <w:t xml:space="preserve"> </w:t>
      </w:r>
      <w:r w:rsidRPr="002478F8">
        <w:rPr>
          <w:rFonts w:cstheme="minorHAnsi"/>
        </w:rPr>
        <w:t>the</w:t>
      </w:r>
      <w:r w:rsidRPr="002478F8">
        <w:rPr>
          <w:rFonts w:cstheme="minorHAnsi"/>
          <w:spacing w:val="-5"/>
        </w:rPr>
        <w:t xml:space="preserve"> </w:t>
      </w:r>
      <w:r w:rsidRPr="002478F8">
        <w:rPr>
          <w:rFonts w:cstheme="minorHAnsi"/>
        </w:rPr>
        <w:t>Deaf</w:t>
      </w:r>
      <w:r w:rsidRPr="002478F8">
        <w:rPr>
          <w:rFonts w:cstheme="minorHAnsi"/>
          <w:spacing w:val="-3"/>
        </w:rPr>
        <w:t xml:space="preserve"> </w:t>
      </w:r>
      <w:r w:rsidRPr="002478F8">
        <w:rPr>
          <w:rFonts w:cstheme="minorHAnsi"/>
        </w:rPr>
        <w:t>and Hard</w:t>
      </w:r>
      <w:r w:rsidRPr="002478F8">
        <w:rPr>
          <w:rFonts w:cstheme="minorHAnsi"/>
          <w:spacing w:val="-1"/>
        </w:rPr>
        <w:t xml:space="preserve"> </w:t>
      </w:r>
      <w:r w:rsidRPr="002478F8">
        <w:rPr>
          <w:rFonts w:cstheme="minorHAnsi"/>
        </w:rPr>
        <w:t>of</w:t>
      </w:r>
      <w:r w:rsidRPr="002478F8">
        <w:rPr>
          <w:rFonts w:cstheme="minorHAnsi"/>
          <w:spacing w:val="-2"/>
        </w:rPr>
        <w:t xml:space="preserve"> </w:t>
      </w:r>
      <w:r w:rsidRPr="002478F8">
        <w:rPr>
          <w:rFonts w:cstheme="minorHAnsi"/>
        </w:rPr>
        <w:t>Hearing</w:t>
      </w:r>
      <w:r w:rsidRPr="002478F8">
        <w:rPr>
          <w:rFonts w:cstheme="minorHAnsi"/>
          <w:spacing w:val="-7"/>
        </w:rPr>
        <w:t xml:space="preserve"> </w:t>
      </w:r>
      <w:r w:rsidRPr="002478F8">
        <w:rPr>
          <w:rFonts w:cstheme="minorHAnsi"/>
        </w:rPr>
        <w:t>(KCDHH)</w:t>
      </w:r>
      <w:r w:rsidRPr="002478F8">
        <w:rPr>
          <w:rFonts w:cstheme="minorHAnsi"/>
          <w:spacing w:val="-6"/>
        </w:rPr>
        <w:t xml:space="preserve"> </w:t>
      </w:r>
      <w:r w:rsidRPr="002478F8">
        <w:rPr>
          <w:rFonts w:cstheme="minorHAnsi"/>
        </w:rPr>
        <w:t>advisory</w:t>
      </w:r>
      <w:r w:rsidRPr="002478F8">
        <w:rPr>
          <w:rFonts w:cstheme="minorHAnsi"/>
          <w:spacing w:val="-46"/>
        </w:rPr>
        <w:t xml:space="preserve"> </w:t>
      </w:r>
      <w:r w:rsidRPr="002478F8">
        <w:rPr>
          <w:rFonts w:cstheme="minorHAnsi"/>
        </w:rPr>
        <w:t>board that provides education, advocacy, and programs to eliminate barriers for deaf and hard</w:t>
      </w:r>
      <w:r w:rsidRPr="002478F8">
        <w:rPr>
          <w:rFonts w:cstheme="minorHAnsi"/>
          <w:spacing w:val="1"/>
        </w:rPr>
        <w:t xml:space="preserve"> </w:t>
      </w:r>
      <w:r w:rsidRPr="002478F8">
        <w:rPr>
          <w:rFonts w:cstheme="minorHAnsi"/>
        </w:rPr>
        <w:t>of</w:t>
      </w:r>
      <w:r w:rsidRPr="002478F8">
        <w:rPr>
          <w:rFonts w:cstheme="minorHAnsi"/>
          <w:spacing w:val="-1"/>
        </w:rPr>
        <w:t xml:space="preserve"> </w:t>
      </w:r>
      <w:r w:rsidRPr="002478F8">
        <w:rPr>
          <w:rFonts w:cstheme="minorHAnsi"/>
        </w:rPr>
        <w:t>hearing</w:t>
      </w:r>
      <w:r w:rsidRPr="002478F8">
        <w:rPr>
          <w:rFonts w:cstheme="minorHAnsi"/>
          <w:spacing w:val="1"/>
        </w:rPr>
        <w:t xml:space="preserve"> </w:t>
      </w:r>
      <w:r w:rsidRPr="002478F8">
        <w:rPr>
          <w:rFonts w:cstheme="minorHAnsi"/>
        </w:rPr>
        <w:t>Kentuckians.</w:t>
      </w:r>
    </w:p>
    <w:bookmarkEnd w:id="22"/>
    <w:p w14:paraId="114AA6C5" w14:textId="77777777" w:rsidR="006D24F5" w:rsidRPr="002478F8" w:rsidRDefault="006D24F5" w:rsidP="002478F8">
      <w:pPr>
        <w:pStyle w:val="BodyText"/>
        <w:spacing w:before="0"/>
        <w:ind w:left="0"/>
        <w:rPr>
          <w:rFonts w:cstheme="minorHAnsi"/>
        </w:rPr>
      </w:pPr>
    </w:p>
    <w:p w14:paraId="5E629967" w14:textId="699B9908" w:rsidR="0022363C" w:rsidRPr="002478F8" w:rsidRDefault="0022363C" w:rsidP="002478F8">
      <w:pPr>
        <w:pStyle w:val="BodyText"/>
        <w:spacing w:before="0"/>
        <w:ind w:left="0"/>
        <w:rPr>
          <w:rFonts w:cstheme="minorHAnsi"/>
        </w:rPr>
      </w:pPr>
      <w:r w:rsidRPr="002478F8">
        <w:rPr>
          <w:rFonts w:cstheme="minorHAnsi"/>
        </w:rPr>
        <w:t>OVR developed collaborative relationships with several agencies and entities within and</w:t>
      </w:r>
      <w:r w:rsidRPr="002478F8">
        <w:rPr>
          <w:rFonts w:cstheme="minorHAnsi"/>
          <w:spacing w:val="1"/>
        </w:rPr>
        <w:t xml:space="preserve"> </w:t>
      </w:r>
      <w:r w:rsidRPr="002478F8">
        <w:rPr>
          <w:rFonts w:cstheme="minorHAnsi"/>
        </w:rPr>
        <w:t>without the statewide workforce investment system both private and public agencies and</w:t>
      </w:r>
      <w:r w:rsidRPr="002478F8">
        <w:rPr>
          <w:rFonts w:cstheme="minorHAnsi"/>
          <w:spacing w:val="1"/>
        </w:rPr>
        <w:t xml:space="preserve"> </w:t>
      </w:r>
      <w:r w:rsidRPr="002478F8">
        <w:rPr>
          <w:rFonts w:cstheme="minorHAnsi"/>
        </w:rPr>
        <w:t>programs. OVR works cooperatively with the following agencies to avoid the duplication of</w:t>
      </w:r>
      <w:r w:rsidRPr="002478F8">
        <w:rPr>
          <w:rFonts w:cstheme="minorHAnsi"/>
          <w:spacing w:val="-46"/>
        </w:rPr>
        <w:t xml:space="preserve"> </w:t>
      </w:r>
      <w:r w:rsidRPr="002478F8">
        <w:rPr>
          <w:rFonts w:cstheme="minorHAnsi"/>
        </w:rPr>
        <w:t>services and</w:t>
      </w:r>
      <w:r w:rsidRPr="002478F8">
        <w:rPr>
          <w:rFonts w:cstheme="minorHAnsi"/>
          <w:spacing w:val="2"/>
        </w:rPr>
        <w:t xml:space="preserve"> </w:t>
      </w:r>
      <w:r w:rsidRPr="002478F8">
        <w:rPr>
          <w:rFonts w:cstheme="minorHAnsi"/>
        </w:rPr>
        <w:t>enhance</w:t>
      </w:r>
      <w:r w:rsidRPr="002478F8">
        <w:rPr>
          <w:rFonts w:cstheme="minorHAnsi"/>
          <w:spacing w:val="-4"/>
        </w:rPr>
        <w:t xml:space="preserve"> </w:t>
      </w:r>
      <w:r w:rsidRPr="002478F8">
        <w:rPr>
          <w:rFonts w:cstheme="minorHAnsi"/>
        </w:rPr>
        <w:t>the</w:t>
      </w:r>
      <w:r w:rsidRPr="002478F8">
        <w:rPr>
          <w:rFonts w:cstheme="minorHAnsi"/>
          <w:spacing w:val="-3"/>
        </w:rPr>
        <w:t xml:space="preserve"> </w:t>
      </w:r>
      <w:r w:rsidRPr="002478F8">
        <w:rPr>
          <w:rFonts w:cstheme="minorHAnsi"/>
        </w:rPr>
        <w:t>service</w:t>
      </w:r>
      <w:r w:rsidRPr="002478F8">
        <w:rPr>
          <w:rFonts w:cstheme="minorHAnsi"/>
          <w:spacing w:val="-4"/>
        </w:rPr>
        <w:t xml:space="preserve"> </w:t>
      </w:r>
      <w:r w:rsidRPr="002478F8">
        <w:rPr>
          <w:rFonts w:cstheme="minorHAnsi"/>
        </w:rPr>
        <w:t>delivery</w:t>
      </w:r>
      <w:r w:rsidRPr="002478F8">
        <w:rPr>
          <w:rFonts w:cstheme="minorHAnsi"/>
          <w:spacing w:val="-1"/>
        </w:rPr>
        <w:t xml:space="preserve"> </w:t>
      </w:r>
      <w:r w:rsidRPr="002478F8">
        <w:rPr>
          <w:rFonts w:cstheme="minorHAnsi"/>
        </w:rPr>
        <w:t>process</w:t>
      </w:r>
      <w:r w:rsidRPr="002478F8">
        <w:rPr>
          <w:rFonts w:cstheme="minorHAnsi"/>
          <w:spacing w:val="1"/>
        </w:rPr>
        <w:t xml:space="preserve"> </w:t>
      </w:r>
      <w:r w:rsidRPr="002478F8">
        <w:rPr>
          <w:rFonts w:cstheme="minorHAnsi"/>
        </w:rPr>
        <w:t>for</w:t>
      </w:r>
      <w:r w:rsidRPr="002478F8">
        <w:rPr>
          <w:rFonts w:cstheme="minorHAnsi"/>
          <w:spacing w:val="-2"/>
        </w:rPr>
        <w:t xml:space="preserve"> </w:t>
      </w:r>
      <w:r w:rsidRPr="002478F8">
        <w:rPr>
          <w:rFonts w:cstheme="minorHAnsi"/>
        </w:rPr>
        <w:t>consumers.</w:t>
      </w:r>
    </w:p>
    <w:p w14:paraId="47C64583" w14:textId="77777777" w:rsidR="006D24F5" w:rsidRPr="002478F8" w:rsidRDefault="006D24F5" w:rsidP="002478F8">
      <w:pPr>
        <w:pStyle w:val="BodyText"/>
        <w:spacing w:before="0"/>
        <w:ind w:left="0"/>
        <w:rPr>
          <w:rFonts w:cstheme="minorHAnsi"/>
        </w:rPr>
      </w:pPr>
    </w:p>
    <w:p w14:paraId="07A3EC1F" w14:textId="338B8D97" w:rsidR="0022363C" w:rsidRPr="002478F8" w:rsidRDefault="0022363C" w:rsidP="002478F8">
      <w:pPr>
        <w:pStyle w:val="BodyText"/>
        <w:spacing w:before="0"/>
        <w:ind w:left="0"/>
        <w:rPr>
          <w:rFonts w:cstheme="minorHAnsi"/>
        </w:rPr>
      </w:pPr>
      <w:r w:rsidRPr="002478F8">
        <w:rPr>
          <w:rFonts w:cstheme="minorHAnsi"/>
        </w:rPr>
        <w:t>Veterans Administration for the purpose of providing rehabilitation services including</w:t>
      </w:r>
      <w:r w:rsidRPr="002478F8">
        <w:rPr>
          <w:rFonts w:cstheme="minorHAnsi"/>
          <w:spacing w:val="1"/>
        </w:rPr>
        <w:t xml:space="preserve"> </w:t>
      </w:r>
      <w:r w:rsidRPr="002478F8">
        <w:rPr>
          <w:rFonts w:cstheme="minorHAnsi"/>
        </w:rPr>
        <w:t>vocational guidance and counseling and job development and placement to veterans with</w:t>
      </w:r>
      <w:r w:rsidRPr="002478F8">
        <w:rPr>
          <w:rFonts w:cstheme="minorHAnsi"/>
          <w:spacing w:val="1"/>
        </w:rPr>
        <w:t xml:space="preserve"> </w:t>
      </w:r>
      <w:r w:rsidRPr="002478F8">
        <w:rPr>
          <w:rFonts w:cstheme="minorHAnsi"/>
        </w:rPr>
        <w:t>disabilities. Collaboration and coordination of services occur between OVR and the Veterans</w:t>
      </w:r>
      <w:r w:rsidRPr="002478F8">
        <w:rPr>
          <w:rFonts w:cstheme="minorHAnsi"/>
          <w:spacing w:val="1"/>
        </w:rPr>
        <w:t xml:space="preserve"> </w:t>
      </w:r>
      <w:r w:rsidRPr="002478F8">
        <w:rPr>
          <w:rFonts w:cstheme="minorHAnsi"/>
        </w:rPr>
        <w:t>Administration Rehabilitation and Employment Programs and utilized as a comparable benefit</w:t>
      </w:r>
      <w:r w:rsidRPr="002478F8">
        <w:rPr>
          <w:rFonts w:cstheme="minorHAnsi"/>
          <w:spacing w:val="-46"/>
        </w:rPr>
        <w:t xml:space="preserve"> </w:t>
      </w:r>
      <w:r w:rsidR="006D24F5" w:rsidRPr="002478F8">
        <w:rPr>
          <w:rFonts w:cstheme="minorHAnsi"/>
          <w:spacing w:val="-46"/>
        </w:rPr>
        <w:t xml:space="preserve">         </w:t>
      </w:r>
      <w:r w:rsidRPr="002478F8">
        <w:rPr>
          <w:rFonts w:cstheme="minorHAnsi"/>
        </w:rPr>
        <w:t>as appropriate.</w:t>
      </w:r>
    </w:p>
    <w:p w14:paraId="00CE925C" w14:textId="77777777" w:rsidR="006D24F5" w:rsidRPr="002478F8" w:rsidRDefault="006D24F5" w:rsidP="002478F8">
      <w:pPr>
        <w:pStyle w:val="BodyText"/>
        <w:spacing w:before="0"/>
        <w:ind w:left="0"/>
        <w:rPr>
          <w:rFonts w:cstheme="minorHAnsi"/>
        </w:rPr>
      </w:pPr>
      <w:bookmarkStart w:id="23" w:name="_Hlk93585110"/>
    </w:p>
    <w:p w14:paraId="1EB54E78" w14:textId="0BC3AD54" w:rsidR="0022363C" w:rsidRPr="002478F8" w:rsidRDefault="0022363C" w:rsidP="002478F8">
      <w:pPr>
        <w:pStyle w:val="BodyText"/>
        <w:spacing w:before="0"/>
        <w:ind w:left="0"/>
        <w:rPr>
          <w:rFonts w:cstheme="minorHAnsi"/>
        </w:rPr>
      </w:pPr>
      <w:bookmarkStart w:id="24" w:name="_Hlk94166930"/>
      <w:r w:rsidRPr="002478F8">
        <w:rPr>
          <w:rFonts w:cstheme="minorHAnsi"/>
        </w:rPr>
        <w:t>173</w:t>
      </w:r>
      <w:r w:rsidRPr="002478F8">
        <w:rPr>
          <w:rFonts w:cstheme="minorHAnsi"/>
          <w:spacing w:val="-1"/>
        </w:rPr>
        <w:t xml:space="preserve"> </w:t>
      </w:r>
      <w:r w:rsidRPr="002478F8">
        <w:rPr>
          <w:rFonts w:cstheme="minorHAnsi"/>
        </w:rPr>
        <w:t>school</w:t>
      </w:r>
      <w:r w:rsidRPr="002478F8">
        <w:rPr>
          <w:rFonts w:cstheme="minorHAnsi"/>
          <w:spacing w:val="-1"/>
        </w:rPr>
        <w:t xml:space="preserve"> </w:t>
      </w:r>
      <w:r w:rsidRPr="002478F8">
        <w:rPr>
          <w:rFonts w:cstheme="minorHAnsi"/>
        </w:rPr>
        <w:t>districts</w:t>
      </w:r>
      <w:r w:rsidR="006D64E2" w:rsidRPr="002478F8">
        <w:rPr>
          <w:rFonts w:cstheme="minorHAnsi"/>
        </w:rPr>
        <w:t>(including the School for the Deaf and the School for the Blind)</w:t>
      </w:r>
      <w:r w:rsidRPr="002478F8">
        <w:rPr>
          <w:rFonts w:cstheme="minorHAnsi"/>
          <w:spacing w:val="-1"/>
        </w:rPr>
        <w:t xml:space="preserve"> </w:t>
      </w:r>
      <w:r w:rsidRPr="002478F8">
        <w:rPr>
          <w:rFonts w:cstheme="minorHAnsi"/>
        </w:rPr>
        <w:t>statewide</w:t>
      </w:r>
      <w:r w:rsidRPr="002478F8">
        <w:rPr>
          <w:rFonts w:cstheme="minorHAnsi"/>
          <w:spacing w:val="-6"/>
        </w:rPr>
        <w:t xml:space="preserve"> </w:t>
      </w:r>
      <w:r w:rsidRPr="002478F8">
        <w:rPr>
          <w:rFonts w:cstheme="minorHAnsi"/>
        </w:rPr>
        <w:t>consisting</w:t>
      </w:r>
      <w:r w:rsidRPr="002478F8">
        <w:rPr>
          <w:rFonts w:cstheme="minorHAnsi"/>
          <w:spacing w:val="-1"/>
        </w:rPr>
        <w:t xml:space="preserve"> </w:t>
      </w:r>
      <w:r w:rsidRPr="002478F8">
        <w:rPr>
          <w:rFonts w:cstheme="minorHAnsi"/>
        </w:rPr>
        <w:t>of</w:t>
      </w:r>
      <w:r w:rsidRPr="002478F8">
        <w:rPr>
          <w:rFonts w:cstheme="minorHAnsi"/>
          <w:spacing w:val="-3"/>
        </w:rPr>
        <w:t xml:space="preserve"> </w:t>
      </w:r>
      <w:r w:rsidRPr="002478F8">
        <w:rPr>
          <w:rFonts w:cstheme="minorHAnsi"/>
        </w:rPr>
        <w:t>1,</w:t>
      </w:r>
      <w:r w:rsidR="006D64E2" w:rsidRPr="002478F8">
        <w:rPr>
          <w:rFonts w:cstheme="minorHAnsi"/>
        </w:rPr>
        <w:t>477</w:t>
      </w:r>
      <w:r w:rsidRPr="002478F8">
        <w:rPr>
          <w:rFonts w:cstheme="minorHAnsi"/>
          <w:spacing w:val="-5"/>
        </w:rPr>
        <w:t xml:space="preserve"> </w:t>
      </w:r>
      <w:r w:rsidRPr="002478F8">
        <w:rPr>
          <w:rFonts w:cstheme="minorHAnsi"/>
        </w:rPr>
        <w:t>schools</w:t>
      </w:r>
      <w:r w:rsidRPr="002478F8">
        <w:rPr>
          <w:rFonts w:cstheme="minorHAnsi"/>
          <w:spacing w:val="-1"/>
        </w:rPr>
        <w:t xml:space="preserve"> </w:t>
      </w:r>
      <w:r w:rsidRPr="002478F8">
        <w:rPr>
          <w:rFonts w:cstheme="minorHAnsi"/>
        </w:rPr>
        <w:t>inclusive</w:t>
      </w:r>
      <w:r w:rsidRPr="002478F8">
        <w:rPr>
          <w:rFonts w:cstheme="minorHAnsi"/>
          <w:spacing w:val="-6"/>
        </w:rPr>
        <w:t xml:space="preserve"> </w:t>
      </w:r>
      <w:r w:rsidRPr="002478F8">
        <w:rPr>
          <w:rFonts w:cstheme="minorHAnsi"/>
        </w:rPr>
        <w:t>of</w:t>
      </w:r>
      <w:r w:rsidRPr="002478F8">
        <w:rPr>
          <w:rFonts w:cstheme="minorHAnsi"/>
          <w:spacing w:val="-2"/>
        </w:rPr>
        <w:t xml:space="preserve"> </w:t>
      </w:r>
      <w:r w:rsidRPr="002478F8">
        <w:rPr>
          <w:rFonts w:cstheme="minorHAnsi"/>
        </w:rPr>
        <w:t>2</w:t>
      </w:r>
      <w:r w:rsidR="006D64E2" w:rsidRPr="002478F8">
        <w:rPr>
          <w:rFonts w:cstheme="minorHAnsi"/>
        </w:rPr>
        <w:t>6,675</w:t>
      </w:r>
      <w:r w:rsidRPr="002478F8">
        <w:rPr>
          <w:rFonts w:cstheme="minorHAnsi"/>
          <w:spacing w:val="-1"/>
        </w:rPr>
        <w:t xml:space="preserve"> </w:t>
      </w:r>
      <w:r w:rsidRPr="002478F8">
        <w:rPr>
          <w:rFonts w:cstheme="minorHAnsi"/>
        </w:rPr>
        <w:t>students</w:t>
      </w:r>
      <w:r w:rsidRPr="002478F8">
        <w:rPr>
          <w:rFonts w:cstheme="minorHAnsi"/>
          <w:spacing w:val="-1"/>
        </w:rPr>
        <w:t xml:space="preserve"> </w:t>
      </w:r>
      <w:r w:rsidRPr="002478F8">
        <w:rPr>
          <w:rFonts w:cstheme="minorHAnsi"/>
        </w:rPr>
        <w:t>with</w:t>
      </w:r>
      <w:r w:rsidR="006D64E2" w:rsidRPr="002478F8">
        <w:rPr>
          <w:rFonts w:cstheme="minorHAnsi"/>
        </w:rPr>
        <w:t xml:space="preserve"> </w:t>
      </w:r>
      <w:r w:rsidRPr="002478F8">
        <w:rPr>
          <w:rFonts w:cstheme="minorHAnsi"/>
        </w:rPr>
        <w:t>IEP’s and</w:t>
      </w:r>
      <w:r w:rsidRPr="002478F8">
        <w:rPr>
          <w:rFonts w:cstheme="minorHAnsi"/>
          <w:spacing w:val="-5"/>
        </w:rPr>
        <w:t xml:space="preserve"> </w:t>
      </w:r>
      <w:r w:rsidRPr="002478F8">
        <w:rPr>
          <w:rFonts w:cstheme="minorHAnsi"/>
        </w:rPr>
        <w:t>504</w:t>
      </w:r>
      <w:r w:rsidRPr="002478F8">
        <w:rPr>
          <w:rFonts w:cstheme="minorHAnsi"/>
          <w:spacing w:val="1"/>
        </w:rPr>
        <w:t xml:space="preserve"> </w:t>
      </w:r>
      <w:r w:rsidRPr="002478F8">
        <w:rPr>
          <w:rFonts w:cstheme="minorHAnsi"/>
        </w:rPr>
        <w:t>Plans that</w:t>
      </w:r>
      <w:r w:rsidRPr="002478F8">
        <w:rPr>
          <w:rFonts w:cstheme="minorHAnsi"/>
          <w:spacing w:val="-5"/>
        </w:rPr>
        <w:t xml:space="preserve"> </w:t>
      </w:r>
      <w:r w:rsidRPr="002478F8">
        <w:rPr>
          <w:rFonts w:cstheme="minorHAnsi"/>
        </w:rPr>
        <w:t>are</w:t>
      </w:r>
      <w:r w:rsidRPr="002478F8">
        <w:rPr>
          <w:rFonts w:cstheme="minorHAnsi"/>
          <w:spacing w:val="-4"/>
        </w:rPr>
        <w:t xml:space="preserve"> </w:t>
      </w:r>
      <w:r w:rsidRPr="002478F8">
        <w:rPr>
          <w:rFonts w:cstheme="minorHAnsi"/>
        </w:rPr>
        <w:t>potentially</w:t>
      </w:r>
      <w:r w:rsidRPr="002478F8">
        <w:rPr>
          <w:rFonts w:cstheme="minorHAnsi"/>
          <w:spacing w:val="-2"/>
        </w:rPr>
        <w:t xml:space="preserve"> </w:t>
      </w:r>
      <w:r w:rsidRPr="002478F8">
        <w:rPr>
          <w:rFonts w:cstheme="minorHAnsi"/>
        </w:rPr>
        <w:t>eligible</w:t>
      </w:r>
      <w:r w:rsidR="00AA64E3" w:rsidRPr="002478F8">
        <w:rPr>
          <w:rFonts w:cstheme="minorHAnsi"/>
        </w:rPr>
        <w:t xml:space="preserve">. </w:t>
      </w:r>
    </w:p>
    <w:p w14:paraId="6CDD3054" w14:textId="77777777" w:rsidR="006D24F5" w:rsidRPr="002478F8" w:rsidRDefault="006D24F5" w:rsidP="002478F8">
      <w:pPr>
        <w:pStyle w:val="BodyText"/>
        <w:spacing w:before="0"/>
        <w:ind w:left="0"/>
        <w:rPr>
          <w:rFonts w:cstheme="minorHAnsi"/>
        </w:rPr>
      </w:pPr>
    </w:p>
    <w:bookmarkEnd w:id="23"/>
    <w:bookmarkEnd w:id="24"/>
    <w:p w14:paraId="2C901867" w14:textId="1993D5E8" w:rsidR="0022363C" w:rsidRPr="002478F8" w:rsidRDefault="0022363C" w:rsidP="002478F8">
      <w:pPr>
        <w:pStyle w:val="BodyText"/>
        <w:spacing w:before="0"/>
        <w:ind w:left="0"/>
        <w:rPr>
          <w:rFonts w:cstheme="minorHAnsi"/>
        </w:rPr>
      </w:pPr>
      <w:r w:rsidRPr="002478F8">
        <w:rPr>
          <w:rFonts w:cstheme="minorHAnsi"/>
        </w:rPr>
        <w:t>Nine</w:t>
      </w:r>
      <w:r w:rsidRPr="002478F8">
        <w:rPr>
          <w:rFonts w:cstheme="minorHAnsi"/>
          <w:spacing w:val="-6"/>
        </w:rPr>
        <w:t xml:space="preserve"> </w:t>
      </w:r>
      <w:r w:rsidRPr="002478F8">
        <w:rPr>
          <w:rFonts w:cstheme="minorHAnsi"/>
        </w:rPr>
        <w:t>special education</w:t>
      </w:r>
      <w:r w:rsidRPr="002478F8">
        <w:rPr>
          <w:rFonts w:cstheme="minorHAnsi"/>
          <w:spacing w:val="-2"/>
        </w:rPr>
        <w:t xml:space="preserve"> </w:t>
      </w:r>
      <w:r w:rsidRPr="002478F8">
        <w:rPr>
          <w:rFonts w:cstheme="minorHAnsi"/>
        </w:rPr>
        <w:t>cooperative</w:t>
      </w:r>
      <w:r w:rsidRPr="002478F8">
        <w:rPr>
          <w:rFonts w:cstheme="minorHAnsi"/>
          <w:spacing w:val="-5"/>
        </w:rPr>
        <w:t xml:space="preserve"> </w:t>
      </w:r>
      <w:r w:rsidRPr="002478F8">
        <w:rPr>
          <w:rFonts w:cstheme="minorHAnsi"/>
        </w:rPr>
        <w:t>networks</w:t>
      </w:r>
      <w:r w:rsidRPr="002478F8">
        <w:rPr>
          <w:rFonts w:cstheme="minorHAnsi"/>
          <w:spacing w:val="-8"/>
        </w:rPr>
        <w:t xml:space="preserve"> </w:t>
      </w:r>
      <w:r w:rsidRPr="002478F8">
        <w:rPr>
          <w:rFonts w:cstheme="minorHAnsi"/>
        </w:rPr>
        <w:t>across</w:t>
      </w:r>
      <w:r w:rsidRPr="002478F8">
        <w:rPr>
          <w:rFonts w:cstheme="minorHAnsi"/>
          <w:spacing w:val="-6"/>
        </w:rPr>
        <w:t xml:space="preserve"> </w:t>
      </w:r>
      <w:r w:rsidRPr="002478F8">
        <w:rPr>
          <w:rFonts w:cstheme="minorHAnsi"/>
        </w:rPr>
        <w:t>the</w:t>
      </w:r>
      <w:r w:rsidRPr="002478F8">
        <w:rPr>
          <w:rFonts w:cstheme="minorHAnsi"/>
          <w:spacing w:val="-5"/>
        </w:rPr>
        <w:t xml:space="preserve"> </w:t>
      </w:r>
      <w:r w:rsidRPr="002478F8">
        <w:rPr>
          <w:rFonts w:cstheme="minorHAnsi"/>
        </w:rPr>
        <w:t>state</w:t>
      </w:r>
      <w:r w:rsidRPr="002478F8">
        <w:rPr>
          <w:rFonts w:cstheme="minorHAnsi"/>
          <w:spacing w:val="-6"/>
        </w:rPr>
        <w:t xml:space="preserve"> </w:t>
      </w:r>
      <w:r w:rsidRPr="002478F8">
        <w:rPr>
          <w:rFonts w:cstheme="minorHAnsi"/>
        </w:rPr>
        <w:t>created to</w:t>
      </w:r>
      <w:r w:rsidRPr="002478F8">
        <w:rPr>
          <w:rFonts w:cstheme="minorHAnsi"/>
          <w:spacing w:val="-5"/>
        </w:rPr>
        <w:t xml:space="preserve"> </w:t>
      </w:r>
      <w:r w:rsidRPr="002478F8">
        <w:rPr>
          <w:rFonts w:cstheme="minorHAnsi"/>
        </w:rPr>
        <w:t>enhance</w:t>
      </w:r>
      <w:r w:rsidRPr="002478F8">
        <w:rPr>
          <w:rFonts w:cstheme="minorHAnsi"/>
          <w:spacing w:val="-5"/>
        </w:rPr>
        <w:t xml:space="preserve"> </w:t>
      </w:r>
      <w:r w:rsidRPr="002478F8">
        <w:rPr>
          <w:rFonts w:cstheme="minorHAnsi"/>
        </w:rPr>
        <w:t>educational</w:t>
      </w:r>
      <w:r w:rsidRPr="002478F8">
        <w:rPr>
          <w:rFonts w:cstheme="minorHAnsi"/>
          <w:spacing w:val="1"/>
        </w:rPr>
        <w:t xml:space="preserve"> </w:t>
      </w:r>
      <w:r w:rsidRPr="002478F8">
        <w:rPr>
          <w:rFonts w:cstheme="minorHAnsi"/>
        </w:rPr>
        <w:t xml:space="preserve">opportunities for Kentucky’s children providing technical assistance, </w:t>
      </w:r>
      <w:r w:rsidR="00CF45E4" w:rsidRPr="002478F8">
        <w:rPr>
          <w:rFonts w:cstheme="minorHAnsi"/>
        </w:rPr>
        <w:t>training:</w:t>
      </w:r>
      <w:r w:rsidRPr="002478F8">
        <w:rPr>
          <w:rFonts w:cstheme="minorHAnsi"/>
        </w:rPr>
        <w:t xml:space="preserve"> professional</w:t>
      </w:r>
      <w:r w:rsidRPr="002478F8">
        <w:rPr>
          <w:rFonts w:cstheme="minorHAnsi"/>
          <w:spacing w:val="1"/>
        </w:rPr>
        <w:t xml:space="preserve"> </w:t>
      </w:r>
      <w:r w:rsidRPr="002478F8">
        <w:rPr>
          <w:rFonts w:cstheme="minorHAnsi"/>
        </w:rPr>
        <w:t>development,</w:t>
      </w:r>
      <w:r w:rsidRPr="002478F8">
        <w:rPr>
          <w:rFonts w:cstheme="minorHAnsi"/>
          <w:spacing w:val="-3"/>
        </w:rPr>
        <w:t xml:space="preserve"> </w:t>
      </w:r>
      <w:r w:rsidRPr="002478F8">
        <w:rPr>
          <w:rFonts w:cstheme="minorHAnsi"/>
        </w:rPr>
        <w:t>specialized</w:t>
      </w:r>
      <w:r w:rsidRPr="002478F8">
        <w:rPr>
          <w:rFonts w:cstheme="minorHAnsi"/>
          <w:spacing w:val="2"/>
        </w:rPr>
        <w:t xml:space="preserve"> </w:t>
      </w:r>
      <w:r w:rsidRPr="002478F8">
        <w:rPr>
          <w:rFonts w:cstheme="minorHAnsi"/>
        </w:rPr>
        <w:t>services</w:t>
      </w:r>
      <w:r w:rsidRPr="002478F8">
        <w:rPr>
          <w:rFonts w:cstheme="minorHAnsi"/>
          <w:spacing w:val="1"/>
        </w:rPr>
        <w:t xml:space="preserve"> </w:t>
      </w:r>
      <w:r w:rsidRPr="002478F8">
        <w:rPr>
          <w:rFonts w:cstheme="minorHAnsi"/>
        </w:rPr>
        <w:t>and</w:t>
      </w:r>
      <w:r w:rsidRPr="002478F8">
        <w:rPr>
          <w:rFonts w:cstheme="minorHAnsi"/>
          <w:spacing w:val="2"/>
        </w:rPr>
        <w:t xml:space="preserve"> </w:t>
      </w:r>
      <w:r w:rsidRPr="002478F8">
        <w:rPr>
          <w:rFonts w:cstheme="minorHAnsi"/>
        </w:rPr>
        <w:t>research.</w:t>
      </w:r>
    </w:p>
    <w:p w14:paraId="17CCD165" w14:textId="77777777" w:rsidR="006D24F5" w:rsidRPr="002478F8" w:rsidRDefault="006D24F5" w:rsidP="002478F8">
      <w:pPr>
        <w:pStyle w:val="BodyText"/>
        <w:spacing w:before="0"/>
        <w:ind w:left="0"/>
        <w:rPr>
          <w:rFonts w:cstheme="minorHAnsi"/>
        </w:rPr>
      </w:pPr>
    </w:p>
    <w:p w14:paraId="2F04F3D9" w14:textId="448AB19E" w:rsidR="0022363C" w:rsidRPr="002478F8" w:rsidRDefault="0022363C" w:rsidP="002478F8">
      <w:pPr>
        <w:pStyle w:val="BodyText"/>
        <w:spacing w:before="0"/>
        <w:ind w:left="0"/>
        <w:rPr>
          <w:rFonts w:cstheme="minorHAnsi"/>
        </w:rPr>
      </w:pPr>
      <w:r w:rsidRPr="002478F8">
        <w:rPr>
          <w:rFonts w:cstheme="minorHAnsi"/>
        </w:rPr>
        <w:t>Department of Behavioral Health, Intellectual and Developmental Disabilities through their 14</w:t>
      </w:r>
      <w:r w:rsidRPr="002478F8">
        <w:rPr>
          <w:rFonts w:cstheme="minorHAnsi"/>
          <w:spacing w:val="1"/>
        </w:rPr>
        <w:t xml:space="preserve"> </w:t>
      </w:r>
      <w:r w:rsidRPr="002478F8">
        <w:rPr>
          <w:rFonts w:cstheme="minorHAnsi"/>
        </w:rPr>
        <w:t>Regional MH/IDD Boards for supported employment. Each board has multiple locations in their</w:t>
      </w:r>
      <w:r w:rsidR="00AA64E3" w:rsidRPr="002478F8">
        <w:rPr>
          <w:rFonts w:cstheme="minorHAnsi"/>
        </w:rPr>
        <w:t xml:space="preserve"> </w:t>
      </w:r>
      <w:r w:rsidRPr="002478F8">
        <w:rPr>
          <w:rFonts w:cstheme="minorHAnsi"/>
          <w:spacing w:val="-47"/>
        </w:rPr>
        <w:t xml:space="preserve"> </w:t>
      </w:r>
      <w:r w:rsidRPr="002478F8">
        <w:rPr>
          <w:rFonts w:cstheme="minorHAnsi"/>
        </w:rPr>
        <w:t>covered</w:t>
      </w:r>
      <w:r w:rsidRPr="002478F8">
        <w:rPr>
          <w:rFonts w:cstheme="minorHAnsi"/>
          <w:spacing w:val="1"/>
        </w:rPr>
        <w:t xml:space="preserve"> </w:t>
      </w:r>
      <w:r w:rsidRPr="002478F8">
        <w:rPr>
          <w:rFonts w:cstheme="minorHAnsi"/>
        </w:rPr>
        <w:t>counties.</w:t>
      </w:r>
    </w:p>
    <w:p w14:paraId="6A6781EC" w14:textId="77777777" w:rsidR="006D24F5" w:rsidRPr="002478F8" w:rsidRDefault="006D24F5" w:rsidP="002478F8">
      <w:pPr>
        <w:pStyle w:val="BodyText"/>
        <w:spacing w:before="0"/>
        <w:ind w:left="0"/>
        <w:rPr>
          <w:rFonts w:cstheme="minorHAnsi"/>
        </w:rPr>
      </w:pPr>
    </w:p>
    <w:p w14:paraId="6C0B89CC" w14:textId="2789BEC0" w:rsidR="0022363C" w:rsidRPr="002478F8" w:rsidRDefault="0022363C" w:rsidP="002478F8">
      <w:pPr>
        <w:pStyle w:val="BodyText"/>
        <w:spacing w:before="0"/>
        <w:ind w:left="0"/>
        <w:rPr>
          <w:rFonts w:cstheme="minorHAnsi"/>
        </w:rPr>
      </w:pPr>
      <w:r w:rsidRPr="002478F8">
        <w:rPr>
          <w:rFonts w:cstheme="minorHAnsi"/>
        </w:rPr>
        <w:t>Kentucky Drug Courts for the purpose of facilitating employment and independence goals of</w:t>
      </w:r>
      <w:r w:rsidRPr="002478F8">
        <w:rPr>
          <w:rFonts w:cstheme="minorHAnsi"/>
          <w:spacing w:val="1"/>
        </w:rPr>
        <w:t xml:space="preserve"> </w:t>
      </w:r>
      <w:r w:rsidRPr="002478F8">
        <w:rPr>
          <w:rFonts w:cstheme="minorHAnsi"/>
        </w:rPr>
        <w:t>individuals with disabilities. Kentucky Cabinet for Health and Family Services for the purpose of</w:t>
      </w:r>
      <w:r w:rsidRPr="002478F8">
        <w:rPr>
          <w:rFonts w:cstheme="minorHAnsi"/>
          <w:spacing w:val="-47"/>
        </w:rPr>
        <w:t xml:space="preserve"> </w:t>
      </w:r>
      <w:r w:rsidRPr="002478F8">
        <w:rPr>
          <w:rFonts w:cstheme="minorHAnsi"/>
        </w:rPr>
        <w:t>educating consumers about</w:t>
      </w:r>
      <w:r w:rsidRPr="002478F8">
        <w:rPr>
          <w:rFonts w:cstheme="minorHAnsi"/>
          <w:spacing w:val="2"/>
        </w:rPr>
        <w:t xml:space="preserve"> </w:t>
      </w:r>
      <w:r w:rsidRPr="002478F8">
        <w:rPr>
          <w:rFonts w:cstheme="minorHAnsi"/>
        </w:rPr>
        <w:t>their</w:t>
      </w:r>
      <w:r w:rsidRPr="002478F8">
        <w:rPr>
          <w:rFonts w:cstheme="minorHAnsi"/>
          <w:spacing w:val="-2"/>
        </w:rPr>
        <w:t xml:space="preserve"> </w:t>
      </w:r>
      <w:r w:rsidRPr="002478F8">
        <w:rPr>
          <w:rFonts w:cstheme="minorHAnsi"/>
        </w:rPr>
        <w:t>medical</w:t>
      </w:r>
      <w:r w:rsidRPr="002478F8">
        <w:rPr>
          <w:rFonts w:cstheme="minorHAnsi"/>
          <w:spacing w:val="2"/>
        </w:rPr>
        <w:t xml:space="preserve"> </w:t>
      </w:r>
      <w:r w:rsidRPr="002478F8">
        <w:rPr>
          <w:rFonts w:cstheme="minorHAnsi"/>
        </w:rPr>
        <w:t>coverage</w:t>
      </w:r>
      <w:r w:rsidRPr="002478F8">
        <w:rPr>
          <w:rFonts w:cstheme="minorHAnsi"/>
          <w:spacing w:val="-8"/>
        </w:rPr>
        <w:t xml:space="preserve"> </w:t>
      </w:r>
      <w:r w:rsidRPr="002478F8">
        <w:rPr>
          <w:rFonts w:cstheme="minorHAnsi"/>
        </w:rPr>
        <w:t>options.</w:t>
      </w:r>
    </w:p>
    <w:p w14:paraId="5A32277A" w14:textId="77777777" w:rsidR="006D24F5" w:rsidRPr="002478F8" w:rsidRDefault="006D24F5" w:rsidP="002478F8">
      <w:pPr>
        <w:pStyle w:val="BodyText"/>
        <w:spacing w:before="0"/>
        <w:ind w:left="0"/>
        <w:rPr>
          <w:rFonts w:cstheme="minorHAnsi"/>
        </w:rPr>
      </w:pPr>
    </w:p>
    <w:p w14:paraId="11B23945" w14:textId="1FF02117" w:rsidR="0022363C" w:rsidRPr="002478F8" w:rsidRDefault="0022363C" w:rsidP="002478F8">
      <w:pPr>
        <w:pStyle w:val="BodyText"/>
        <w:spacing w:before="0"/>
        <w:ind w:left="0"/>
        <w:rPr>
          <w:rFonts w:cstheme="minorHAnsi"/>
        </w:rPr>
      </w:pPr>
      <w:r w:rsidRPr="002478F8">
        <w:rPr>
          <w:rFonts w:cstheme="minorHAnsi"/>
        </w:rPr>
        <w:t>Social Security Administration for the purpose of partnerships on employment incentives</w:t>
      </w:r>
      <w:r w:rsidRPr="002478F8">
        <w:rPr>
          <w:rFonts w:cstheme="minorHAnsi"/>
          <w:spacing w:val="-46"/>
        </w:rPr>
        <w:t xml:space="preserve"> </w:t>
      </w:r>
      <w:r w:rsidRPr="002478F8">
        <w:rPr>
          <w:rFonts w:cstheme="minorHAnsi"/>
        </w:rPr>
        <w:t>through</w:t>
      </w:r>
      <w:r w:rsidRPr="002478F8">
        <w:rPr>
          <w:rFonts w:cstheme="minorHAnsi"/>
          <w:spacing w:val="-3"/>
        </w:rPr>
        <w:t xml:space="preserve"> </w:t>
      </w:r>
      <w:r w:rsidRPr="002478F8">
        <w:rPr>
          <w:rFonts w:cstheme="minorHAnsi"/>
        </w:rPr>
        <w:t>the</w:t>
      </w:r>
      <w:r w:rsidRPr="002478F8">
        <w:rPr>
          <w:rFonts w:cstheme="minorHAnsi"/>
          <w:spacing w:val="-3"/>
        </w:rPr>
        <w:t xml:space="preserve"> </w:t>
      </w:r>
      <w:r w:rsidRPr="002478F8">
        <w:rPr>
          <w:rFonts w:cstheme="minorHAnsi"/>
        </w:rPr>
        <w:t>Ticket</w:t>
      </w:r>
      <w:r w:rsidRPr="002478F8">
        <w:rPr>
          <w:rFonts w:cstheme="minorHAnsi"/>
          <w:spacing w:val="2"/>
        </w:rPr>
        <w:t xml:space="preserve"> </w:t>
      </w:r>
      <w:r w:rsidRPr="002478F8">
        <w:rPr>
          <w:rFonts w:cstheme="minorHAnsi"/>
        </w:rPr>
        <w:t>to</w:t>
      </w:r>
      <w:r w:rsidRPr="002478F8">
        <w:rPr>
          <w:rFonts w:cstheme="minorHAnsi"/>
          <w:spacing w:val="-2"/>
        </w:rPr>
        <w:t xml:space="preserve"> </w:t>
      </w:r>
      <w:r w:rsidRPr="002478F8">
        <w:rPr>
          <w:rFonts w:cstheme="minorHAnsi"/>
        </w:rPr>
        <w:t>Work</w:t>
      </w:r>
      <w:r w:rsidRPr="002478F8">
        <w:rPr>
          <w:rFonts w:cstheme="minorHAnsi"/>
          <w:spacing w:val="-1"/>
        </w:rPr>
        <w:t xml:space="preserve"> </w:t>
      </w:r>
      <w:r w:rsidRPr="002478F8">
        <w:rPr>
          <w:rFonts w:cstheme="minorHAnsi"/>
        </w:rPr>
        <w:t>and</w:t>
      </w:r>
      <w:r w:rsidRPr="002478F8">
        <w:rPr>
          <w:rFonts w:cstheme="minorHAnsi"/>
          <w:spacing w:val="1"/>
        </w:rPr>
        <w:t xml:space="preserve"> </w:t>
      </w:r>
      <w:r w:rsidRPr="002478F8">
        <w:rPr>
          <w:rFonts w:cstheme="minorHAnsi"/>
        </w:rPr>
        <w:t>other</w:t>
      </w:r>
      <w:r w:rsidRPr="002478F8">
        <w:rPr>
          <w:rFonts w:cstheme="minorHAnsi"/>
          <w:spacing w:val="-1"/>
        </w:rPr>
        <w:t xml:space="preserve"> </w:t>
      </w:r>
      <w:r w:rsidRPr="002478F8">
        <w:rPr>
          <w:rFonts w:cstheme="minorHAnsi"/>
        </w:rPr>
        <w:t>incentive</w:t>
      </w:r>
      <w:r w:rsidRPr="002478F8">
        <w:rPr>
          <w:rFonts w:cstheme="minorHAnsi"/>
          <w:spacing w:val="-3"/>
        </w:rPr>
        <w:t xml:space="preserve"> </w:t>
      </w:r>
      <w:r w:rsidRPr="002478F8">
        <w:rPr>
          <w:rFonts w:cstheme="minorHAnsi"/>
        </w:rPr>
        <w:t>programs.</w:t>
      </w:r>
    </w:p>
    <w:p w14:paraId="475A9A78" w14:textId="77777777" w:rsidR="006D24F5" w:rsidRPr="002478F8" w:rsidRDefault="006D24F5" w:rsidP="002478F8">
      <w:pPr>
        <w:pStyle w:val="BodyText"/>
        <w:spacing w:before="0"/>
        <w:ind w:left="0"/>
        <w:rPr>
          <w:rFonts w:cstheme="minorHAnsi"/>
        </w:rPr>
      </w:pPr>
    </w:p>
    <w:p w14:paraId="7D4BBDBE" w14:textId="4268BE55" w:rsidR="0022363C" w:rsidRPr="002478F8" w:rsidRDefault="0022363C" w:rsidP="002478F8">
      <w:pPr>
        <w:pStyle w:val="BodyText"/>
        <w:spacing w:before="0"/>
        <w:ind w:left="0"/>
        <w:rPr>
          <w:rFonts w:cstheme="minorHAnsi"/>
        </w:rPr>
      </w:pPr>
      <w:r w:rsidRPr="002478F8">
        <w:rPr>
          <w:rFonts w:cstheme="minorHAnsi"/>
        </w:rPr>
        <w:t>Community</w:t>
      </w:r>
      <w:r w:rsidRPr="002478F8">
        <w:rPr>
          <w:rFonts w:cstheme="minorHAnsi"/>
          <w:spacing w:val="-4"/>
        </w:rPr>
        <w:t xml:space="preserve"> </w:t>
      </w:r>
      <w:r w:rsidRPr="002478F8">
        <w:rPr>
          <w:rFonts w:cstheme="minorHAnsi"/>
        </w:rPr>
        <w:t>rehabilitation</w:t>
      </w:r>
      <w:r w:rsidRPr="002478F8">
        <w:rPr>
          <w:rFonts w:cstheme="minorHAnsi"/>
          <w:spacing w:val="-6"/>
        </w:rPr>
        <w:t xml:space="preserve"> </w:t>
      </w:r>
      <w:r w:rsidRPr="002478F8">
        <w:rPr>
          <w:rFonts w:cstheme="minorHAnsi"/>
        </w:rPr>
        <w:t>providers</w:t>
      </w:r>
      <w:r w:rsidRPr="002478F8">
        <w:rPr>
          <w:rFonts w:cstheme="minorHAnsi"/>
          <w:spacing w:val="-3"/>
        </w:rPr>
        <w:t xml:space="preserve"> </w:t>
      </w:r>
      <w:r w:rsidRPr="002478F8">
        <w:rPr>
          <w:rFonts w:cstheme="minorHAnsi"/>
        </w:rPr>
        <w:t>in</w:t>
      </w:r>
      <w:r w:rsidRPr="002478F8">
        <w:rPr>
          <w:rFonts w:cstheme="minorHAnsi"/>
          <w:spacing w:val="-1"/>
        </w:rPr>
        <w:t xml:space="preserve"> </w:t>
      </w:r>
      <w:r w:rsidRPr="002478F8">
        <w:rPr>
          <w:rFonts w:cstheme="minorHAnsi"/>
        </w:rPr>
        <w:t>the</w:t>
      </w:r>
      <w:r w:rsidRPr="002478F8">
        <w:rPr>
          <w:rFonts w:cstheme="minorHAnsi"/>
          <w:spacing w:val="-6"/>
        </w:rPr>
        <w:t xml:space="preserve"> </w:t>
      </w:r>
      <w:r w:rsidRPr="002478F8">
        <w:rPr>
          <w:rFonts w:cstheme="minorHAnsi"/>
        </w:rPr>
        <w:t>provision</w:t>
      </w:r>
      <w:r w:rsidRPr="002478F8">
        <w:rPr>
          <w:rFonts w:cstheme="minorHAnsi"/>
          <w:spacing w:val="-1"/>
        </w:rPr>
        <w:t xml:space="preserve"> </w:t>
      </w:r>
      <w:r w:rsidRPr="002478F8">
        <w:rPr>
          <w:rFonts w:cstheme="minorHAnsi"/>
        </w:rPr>
        <w:t>of</w:t>
      </w:r>
      <w:r w:rsidRPr="002478F8">
        <w:rPr>
          <w:rFonts w:cstheme="minorHAnsi"/>
          <w:spacing w:val="-3"/>
        </w:rPr>
        <w:t xml:space="preserve"> </w:t>
      </w:r>
      <w:r w:rsidRPr="002478F8">
        <w:rPr>
          <w:rFonts w:cstheme="minorHAnsi"/>
        </w:rPr>
        <w:t>employment services.</w:t>
      </w:r>
    </w:p>
    <w:p w14:paraId="05E1CC56" w14:textId="77777777" w:rsidR="006D24F5" w:rsidRPr="002478F8" w:rsidRDefault="006D24F5" w:rsidP="002478F8">
      <w:pPr>
        <w:pStyle w:val="BodyText"/>
        <w:spacing w:before="0"/>
        <w:ind w:left="0"/>
        <w:rPr>
          <w:rFonts w:cstheme="minorHAnsi"/>
        </w:rPr>
      </w:pPr>
    </w:p>
    <w:p w14:paraId="6BD2A2C8" w14:textId="51214F08" w:rsidR="0022363C" w:rsidRPr="002478F8" w:rsidRDefault="0022363C" w:rsidP="002478F8">
      <w:pPr>
        <w:pStyle w:val="BodyText"/>
        <w:spacing w:before="0"/>
        <w:ind w:left="0"/>
        <w:rPr>
          <w:rFonts w:cstheme="minorHAnsi"/>
        </w:rPr>
      </w:pPr>
      <w:r w:rsidRPr="002478F8">
        <w:rPr>
          <w:rFonts w:cstheme="minorHAnsi"/>
        </w:rPr>
        <w:t>Kentucky Association of Persons in Supporting Employment</w:t>
      </w:r>
      <w:r w:rsidR="00AA64E3" w:rsidRPr="002478F8">
        <w:rPr>
          <w:rFonts w:cstheme="minorHAnsi"/>
        </w:rPr>
        <w:t xml:space="preserve"> </w:t>
      </w:r>
      <w:r w:rsidRPr="002478F8">
        <w:rPr>
          <w:rFonts w:cstheme="minorHAnsi"/>
        </w:rPr>
        <w:t>first whose mission is to “promote</w:t>
      </w:r>
      <w:r w:rsidRPr="002478F8">
        <w:rPr>
          <w:rFonts w:cstheme="minorHAnsi"/>
          <w:spacing w:val="1"/>
        </w:rPr>
        <w:t xml:space="preserve"> </w:t>
      </w:r>
      <w:r w:rsidRPr="002478F8">
        <w:rPr>
          <w:rFonts w:cstheme="minorHAnsi"/>
        </w:rPr>
        <w:t>the improvement of Supported Employment services for persons with significant disabilities</w:t>
      </w:r>
      <w:r w:rsidRPr="002478F8">
        <w:rPr>
          <w:rFonts w:cstheme="minorHAnsi"/>
          <w:spacing w:val="1"/>
        </w:rPr>
        <w:t xml:space="preserve"> </w:t>
      </w:r>
      <w:r w:rsidRPr="002478F8">
        <w:rPr>
          <w:rFonts w:cstheme="minorHAnsi"/>
        </w:rPr>
        <w:t>experiencing barriers to employment through education, advocacy, collaboration, policy change,</w:t>
      </w:r>
      <w:r w:rsidRPr="002478F8">
        <w:rPr>
          <w:rFonts w:cstheme="minorHAnsi"/>
          <w:spacing w:val="-46"/>
        </w:rPr>
        <w:t xml:space="preserve"> </w:t>
      </w:r>
      <w:r w:rsidRPr="002478F8">
        <w:rPr>
          <w:rFonts w:cstheme="minorHAnsi"/>
        </w:rPr>
        <w:t>elimination of barriers, empowerment and community participation”. OVR has a staff person</w:t>
      </w:r>
      <w:r w:rsidRPr="002478F8">
        <w:rPr>
          <w:rFonts w:cstheme="minorHAnsi"/>
          <w:spacing w:val="1"/>
        </w:rPr>
        <w:t xml:space="preserve"> </w:t>
      </w:r>
      <w:r w:rsidRPr="002478F8">
        <w:rPr>
          <w:rFonts w:cstheme="minorHAnsi"/>
        </w:rPr>
        <w:t>serving on</w:t>
      </w:r>
      <w:r w:rsidRPr="002478F8">
        <w:rPr>
          <w:rFonts w:cstheme="minorHAnsi"/>
          <w:spacing w:val="1"/>
        </w:rPr>
        <w:t xml:space="preserve"> </w:t>
      </w:r>
      <w:r w:rsidRPr="002478F8">
        <w:rPr>
          <w:rFonts w:cstheme="minorHAnsi"/>
        </w:rPr>
        <w:t>the</w:t>
      </w:r>
      <w:r w:rsidRPr="002478F8">
        <w:rPr>
          <w:rFonts w:cstheme="minorHAnsi"/>
          <w:spacing w:val="-3"/>
        </w:rPr>
        <w:t xml:space="preserve"> </w:t>
      </w:r>
      <w:r w:rsidRPr="002478F8">
        <w:rPr>
          <w:rFonts w:cstheme="minorHAnsi"/>
        </w:rPr>
        <w:t>State</w:t>
      </w:r>
      <w:r w:rsidRPr="002478F8">
        <w:rPr>
          <w:rFonts w:cstheme="minorHAnsi"/>
          <w:spacing w:val="-3"/>
        </w:rPr>
        <w:t xml:space="preserve"> </w:t>
      </w:r>
      <w:r w:rsidRPr="002478F8">
        <w:rPr>
          <w:rFonts w:cstheme="minorHAnsi"/>
        </w:rPr>
        <w:t>APSE</w:t>
      </w:r>
      <w:r w:rsidRPr="002478F8">
        <w:rPr>
          <w:rFonts w:cstheme="minorHAnsi"/>
          <w:spacing w:val="-2"/>
        </w:rPr>
        <w:t xml:space="preserve"> </w:t>
      </w:r>
      <w:r w:rsidRPr="002478F8">
        <w:rPr>
          <w:rFonts w:cstheme="minorHAnsi"/>
        </w:rPr>
        <w:t>board.</w:t>
      </w:r>
    </w:p>
    <w:p w14:paraId="5AB5089F" w14:textId="77777777" w:rsidR="006D24F5" w:rsidRPr="002478F8" w:rsidRDefault="006D24F5" w:rsidP="002478F8">
      <w:pPr>
        <w:pStyle w:val="BodyText"/>
        <w:spacing w:before="0"/>
        <w:ind w:left="0"/>
        <w:rPr>
          <w:rFonts w:cstheme="minorHAnsi"/>
        </w:rPr>
      </w:pPr>
    </w:p>
    <w:p w14:paraId="0ABBCC32" w14:textId="79E4D464" w:rsidR="0022363C" w:rsidRPr="002478F8" w:rsidRDefault="0022363C" w:rsidP="002478F8">
      <w:pPr>
        <w:pStyle w:val="BodyText"/>
        <w:spacing w:before="0"/>
        <w:ind w:left="0"/>
        <w:rPr>
          <w:rFonts w:cstheme="minorHAnsi"/>
        </w:rPr>
      </w:pPr>
      <w:r w:rsidRPr="002478F8">
        <w:rPr>
          <w:rFonts w:cstheme="minorHAnsi"/>
        </w:rPr>
        <w:t>Department</w:t>
      </w:r>
      <w:r w:rsidRPr="002478F8">
        <w:rPr>
          <w:rFonts w:cstheme="minorHAnsi"/>
          <w:spacing w:val="-2"/>
        </w:rPr>
        <w:t xml:space="preserve"> </w:t>
      </w:r>
      <w:r w:rsidRPr="002478F8">
        <w:rPr>
          <w:rFonts w:cstheme="minorHAnsi"/>
        </w:rPr>
        <w:t>of</w:t>
      </w:r>
      <w:r w:rsidRPr="002478F8">
        <w:rPr>
          <w:rFonts w:cstheme="minorHAnsi"/>
          <w:spacing w:val="-7"/>
        </w:rPr>
        <w:t xml:space="preserve"> </w:t>
      </w:r>
      <w:r w:rsidRPr="002478F8">
        <w:rPr>
          <w:rFonts w:cstheme="minorHAnsi"/>
        </w:rPr>
        <w:t>Medicaid</w:t>
      </w:r>
      <w:r w:rsidRPr="002478F8">
        <w:rPr>
          <w:rFonts w:cstheme="minorHAnsi"/>
          <w:spacing w:val="-7"/>
        </w:rPr>
        <w:t xml:space="preserve"> </w:t>
      </w:r>
      <w:r w:rsidRPr="002478F8">
        <w:rPr>
          <w:rFonts w:cstheme="minorHAnsi"/>
        </w:rPr>
        <w:t>Services</w:t>
      </w:r>
      <w:r w:rsidRPr="002478F8">
        <w:rPr>
          <w:rFonts w:cstheme="minorHAnsi"/>
          <w:spacing w:val="-2"/>
        </w:rPr>
        <w:t xml:space="preserve"> </w:t>
      </w:r>
      <w:r w:rsidRPr="002478F8">
        <w:rPr>
          <w:rFonts w:cstheme="minorHAnsi"/>
        </w:rPr>
        <w:t>and</w:t>
      </w:r>
      <w:r w:rsidRPr="002478F8">
        <w:rPr>
          <w:rFonts w:cstheme="minorHAnsi"/>
          <w:spacing w:val="-2"/>
        </w:rPr>
        <w:t xml:space="preserve"> </w:t>
      </w:r>
      <w:r w:rsidRPr="002478F8">
        <w:rPr>
          <w:rFonts w:cstheme="minorHAnsi"/>
        </w:rPr>
        <w:t>Department</w:t>
      </w:r>
      <w:r w:rsidRPr="002478F8">
        <w:rPr>
          <w:rFonts w:cstheme="minorHAnsi"/>
          <w:spacing w:val="-1"/>
        </w:rPr>
        <w:t xml:space="preserve"> </w:t>
      </w:r>
      <w:r w:rsidRPr="002478F8">
        <w:rPr>
          <w:rFonts w:cstheme="minorHAnsi"/>
        </w:rPr>
        <w:t>of</w:t>
      </w:r>
      <w:r w:rsidRPr="002478F8">
        <w:rPr>
          <w:rFonts w:cstheme="minorHAnsi"/>
          <w:spacing w:val="-3"/>
        </w:rPr>
        <w:t xml:space="preserve"> </w:t>
      </w:r>
      <w:r w:rsidRPr="002478F8">
        <w:rPr>
          <w:rFonts w:cstheme="minorHAnsi"/>
        </w:rPr>
        <w:t>Community</w:t>
      </w:r>
      <w:r w:rsidRPr="002478F8">
        <w:rPr>
          <w:rFonts w:cstheme="minorHAnsi"/>
          <w:spacing w:val="-4"/>
        </w:rPr>
        <w:t xml:space="preserve"> </w:t>
      </w:r>
      <w:r w:rsidRPr="002478F8">
        <w:rPr>
          <w:rFonts w:cstheme="minorHAnsi"/>
        </w:rPr>
        <w:t>Based</w:t>
      </w:r>
      <w:r w:rsidRPr="002478F8">
        <w:rPr>
          <w:rFonts w:cstheme="minorHAnsi"/>
          <w:spacing w:val="-1"/>
        </w:rPr>
        <w:t xml:space="preserve"> </w:t>
      </w:r>
      <w:r w:rsidRPr="002478F8">
        <w:rPr>
          <w:rFonts w:cstheme="minorHAnsi"/>
        </w:rPr>
        <w:t>Services</w:t>
      </w:r>
    </w:p>
    <w:p w14:paraId="4285EBB8" w14:textId="77777777" w:rsidR="006D24F5" w:rsidRPr="002478F8" w:rsidRDefault="0022363C" w:rsidP="002478F8">
      <w:pPr>
        <w:pStyle w:val="BodyText"/>
        <w:spacing w:before="0"/>
        <w:ind w:left="0"/>
        <w:rPr>
          <w:rFonts w:cstheme="minorHAnsi"/>
          <w:spacing w:val="-1"/>
        </w:rPr>
      </w:pPr>
      <w:r w:rsidRPr="002478F8">
        <w:rPr>
          <w:rFonts w:cstheme="minorHAnsi"/>
        </w:rPr>
        <w:t>Kentuckians who receive Supplemental Nutrition Assistance program (SNAP) benefits and are</w:t>
      </w:r>
      <w:r w:rsidRPr="002478F8">
        <w:rPr>
          <w:rFonts w:cstheme="minorHAnsi"/>
          <w:spacing w:val="-46"/>
        </w:rPr>
        <w:t xml:space="preserve"> </w:t>
      </w:r>
      <w:r w:rsidRPr="002478F8">
        <w:rPr>
          <w:rFonts w:cstheme="minorHAnsi"/>
        </w:rPr>
        <w:t>eligible for the federally funded Employment and Training (E &amp; T) program now receive</w:t>
      </w:r>
      <w:r w:rsidRPr="002478F8">
        <w:rPr>
          <w:rFonts w:cstheme="minorHAnsi"/>
          <w:spacing w:val="1"/>
        </w:rPr>
        <w:t xml:space="preserve"> </w:t>
      </w:r>
      <w:r w:rsidRPr="002478F8">
        <w:rPr>
          <w:rFonts w:cstheme="minorHAnsi"/>
        </w:rPr>
        <w:t>assistance from Kentucky Career Centers to meet education and employment training needs.</w:t>
      </w:r>
      <w:r w:rsidRPr="002478F8">
        <w:rPr>
          <w:rFonts w:cstheme="minorHAnsi"/>
          <w:spacing w:val="1"/>
        </w:rPr>
        <w:t xml:space="preserve"> </w:t>
      </w:r>
      <w:r w:rsidRPr="002478F8">
        <w:rPr>
          <w:rFonts w:cstheme="minorHAnsi"/>
        </w:rPr>
        <w:t>Department</w:t>
      </w:r>
      <w:r w:rsidRPr="002478F8">
        <w:rPr>
          <w:rFonts w:cstheme="minorHAnsi"/>
          <w:spacing w:val="1"/>
        </w:rPr>
        <w:t xml:space="preserve"> </w:t>
      </w:r>
      <w:r w:rsidRPr="002478F8">
        <w:rPr>
          <w:rFonts w:cstheme="minorHAnsi"/>
        </w:rPr>
        <w:t>of</w:t>
      </w:r>
      <w:r w:rsidRPr="002478F8">
        <w:rPr>
          <w:rFonts w:cstheme="minorHAnsi"/>
          <w:spacing w:val="-1"/>
        </w:rPr>
        <w:t xml:space="preserve"> </w:t>
      </w:r>
    </w:p>
    <w:p w14:paraId="657D6186" w14:textId="77777777" w:rsidR="006D24F5" w:rsidRPr="002478F8" w:rsidRDefault="006D24F5" w:rsidP="002478F8">
      <w:pPr>
        <w:pStyle w:val="BodyText"/>
        <w:spacing w:before="0"/>
        <w:ind w:left="0"/>
        <w:rPr>
          <w:rFonts w:cstheme="minorHAnsi"/>
          <w:spacing w:val="-1"/>
        </w:rPr>
      </w:pPr>
    </w:p>
    <w:p w14:paraId="61953F40" w14:textId="26B0BE33" w:rsidR="0022363C" w:rsidRPr="002478F8" w:rsidRDefault="0022363C" w:rsidP="002478F8">
      <w:pPr>
        <w:pStyle w:val="BodyText"/>
        <w:spacing w:before="0"/>
        <w:ind w:left="0"/>
        <w:rPr>
          <w:rFonts w:cstheme="minorHAnsi"/>
        </w:rPr>
      </w:pPr>
      <w:r w:rsidRPr="002478F8">
        <w:rPr>
          <w:rFonts w:cstheme="minorHAnsi"/>
        </w:rPr>
        <w:t>Community</w:t>
      </w:r>
      <w:r w:rsidRPr="002478F8">
        <w:rPr>
          <w:rFonts w:cstheme="minorHAnsi"/>
          <w:spacing w:val="-1"/>
        </w:rPr>
        <w:t xml:space="preserve"> </w:t>
      </w:r>
      <w:r w:rsidRPr="002478F8">
        <w:rPr>
          <w:rFonts w:cstheme="minorHAnsi"/>
        </w:rPr>
        <w:t>Based</w:t>
      </w:r>
      <w:r w:rsidRPr="002478F8">
        <w:rPr>
          <w:rFonts w:cstheme="minorHAnsi"/>
          <w:spacing w:val="1"/>
        </w:rPr>
        <w:t xml:space="preserve"> </w:t>
      </w:r>
      <w:r w:rsidRPr="002478F8">
        <w:rPr>
          <w:rFonts w:cstheme="minorHAnsi"/>
        </w:rPr>
        <w:t>Services-Public</w:t>
      </w:r>
      <w:r w:rsidRPr="002478F8">
        <w:rPr>
          <w:rFonts w:cstheme="minorHAnsi"/>
          <w:spacing w:val="-2"/>
        </w:rPr>
        <w:t xml:space="preserve"> </w:t>
      </w:r>
      <w:r w:rsidRPr="002478F8">
        <w:rPr>
          <w:rFonts w:cstheme="minorHAnsi"/>
        </w:rPr>
        <w:t>Assistance</w:t>
      </w:r>
      <w:r w:rsidRPr="002478F8">
        <w:rPr>
          <w:rFonts w:cstheme="minorHAnsi"/>
          <w:spacing w:val="-4"/>
        </w:rPr>
        <w:t xml:space="preserve"> </w:t>
      </w:r>
      <w:r w:rsidRPr="002478F8">
        <w:rPr>
          <w:rFonts w:cstheme="minorHAnsi"/>
        </w:rPr>
        <w:t>Programs.</w:t>
      </w:r>
    </w:p>
    <w:p w14:paraId="7A568984" w14:textId="77777777" w:rsidR="006D24F5" w:rsidRPr="002478F8" w:rsidRDefault="006D24F5" w:rsidP="002478F8">
      <w:pPr>
        <w:pStyle w:val="BodyText"/>
        <w:spacing w:before="0"/>
        <w:ind w:left="0"/>
        <w:rPr>
          <w:rFonts w:cstheme="minorHAnsi"/>
        </w:rPr>
      </w:pPr>
    </w:p>
    <w:p w14:paraId="35A87715" w14:textId="161337F6" w:rsidR="0022363C" w:rsidRPr="002478F8" w:rsidRDefault="0022363C" w:rsidP="002478F8">
      <w:pPr>
        <w:pStyle w:val="BodyText"/>
        <w:spacing w:before="0"/>
        <w:ind w:left="0"/>
        <w:rPr>
          <w:rFonts w:cstheme="minorHAnsi"/>
        </w:rPr>
      </w:pPr>
      <w:r w:rsidRPr="002478F8">
        <w:rPr>
          <w:rFonts w:cstheme="minorHAnsi"/>
        </w:rPr>
        <w:t>Local Ophthalmologists and Optometrists and their respective professional associations in</w:t>
      </w:r>
      <w:r w:rsidRPr="002478F8">
        <w:rPr>
          <w:rFonts w:cstheme="minorHAnsi"/>
          <w:spacing w:val="1"/>
        </w:rPr>
        <w:t xml:space="preserve"> </w:t>
      </w:r>
      <w:r w:rsidRPr="002478F8">
        <w:rPr>
          <w:rFonts w:cstheme="minorHAnsi"/>
        </w:rPr>
        <w:t>accessing needed services for consumers. Staff attend state conferences, distribute marketing</w:t>
      </w:r>
      <w:r w:rsidRPr="002478F8">
        <w:rPr>
          <w:rFonts w:cstheme="minorHAnsi"/>
          <w:spacing w:val="1"/>
        </w:rPr>
        <w:t xml:space="preserve"> </w:t>
      </w:r>
      <w:r w:rsidRPr="002478F8">
        <w:rPr>
          <w:rFonts w:cstheme="minorHAnsi"/>
        </w:rPr>
        <w:t>materials and maintain working relationships with local offices and the area ophthalmologists</w:t>
      </w:r>
      <w:r w:rsidRPr="002478F8">
        <w:rPr>
          <w:rFonts w:cstheme="minorHAnsi"/>
          <w:spacing w:val="-46"/>
        </w:rPr>
        <w:t xml:space="preserve"> </w:t>
      </w:r>
      <w:r w:rsidRPr="002478F8">
        <w:rPr>
          <w:rFonts w:cstheme="minorHAnsi"/>
        </w:rPr>
        <w:t>and</w:t>
      </w:r>
      <w:r w:rsidRPr="002478F8">
        <w:rPr>
          <w:rFonts w:cstheme="minorHAnsi"/>
          <w:spacing w:val="1"/>
        </w:rPr>
        <w:t xml:space="preserve"> </w:t>
      </w:r>
      <w:r w:rsidRPr="002478F8">
        <w:rPr>
          <w:rFonts w:cstheme="minorHAnsi"/>
        </w:rPr>
        <w:t>optometrists</w:t>
      </w:r>
      <w:r w:rsidRPr="002478F8">
        <w:rPr>
          <w:rFonts w:cstheme="minorHAnsi"/>
          <w:spacing w:val="-5"/>
        </w:rPr>
        <w:t xml:space="preserve"> </w:t>
      </w:r>
      <w:r w:rsidRPr="002478F8">
        <w:rPr>
          <w:rFonts w:cstheme="minorHAnsi"/>
        </w:rPr>
        <w:t>(patient</w:t>
      </w:r>
      <w:r w:rsidRPr="002478F8">
        <w:rPr>
          <w:rFonts w:cstheme="minorHAnsi"/>
          <w:spacing w:val="2"/>
        </w:rPr>
        <w:t xml:space="preserve"> </w:t>
      </w:r>
      <w:r w:rsidRPr="002478F8">
        <w:rPr>
          <w:rFonts w:cstheme="minorHAnsi"/>
        </w:rPr>
        <w:t>referral</w:t>
      </w:r>
      <w:r w:rsidRPr="002478F8">
        <w:rPr>
          <w:rFonts w:cstheme="minorHAnsi"/>
          <w:spacing w:val="2"/>
        </w:rPr>
        <w:t xml:space="preserve"> </w:t>
      </w:r>
      <w:r w:rsidRPr="002478F8">
        <w:rPr>
          <w:rFonts w:cstheme="minorHAnsi"/>
        </w:rPr>
        <w:t>and</w:t>
      </w:r>
      <w:r w:rsidRPr="002478F8">
        <w:rPr>
          <w:rFonts w:cstheme="minorHAnsi"/>
          <w:spacing w:val="-5"/>
        </w:rPr>
        <w:t xml:space="preserve"> </w:t>
      </w:r>
      <w:r w:rsidRPr="002478F8">
        <w:rPr>
          <w:rFonts w:cstheme="minorHAnsi"/>
        </w:rPr>
        <w:t>services).</w:t>
      </w:r>
    </w:p>
    <w:p w14:paraId="7CA7FEEE" w14:textId="77777777" w:rsidR="006D24F5" w:rsidRPr="002478F8" w:rsidRDefault="006D24F5" w:rsidP="002478F8">
      <w:pPr>
        <w:pStyle w:val="BodyText"/>
        <w:spacing w:before="0"/>
        <w:ind w:left="0"/>
        <w:rPr>
          <w:rFonts w:cstheme="minorHAnsi"/>
        </w:rPr>
      </w:pPr>
    </w:p>
    <w:p w14:paraId="1AED2BA2" w14:textId="64E69326" w:rsidR="0022363C" w:rsidRPr="002478F8" w:rsidRDefault="0022363C" w:rsidP="002478F8">
      <w:pPr>
        <w:pStyle w:val="BodyText"/>
        <w:spacing w:before="0"/>
        <w:ind w:left="0"/>
        <w:rPr>
          <w:rFonts w:cstheme="minorHAnsi"/>
        </w:rPr>
      </w:pPr>
      <w:r w:rsidRPr="002478F8">
        <w:rPr>
          <w:rFonts w:cstheme="minorHAnsi"/>
        </w:rPr>
        <w:t>American</w:t>
      </w:r>
      <w:r w:rsidRPr="002478F8">
        <w:rPr>
          <w:rFonts w:cstheme="minorHAnsi"/>
          <w:spacing w:val="-1"/>
        </w:rPr>
        <w:t xml:space="preserve"> </w:t>
      </w:r>
      <w:r w:rsidRPr="002478F8">
        <w:rPr>
          <w:rFonts w:cstheme="minorHAnsi"/>
        </w:rPr>
        <w:t>Printing</w:t>
      </w:r>
      <w:r w:rsidRPr="002478F8">
        <w:rPr>
          <w:rFonts w:cstheme="minorHAnsi"/>
          <w:spacing w:val="-6"/>
        </w:rPr>
        <w:t xml:space="preserve"> </w:t>
      </w:r>
      <w:r w:rsidRPr="002478F8">
        <w:rPr>
          <w:rFonts w:cstheme="minorHAnsi"/>
        </w:rPr>
        <w:t>House</w:t>
      </w:r>
      <w:r w:rsidRPr="002478F8">
        <w:rPr>
          <w:rFonts w:cstheme="minorHAnsi"/>
          <w:spacing w:val="-4"/>
        </w:rPr>
        <w:t xml:space="preserve"> </w:t>
      </w:r>
      <w:r w:rsidRPr="002478F8">
        <w:rPr>
          <w:rFonts w:cstheme="minorHAnsi"/>
        </w:rPr>
        <w:t>for</w:t>
      </w:r>
      <w:r w:rsidRPr="002478F8">
        <w:rPr>
          <w:rFonts w:cstheme="minorHAnsi"/>
          <w:spacing w:val="-3"/>
        </w:rPr>
        <w:t xml:space="preserve"> </w:t>
      </w:r>
      <w:r w:rsidRPr="002478F8">
        <w:rPr>
          <w:rFonts w:cstheme="minorHAnsi"/>
        </w:rPr>
        <w:t>the</w:t>
      </w:r>
      <w:r w:rsidRPr="002478F8">
        <w:rPr>
          <w:rFonts w:cstheme="minorHAnsi"/>
          <w:spacing w:val="-4"/>
        </w:rPr>
        <w:t xml:space="preserve"> </w:t>
      </w:r>
      <w:r w:rsidRPr="002478F8">
        <w:rPr>
          <w:rFonts w:cstheme="minorHAnsi"/>
        </w:rPr>
        <w:t>Blind,</w:t>
      </w:r>
      <w:r w:rsidRPr="002478F8">
        <w:rPr>
          <w:rFonts w:cstheme="minorHAnsi"/>
          <w:spacing w:val="-3"/>
        </w:rPr>
        <w:t xml:space="preserve"> </w:t>
      </w:r>
      <w:r w:rsidRPr="002478F8">
        <w:rPr>
          <w:rFonts w:cstheme="minorHAnsi"/>
        </w:rPr>
        <w:t>the</w:t>
      </w:r>
      <w:r w:rsidRPr="002478F8">
        <w:rPr>
          <w:rFonts w:cstheme="minorHAnsi"/>
          <w:spacing w:val="-4"/>
        </w:rPr>
        <w:t xml:space="preserve"> </w:t>
      </w:r>
      <w:r w:rsidRPr="002478F8">
        <w:rPr>
          <w:rFonts w:cstheme="minorHAnsi"/>
        </w:rPr>
        <w:t>world’s</w:t>
      </w:r>
      <w:r w:rsidRPr="002478F8">
        <w:rPr>
          <w:rFonts w:cstheme="minorHAnsi"/>
          <w:spacing w:val="-6"/>
        </w:rPr>
        <w:t xml:space="preserve"> </w:t>
      </w:r>
      <w:r w:rsidRPr="002478F8">
        <w:rPr>
          <w:rFonts w:cstheme="minorHAnsi"/>
        </w:rPr>
        <w:t>largest</w:t>
      </w:r>
      <w:r w:rsidRPr="002478F8">
        <w:rPr>
          <w:rFonts w:cstheme="minorHAnsi"/>
          <w:spacing w:val="-6"/>
        </w:rPr>
        <w:t xml:space="preserve"> </w:t>
      </w:r>
      <w:r w:rsidRPr="002478F8">
        <w:rPr>
          <w:rFonts w:cstheme="minorHAnsi"/>
        </w:rPr>
        <w:t>source</w:t>
      </w:r>
      <w:r w:rsidRPr="002478F8">
        <w:rPr>
          <w:rFonts w:cstheme="minorHAnsi"/>
          <w:spacing w:val="-4"/>
        </w:rPr>
        <w:t xml:space="preserve"> </w:t>
      </w:r>
      <w:r w:rsidRPr="002478F8">
        <w:rPr>
          <w:rFonts w:cstheme="minorHAnsi"/>
        </w:rPr>
        <w:t>for</w:t>
      </w:r>
      <w:r w:rsidRPr="002478F8">
        <w:rPr>
          <w:rFonts w:cstheme="minorHAnsi"/>
          <w:spacing w:val="-2"/>
        </w:rPr>
        <w:t xml:space="preserve"> </w:t>
      </w:r>
      <w:r w:rsidRPr="002478F8">
        <w:rPr>
          <w:rFonts w:cstheme="minorHAnsi"/>
        </w:rPr>
        <w:t>adapted</w:t>
      </w:r>
      <w:r w:rsidRPr="002478F8">
        <w:rPr>
          <w:rFonts w:cstheme="minorHAnsi"/>
          <w:spacing w:val="1"/>
        </w:rPr>
        <w:t xml:space="preserve"> </w:t>
      </w:r>
      <w:r w:rsidRPr="002478F8">
        <w:rPr>
          <w:rFonts w:cstheme="minorHAnsi"/>
        </w:rPr>
        <w:t>educational and</w:t>
      </w:r>
    </w:p>
    <w:p w14:paraId="17AFB8E0" w14:textId="77777777" w:rsidR="0022363C" w:rsidRPr="002478F8" w:rsidRDefault="0022363C" w:rsidP="002478F8">
      <w:pPr>
        <w:pStyle w:val="BodyText"/>
        <w:spacing w:before="0"/>
        <w:ind w:left="0"/>
        <w:rPr>
          <w:rFonts w:cstheme="minorHAnsi"/>
        </w:rPr>
      </w:pPr>
      <w:r w:rsidRPr="002478F8">
        <w:rPr>
          <w:rFonts w:cstheme="minorHAnsi"/>
        </w:rPr>
        <w:t>daily</w:t>
      </w:r>
      <w:r w:rsidRPr="002478F8">
        <w:rPr>
          <w:rFonts w:cstheme="minorHAnsi"/>
          <w:spacing w:val="-3"/>
        </w:rPr>
        <w:t xml:space="preserve"> </w:t>
      </w:r>
      <w:r w:rsidRPr="002478F8">
        <w:rPr>
          <w:rFonts w:cstheme="minorHAnsi"/>
        </w:rPr>
        <w:t>living products.</w:t>
      </w:r>
    </w:p>
    <w:p w14:paraId="1B0CB7A5" w14:textId="77777777" w:rsidR="006D24F5" w:rsidRPr="002478F8" w:rsidRDefault="006D24F5" w:rsidP="002478F8">
      <w:pPr>
        <w:pStyle w:val="BodyText"/>
        <w:spacing w:before="0"/>
        <w:ind w:left="0"/>
        <w:rPr>
          <w:rFonts w:cstheme="minorHAnsi"/>
        </w:rPr>
      </w:pPr>
    </w:p>
    <w:p w14:paraId="4B5426BE" w14:textId="2EE353EE" w:rsidR="0022363C" w:rsidRPr="002478F8" w:rsidRDefault="0022363C" w:rsidP="002478F8">
      <w:pPr>
        <w:pStyle w:val="BodyText"/>
        <w:spacing w:before="0"/>
        <w:ind w:left="0"/>
        <w:rPr>
          <w:rFonts w:cstheme="minorHAnsi"/>
        </w:rPr>
      </w:pPr>
      <w:r w:rsidRPr="002478F8">
        <w:rPr>
          <w:rFonts w:cstheme="minorHAnsi"/>
        </w:rPr>
        <w:t>Kentucky School for the Blind, K-12 public school serving Kentucky students who are blind and</w:t>
      </w:r>
      <w:r w:rsidRPr="002478F8">
        <w:rPr>
          <w:rFonts w:cstheme="minorHAnsi"/>
          <w:spacing w:val="-46"/>
        </w:rPr>
        <w:t xml:space="preserve"> </w:t>
      </w:r>
      <w:r w:rsidRPr="002478F8">
        <w:rPr>
          <w:rFonts w:cstheme="minorHAnsi"/>
        </w:rPr>
        <w:t>visually impaired; Short Course program (one to 12 weeks) of specialized instructional is also</w:t>
      </w:r>
      <w:r w:rsidRPr="002478F8">
        <w:rPr>
          <w:rFonts w:cstheme="minorHAnsi"/>
          <w:spacing w:val="1"/>
        </w:rPr>
        <w:t xml:space="preserve"> </w:t>
      </w:r>
      <w:r w:rsidRPr="002478F8">
        <w:rPr>
          <w:rFonts w:cstheme="minorHAnsi"/>
        </w:rPr>
        <w:t>available</w:t>
      </w:r>
      <w:r w:rsidRPr="002478F8">
        <w:rPr>
          <w:rFonts w:cstheme="minorHAnsi"/>
          <w:spacing w:val="-4"/>
        </w:rPr>
        <w:t xml:space="preserve"> </w:t>
      </w:r>
      <w:r w:rsidRPr="002478F8">
        <w:rPr>
          <w:rFonts w:cstheme="minorHAnsi"/>
        </w:rPr>
        <w:t>to</w:t>
      </w:r>
      <w:r w:rsidRPr="002478F8">
        <w:rPr>
          <w:rFonts w:cstheme="minorHAnsi"/>
          <w:spacing w:val="-2"/>
        </w:rPr>
        <w:t xml:space="preserve"> </w:t>
      </w:r>
      <w:r w:rsidRPr="002478F8">
        <w:rPr>
          <w:rFonts w:cstheme="minorHAnsi"/>
        </w:rPr>
        <w:t>students</w:t>
      </w:r>
      <w:r w:rsidRPr="002478F8">
        <w:rPr>
          <w:rFonts w:cstheme="minorHAnsi"/>
          <w:spacing w:val="1"/>
        </w:rPr>
        <w:t xml:space="preserve"> </w:t>
      </w:r>
      <w:r w:rsidRPr="002478F8">
        <w:rPr>
          <w:rFonts w:cstheme="minorHAnsi"/>
        </w:rPr>
        <w:t>throughout</w:t>
      </w:r>
      <w:r w:rsidRPr="002478F8">
        <w:rPr>
          <w:rFonts w:cstheme="minorHAnsi"/>
          <w:spacing w:val="2"/>
        </w:rPr>
        <w:t xml:space="preserve"> </w:t>
      </w:r>
      <w:r w:rsidRPr="002478F8">
        <w:rPr>
          <w:rFonts w:cstheme="minorHAnsi"/>
        </w:rPr>
        <w:t>the</w:t>
      </w:r>
      <w:r w:rsidRPr="002478F8">
        <w:rPr>
          <w:rFonts w:cstheme="minorHAnsi"/>
          <w:spacing w:val="-3"/>
        </w:rPr>
        <w:t xml:space="preserve"> </w:t>
      </w:r>
      <w:r w:rsidRPr="002478F8">
        <w:rPr>
          <w:rFonts w:cstheme="minorHAnsi"/>
        </w:rPr>
        <w:t>school</w:t>
      </w:r>
      <w:r w:rsidRPr="002478F8">
        <w:rPr>
          <w:rFonts w:cstheme="minorHAnsi"/>
          <w:spacing w:val="1"/>
        </w:rPr>
        <w:t xml:space="preserve"> </w:t>
      </w:r>
      <w:r w:rsidR="00CF45E4" w:rsidRPr="002478F8">
        <w:rPr>
          <w:rFonts w:cstheme="minorHAnsi"/>
        </w:rPr>
        <w:t>year.</w:t>
      </w:r>
    </w:p>
    <w:p w14:paraId="32C896B4" w14:textId="77777777" w:rsidR="006D24F5" w:rsidRPr="002478F8" w:rsidRDefault="006D24F5" w:rsidP="002478F8">
      <w:pPr>
        <w:pStyle w:val="BodyText"/>
        <w:spacing w:before="0"/>
        <w:ind w:left="0"/>
        <w:rPr>
          <w:rFonts w:cstheme="minorHAnsi"/>
        </w:rPr>
      </w:pPr>
    </w:p>
    <w:p w14:paraId="765F17CB" w14:textId="51EE01D1" w:rsidR="0022363C" w:rsidRPr="002478F8" w:rsidRDefault="0022363C" w:rsidP="002478F8">
      <w:pPr>
        <w:pStyle w:val="BodyText"/>
        <w:spacing w:before="0"/>
        <w:ind w:left="0"/>
        <w:rPr>
          <w:rFonts w:cstheme="minorHAnsi"/>
        </w:rPr>
      </w:pPr>
      <w:r w:rsidRPr="002478F8">
        <w:rPr>
          <w:rFonts w:cstheme="minorHAnsi"/>
        </w:rPr>
        <w:t>Kentucky Federation of the Blind an advocacy organization that improves blind people’s lives</w:t>
      </w:r>
      <w:r w:rsidRPr="002478F8">
        <w:rPr>
          <w:rFonts w:cstheme="minorHAnsi"/>
          <w:spacing w:val="1"/>
        </w:rPr>
        <w:t xml:space="preserve"> </w:t>
      </w:r>
      <w:r w:rsidRPr="002478F8">
        <w:rPr>
          <w:rFonts w:cstheme="minorHAnsi"/>
        </w:rPr>
        <w:t>through advocacy, education, research, technology, and programs encouraging independence</w:t>
      </w:r>
      <w:r w:rsidRPr="002478F8">
        <w:rPr>
          <w:rFonts w:cstheme="minorHAnsi"/>
          <w:spacing w:val="1"/>
        </w:rPr>
        <w:t xml:space="preserve"> </w:t>
      </w:r>
      <w:r w:rsidRPr="002478F8">
        <w:rPr>
          <w:rFonts w:cstheme="minorHAnsi"/>
        </w:rPr>
        <w:t>and self-confidence. Kentucky American Council of the Blind strives to improve the wellbeing of</w:t>
      </w:r>
      <w:r w:rsidRPr="002478F8">
        <w:rPr>
          <w:rFonts w:cstheme="minorHAnsi"/>
          <w:spacing w:val="-46"/>
        </w:rPr>
        <w:t xml:space="preserve"> </w:t>
      </w:r>
      <w:r w:rsidRPr="002478F8">
        <w:rPr>
          <w:rFonts w:cstheme="minorHAnsi"/>
        </w:rPr>
        <w:t>all blind and visually impaired people by serving as a representative national organization of</w:t>
      </w:r>
      <w:r w:rsidRPr="002478F8">
        <w:rPr>
          <w:rFonts w:cstheme="minorHAnsi"/>
          <w:spacing w:val="1"/>
        </w:rPr>
        <w:t xml:space="preserve"> </w:t>
      </w:r>
      <w:r w:rsidRPr="002478F8">
        <w:rPr>
          <w:rFonts w:cstheme="minorHAnsi"/>
        </w:rPr>
        <w:t>blind people. Staff are involved through representation at their state and national conventions</w:t>
      </w:r>
      <w:r w:rsidRPr="002478F8">
        <w:rPr>
          <w:rFonts w:cstheme="minorHAnsi"/>
          <w:spacing w:val="1"/>
        </w:rPr>
        <w:t xml:space="preserve"> </w:t>
      </w:r>
      <w:r w:rsidRPr="002478F8">
        <w:rPr>
          <w:rFonts w:cstheme="minorHAnsi"/>
        </w:rPr>
        <w:t>and representation of</w:t>
      </w:r>
      <w:r w:rsidRPr="002478F8">
        <w:rPr>
          <w:rFonts w:cstheme="minorHAnsi"/>
          <w:spacing w:val="-2"/>
        </w:rPr>
        <w:t xml:space="preserve"> </w:t>
      </w:r>
      <w:r w:rsidRPr="002478F8">
        <w:rPr>
          <w:rFonts w:cstheme="minorHAnsi"/>
        </w:rPr>
        <w:t>this</w:t>
      </w:r>
      <w:r w:rsidRPr="002478F8">
        <w:rPr>
          <w:rFonts w:cstheme="minorHAnsi"/>
          <w:spacing w:val="-6"/>
        </w:rPr>
        <w:t xml:space="preserve"> </w:t>
      </w:r>
      <w:r w:rsidRPr="002478F8">
        <w:rPr>
          <w:rFonts w:cstheme="minorHAnsi"/>
        </w:rPr>
        <w:t>advocacy</w:t>
      </w:r>
      <w:r w:rsidRPr="002478F8">
        <w:rPr>
          <w:rFonts w:cstheme="minorHAnsi"/>
          <w:spacing w:val="-2"/>
        </w:rPr>
        <w:t xml:space="preserve"> </w:t>
      </w:r>
      <w:r w:rsidRPr="002478F8">
        <w:rPr>
          <w:rFonts w:cstheme="minorHAnsi"/>
        </w:rPr>
        <w:t>organization</w:t>
      </w:r>
      <w:r w:rsidRPr="002478F8">
        <w:rPr>
          <w:rFonts w:cstheme="minorHAnsi"/>
          <w:spacing w:val="-1"/>
        </w:rPr>
        <w:t xml:space="preserve"> </w:t>
      </w:r>
      <w:r w:rsidRPr="002478F8">
        <w:rPr>
          <w:rFonts w:cstheme="minorHAnsi"/>
        </w:rPr>
        <w:t>sits on the</w:t>
      </w:r>
      <w:r w:rsidRPr="002478F8">
        <w:rPr>
          <w:rFonts w:cstheme="minorHAnsi"/>
          <w:spacing w:val="-5"/>
        </w:rPr>
        <w:t xml:space="preserve"> </w:t>
      </w:r>
      <w:r w:rsidRPr="002478F8">
        <w:rPr>
          <w:rFonts w:cstheme="minorHAnsi"/>
        </w:rPr>
        <w:t>State</w:t>
      </w:r>
      <w:r w:rsidRPr="002478F8">
        <w:rPr>
          <w:rFonts w:cstheme="minorHAnsi"/>
          <w:spacing w:val="-4"/>
        </w:rPr>
        <w:t xml:space="preserve"> </w:t>
      </w:r>
      <w:r w:rsidRPr="002478F8">
        <w:rPr>
          <w:rFonts w:cstheme="minorHAnsi"/>
        </w:rPr>
        <w:t>Rehabilitation Council.</w:t>
      </w:r>
    </w:p>
    <w:p w14:paraId="3FA5926E" w14:textId="77777777" w:rsidR="006D24F5" w:rsidRPr="002478F8" w:rsidRDefault="006D24F5" w:rsidP="002478F8">
      <w:pPr>
        <w:pStyle w:val="BodyText"/>
        <w:spacing w:before="0"/>
        <w:ind w:left="0"/>
        <w:rPr>
          <w:rFonts w:cstheme="minorHAnsi"/>
        </w:rPr>
      </w:pPr>
    </w:p>
    <w:p w14:paraId="3920BF9B" w14:textId="544A40D2" w:rsidR="0022363C" w:rsidRPr="002478F8" w:rsidRDefault="0022363C" w:rsidP="002478F8">
      <w:pPr>
        <w:pStyle w:val="BodyText"/>
        <w:spacing w:before="0"/>
        <w:ind w:left="0"/>
        <w:rPr>
          <w:rFonts w:cstheme="minorHAnsi"/>
        </w:rPr>
      </w:pPr>
      <w:r w:rsidRPr="002478F8">
        <w:rPr>
          <w:rFonts w:cstheme="minorHAnsi"/>
        </w:rPr>
        <w:t>Local Chambers of Commerce - Staff represent the agency across the state on local chamber</w:t>
      </w:r>
      <w:r w:rsidRPr="002478F8">
        <w:rPr>
          <w:rFonts w:cstheme="minorHAnsi"/>
          <w:spacing w:val="-46"/>
        </w:rPr>
        <w:t xml:space="preserve"> </w:t>
      </w:r>
      <w:r w:rsidRPr="002478F8">
        <w:rPr>
          <w:rFonts w:cstheme="minorHAnsi"/>
        </w:rPr>
        <w:t>organizations</w:t>
      </w:r>
    </w:p>
    <w:p w14:paraId="706F4D58" w14:textId="77777777" w:rsidR="006D24F5" w:rsidRPr="002478F8" w:rsidRDefault="006D24F5" w:rsidP="002478F8">
      <w:pPr>
        <w:pStyle w:val="BodyText"/>
        <w:spacing w:before="0"/>
        <w:ind w:left="0"/>
        <w:rPr>
          <w:rFonts w:cstheme="minorHAnsi"/>
        </w:rPr>
      </w:pPr>
    </w:p>
    <w:p w14:paraId="386376B3" w14:textId="4DEF4D24" w:rsidR="0022363C" w:rsidRPr="002478F8" w:rsidRDefault="0022363C" w:rsidP="002478F8">
      <w:pPr>
        <w:pStyle w:val="BodyText"/>
        <w:spacing w:before="0"/>
        <w:ind w:left="0"/>
        <w:rPr>
          <w:rFonts w:cstheme="minorHAnsi"/>
        </w:rPr>
      </w:pPr>
      <w:r w:rsidRPr="002478F8">
        <w:rPr>
          <w:rFonts w:cstheme="minorHAnsi"/>
        </w:rPr>
        <w:t>International Centers specializing in advocacy and services to the foreign born and serve</w:t>
      </w:r>
      <w:r w:rsidRPr="002478F8">
        <w:rPr>
          <w:rFonts w:cstheme="minorHAnsi"/>
          <w:spacing w:val="-47"/>
        </w:rPr>
        <w:t xml:space="preserve"> </w:t>
      </w:r>
      <w:r w:rsidRPr="002478F8">
        <w:rPr>
          <w:rFonts w:cstheme="minorHAnsi"/>
        </w:rPr>
        <w:t>refugees,</w:t>
      </w:r>
      <w:r w:rsidRPr="002478F8">
        <w:rPr>
          <w:rFonts w:cstheme="minorHAnsi"/>
          <w:spacing w:val="-3"/>
        </w:rPr>
        <w:t xml:space="preserve"> </w:t>
      </w:r>
      <w:r w:rsidRPr="002478F8">
        <w:rPr>
          <w:rFonts w:cstheme="minorHAnsi"/>
        </w:rPr>
        <w:t>asylees,</w:t>
      </w:r>
      <w:r w:rsidRPr="002478F8">
        <w:rPr>
          <w:rFonts w:cstheme="minorHAnsi"/>
          <w:spacing w:val="-3"/>
        </w:rPr>
        <w:t xml:space="preserve"> </w:t>
      </w:r>
      <w:r w:rsidRPr="002478F8">
        <w:rPr>
          <w:rFonts w:cstheme="minorHAnsi"/>
        </w:rPr>
        <w:t>and</w:t>
      </w:r>
      <w:r w:rsidRPr="002478F8">
        <w:rPr>
          <w:rFonts w:cstheme="minorHAnsi"/>
          <w:spacing w:val="2"/>
        </w:rPr>
        <w:t xml:space="preserve"> </w:t>
      </w:r>
      <w:r w:rsidRPr="002478F8">
        <w:rPr>
          <w:rFonts w:cstheme="minorHAnsi"/>
        </w:rPr>
        <w:t>immigrants (Louisville,</w:t>
      </w:r>
      <w:r w:rsidRPr="002478F8">
        <w:rPr>
          <w:rFonts w:cstheme="minorHAnsi"/>
          <w:spacing w:val="-3"/>
        </w:rPr>
        <w:t xml:space="preserve"> </w:t>
      </w:r>
      <w:r w:rsidRPr="002478F8">
        <w:rPr>
          <w:rFonts w:cstheme="minorHAnsi"/>
        </w:rPr>
        <w:t>Lexington,</w:t>
      </w:r>
      <w:r w:rsidRPr="002478F8">
        <w:rPr>
          <w:rFonts w:cstheme="minorHAnsi"/>
          <w:spacing w:val="-2"/>
        </w:rPr>
        <w:t xml:space="preserve"> </w:t>
      </w:r>
      <w:r w:rsidRPr="002478F8">
        <w:rPr>
          <w:rFonts w:cstheme="minorHAnsi"/>
        </w:rPr>
        <w:t>Bowling Green).</w:t>
      </w:r>
    </w:p>
    <w:p w14:paraId="3B6F401E" w14:textId="77777777" w:rsidR="006D24F5" w:rsidRPr="002478F8" w:rsidRDefault="006D24F5" w:rsidP="002478F8">
      <w:pPr>
        <w:pStyle w:val="BodyText"/>
        <w:spacing w:before="0"/>
        <w:ind w:left="0"/>
        <w:rPr>
          <w:rFonts w:cstheme="minorHAnsi"/>
        </w:rPr>
      </w:pPr>
    </w:p>
    <w:p w14:paraId="5ACD7F40" w14:textId="78F71F0D" w:rsidR="0022363C" w:rsidRPr="002478F8" w:rsidRDefault="0022363C" w:rsidP="002478F8">
      <w:pPr>
        <w:pStyle w:val="BodyText"/>
        <w:spacing w:before="0"/>
        <w:ind w:left="0"/>
        <w:rPr>
          <w:rFonts w:cstheme="minorHAnsi"/>
        </w:rPr>
      </w:pPr>
      <w:r w:rsidRPr="002478F8">
        <w:rPr>
          <w:rFonts w:cstheme="minorHAnsi"/>
        </w:rPr>
        <w:t>Area</w:t>
      </w:r>
      <w:r w:rsidRPr="002478F8">
        <w:rPr>
          <w:rFonts w:cstheme="minorHAnsi"/>
          <w:spacing w:val="-2"/>
        </w:rPr>
        <w:t xml:space="preserve"> </w:t>
      </w:r>
      <w:r w:rsidRPr="002478F8">
        <w:rPr>
          <w:rFonts w:cstheme="minorHAnsi"/>
        </w:rPr>
        <w:t>Employers</w:t>
      </w:r>
      <w:r w:rsidRPr="002478F8">
        <w:rPr>
          <w:rFonts w:cstheme="minorHAnsi"/>
          <w:spacing w:val="-3"/>
        </w:rPr>
        <w:t xml:space="preserve"> </w:t>
      </w:r>
      <w:r w:rsidRPr="002478F8">
        <w:rPr>
          <w:rFonts w:cstheme="minorHAnsi"/>
        </w:rPr>
        <w:t>in</w:t>
      </w:r>
      <w:r w:rsidRPr="002478F8">
        <w:rPr>
          <w:rFonts w:cstheme="minorHAnsi"/>
          <w:spacing w:val="-7"/>
        </w:rPr>
        <w:t xml:space="preserve"> </w:t>
      </w:r>
      <w:r w:rsidRPr="002478F8">
        <w:rPr>
          <w:rFonts w:cstheme="minorHAnsi"/>
        </w:rPr>
        <w:t>the</w:t>
      </w:r>
      <w:r w:rsidRPr="002478F8">
        <w:rPr>
          <w:rFonts w:cstheme="minorHAnsi"/>
          <w:spacing w:val="-6"/>
        </w:rPr>
        <w:t xml:space="preserve"> </w:t>
      </w:r>
      <w:r w:rsidRPr="002478F8">
        <w:rPr>
          <w:rFonts w:cstheme="minorHAnsi"/>
        </w:rPr>
        <w:t>development</w:t>
      </w:r>
      <w:r w:rsidRPr="002478F8">
        <w:rPr>
          <w:rFonts w:cstheme="minorHAnsi"/>
          <w:spacing w:val="-1"/>
        </w:rPr>
        <w:t xml:space="preserve"> </w:t>
      </w:r>
      <w:r w:rsidRPr="002478F8">
        <w:rPr>
          <w:rFonts w:cstheme="minorHAnsi"/>
        </w:rPr>
        <w:t>of</w:t>
      </w:r>
      <w:r w:rsidRPr="002478F8">
        <w:rPr>
          <w:rFonts w:cstheme="minorHAnsi"/>
          <w:spacing w:val="-3"/>
        </w:rPr>
        <w:t xml:space="preserve"> </w:t>
      </w:r>
      <w:r w:rsidRPr="002478F8">
        <w:rPr>
          <w:rFonts w:cstheme="minorHAnsi"/>
        </w:rPr>
        <w:t>working</w:t>
      </w:r>
      <w:r w:rsidRPr="002478F8">
        <w:rPr>
          <w:rFonts w:cstheme="minorHAnsi"/>
          <w:spacing w:val="-3"/>
        </w:rPr>
        <w:t xml:space="preserve"> </w:t>
      </w:r>
      <w:r w:rsidRPr="002478F8">
        <w:rPr>
          <w:rFonts w:cstheme="minorHAnsi"/>
        </w:rPr>
        <w:t>relationships</w:t>
      </w:r>
      <w:r w:rsidRPr="002478F8">
        <w:rPr>
          <w:rFonts w:cstheme="minorHAnsi"/>
          <w:spacing w:val="-2"/>
        </w:rPr>
        <w:t xml:space="preserve"> </w:t>
      </w:r>
      <w:r w:rsidRPr="002478F8">
        <w:rPr>
          <w:rFonts w:cstheme="minorHAnsi"/>
        </w:rPr>
        <w:t>increasing</w:t>
      </w:r>
      <w:r w:rsidRPr="002478F8">
        <w:rPr>
          <w:rFonts w:cstheme="minorHAnsi"/>
          <w:spacing w:val="-2"/>
        </w:rPr>
        <w:t xml:space="preserve"> </w:t>
      </w:r>
      <w:r w:rsidRPr="002478F8">
        <w:rPr>
          <w:rFonts w:cstheme="minorHAnsi"/>
        </w:rPr>
        <w:t>the</w:t>
      </w:r>
      <w:r w:rsidRPr="002478F8">
        <w:rPr>
          <w:rFonts w:cstheme="minorHAnsi"/>
          <w:spacing w:val="-6"/>
        </w:rPr>
        <w:t xml:space="preserve"> </w:t>
      </w:r>
      <w:r w:rsidRPr="002478F8">
        <w:rPr>
          <w:rFonts w:cstheme="minorHAnsi"/>
        </w:rPr>
        <w:t>number</w:t>
      </w:r>
      <w:r w:rsidRPr="002478F8">
        <w:rPr>
          <w:rFonts w:cstheme="minorHAnsi"/>
          <w:spacing w:val="-4"/>
        </w:rPr>
        <w:t xml:space="preserve"> </w:t>
      </w:r>
      <w:r w:rsidRPr="002478F8">
        <w:rPr>
          <w:rFonts w:cstheme="minorHAnsi"/>
        </w:rPr>
        <w:t>of</w:t>
      </w:r>
      <w:r w:rsidRPr="002478F8">
        <w:rPr>
          <w:rFonts w:cstheme="minorHAnsi"/>
          <w:spacing w:val="-46"/>
        </w:rPr>
        <w:t xml:space="preserve"> </w:t>
      </w:r>
      <w:r w:rsidRPr="002478F8">
        <w:rPr>
          <w:rFonts w:cstheme="minorHAnsi"/>
        </w:rPr>
        <w:t>successful</w:t>
      </w:r>
      <w:r w:rsidRPr="002478F8">
        <w:rPr>
          <w:rFonts w:cstheme="minorHAnsi"/>
          <w:spacing w:val="1"/>
        </w:rPr>
        <w:t xml:space="preserve"> </w:t>
      </w:r>
      <w:r w:rsidRPr="002478F8">
        <w:rPr>
          <w:rFonts w:cstheme="minorHAnsi"/>
        </w:rPr>
        <w:t>employment</w:t>
      </w:r>
      <w:r w:rsidRPr="002478F8">
        <w:rPr>
          <w:rFonts w:cstheme="minorHAnsi"/>
          <w:spacing w:val="2"/>
        </w:rPr>
        <w:t xml:space="preserve"> </w:t>
      </w:r>
      <w:r w:rsidRPr="002478F8">
        <w:rPr>
          <w:rFonts w:cstheme="minorHAnsi"/>
        </w:rPr>
        <w:t>outcomes for</w:t>
      </w:r>
      <w:r w:rsidRPr="002478F8">
        <w:rPr>
          <w:rFonts w:cstheme="minorHAnsi"/>
          <w:spacing w:val="-1"/>
        </w:rPr>
        <w:t xml:space="preserve"> </w:t>
      </w:r>
      <w:r w:rsidRPr="002478F8">
        <w:rPr>
          <w:rFonts w:cstheme="minorHAnsi"/>
        </w:rPr>
        <w:t>consumers</w:t>
      </w:r>
    </w:p>
    <w:p w14:paraId="0D33FDF6" w14:textId="77777777" w:rsidR="006D24F5" w:rsidRPr="002478F8" w:rsidRDefault="006D24F5" w:rsidP="002478F8">
      <w:pPr>
        <w:pStyle w:val="BodyText"/>
        <w:spacing w:before="0"/>
        <w:ind w:left="0"/>
        <w:rPr>
          <w:rFonts w:cstheme="minorHAnsi"/>
        </w:rPr>
      </w:pPr>
    </w:p>
    <w:p w14:paraId="1897AC5E" w14:textId="1EA276B3" w:rsidR="0022363C" w:rsidRPr="002478F8" w:rsidRDefault="0022363C" w:rsidP="002478F8">
      <w:pPr>
        <w:pStyle w:val="BodyText"/>
        <w:spacing w:before="0"/>
        <w:ind w:left="0"/>
        <w:rPr>
          <w:rFonts w:cstheme="minorHAnsi"/>
        </w:rPr>
      </w:pPr>
      <w:r w:rsidRPr="002478F8">
        <w:rPr>
          <w:rFonts w:cstheme="minorHAnsi"/>
        </w:rPr>
        <w:t>University of Kentucky Human Development Institute is a University Center of Excellence</w:t>
      </w:r>
      <w:r w:rsidRPr="002478F8">
        <w:rPr>
          <w:rFonts w:cstheme="minorHAnsi"/>
          <w:spacing w:val="1"/>
        </w:rPr>
        <w:t xml:space="preserve"> </w:t>
      </w:r>
      <w:r w:rsidRPr="002478F8">
        <w:rPr>
          <w:rFonts w:cstheme="minorHAnsi"/>
        </w:rPr>
        <w:t>established by federal legislation to promote team-based approaches to provide services for</w:t>
      </w:r>
      <w:r w:rsidRPr="002478F8">
        <w:rPr>
          <w:rFonts w:cstheme="minorHAnsi"/>
          <w:spacing w:val="-46"/>
        </w:rPr>
        <w:t xml:space="preserve"> </w:t>
      </w:r>
      <w:r w:rsidRPr="002478F8">
        <w:rPr>
          <w:rFonts w:cstheme="minorHAnsi"/>
        </w:rPr>
        <w:t>individuals</w:t>
      </w:r>
      <w:r w:rsidRPr="002478F8">
        <w:rPr>
          <w:rFonts w:cstheme="minorHAnsi"/>
          <w:spacing w:val="-6"/>
        </w:rPr>
        <w:t xml:space="preserve"> </w:t>
      </w:r>
      <w:r w:rsidRPr="002478F8">
        <w:rPr>
          <w:rFonts w:cstheme="minorHAnsi"/>
        </w:rPr>
        <w:t>with</w:t>
      </w:r>
      <w:r w:rsidRPr="002478F8">
        <w:rPr>
          <w:rFonts w:cstheme="minorHAnsi"/>
          <w:spacing w:val="-2"/>
        </w:rPr>
        <w:t xml:space="preserve"> </w:t>
      </w:r>
      <w:r w:rsidRPr="002478F8">
        <w:rPr>
          <w:rFonts w:cstheme="minorHAnsi"/>
        </w:rPr>
        <w:t>disabilities</w:t>
      </w:r>
      <w:r w:rsidRPr="002478F8">
        <w:rPr>
          <w:rFonts w:cstheme="minorHAnsi"/>
          <w:spacing w:val="1"/>
        </w:rPr>
        <w:t xml:space="preserve"> </w:t>
      </w:r>
      <w:r w:rsidRPr="002478F8">
        <w:rPr>
          <w:rFonts w:cstheme="minorHAnsi"/>
        </w:rPr>
        <w:t>and</w:t>
      </w:r>
      <w:r w:rsidRPr="002478F8">
        <w:rPr>
          <w:rFonts w:cstheme="minorHAnsi"/>
          <w:spacing w:val="-4"/>
        </w:rPr>
        <w:t xml:space="preserve"> </w:t>
      </w:r>
      <w:r w:rsidRPr="002478F8">
        <w:rPr>
          <w:rFonts w:cstheme="minorHAnsi"/>
        </w:rPr>
        <w:t>their</w:t>
      </w:r>
      <w:r w:rsidRPr="002478F8">
        <w:rPr>
          <w:rFonts w:cstheme="minorHAnsi"/>
          <w:spacing w:val="-1"/>
        </w:rPr>
        <w:t xml:space="preserve"> </w:t>
      </w:r>
      <w:r w:rsidRPr="002478F8">
        <w:rPr>
          <w:rFonts w:cstheme="minorHAnsi"/>
        </w:rPr>
        <w:t>families.</w:t>
      </w:r>
    </w:p>
    <w:p w14:paraId="59B06A92" w14:textId="77777777" w:rsidR="006D24F5" w:rsidRPr="002478F8" w:rsidRDefault="006D24F5" w:rsidP="002478F8">
      <w:pPr>
        <w:pStyle w:val="BodyText"/>
        <w:spacing w:before="0"/>
        <w:ind w:left="0"/>
        <w:rPr>
          <w:rFonts w:cstheme="minorHAnsi"/>
        </w:rPr>
      </w:pPr>
    </w:p>
    <w:p w14:paraId="0DBC5E21" w14:textId="3EA97673" w:rsidR="0022363C" w:rsidRPr="002478F8" w:rsidRDefault="0022363C" w:rsidP="002478F8">
      <w:pPr>
        <w:pStyle w:val="BodyText"/>
        <w:spacing w:before="0"/>
        <w:ind w:left="0"/>
        <w:rPr>
          <w:rFonts w:cstheme="minorHAnsi"/>
        </w:rPr>
      </w:pPr>
      <w:r w:rsidRPr="002478F8">
        <w:rPr>
          <w:rFonts w:cstheme="minorHAnsi"/>
        </w:rPr>
        <w:t xml:space="preserve">Other </w:t>
      </w:r>
      <w:r w:rsidR="00CF45E4" w:rsidRPr="002478F8">
        <w:rPr>
          <w:rFonts w:cstheme="minorHAnsi"/>
        </w:rPr>
        <w:t>community-based</w:t>
      </w:r>
      <w:r w:rsidRPr="002478F8">
        <w:rPr>
          <w:rFonts w:cstheme="minorHAnsi"/>
        </w:rPr>
        <w:t xml:space="preserve"> organizations such as Health clinics, HUD, Diabetes Foundation, The</w:t>
      </w:r>
      <w:r w:rsidRPr="002478F8">
        <w:rPr>
          <w:rFonts w:cstheme="minorHAnsi"/>
          <w:spacing w:val="-46"/>
        </w:rPr>
        <w:t xml:space="preserve"> </w:t>
      </w:r>
      <w:r w:rsidRPr="002478F8">
        <w:rPr>
          <w:rFonts w:cstheme="minorHAnsi"/>
        </w:rPr>
        <w:t>Lions Club</w:t>
      </w:r>
      <w:r w:rsidRPr="002478F8">
        <w:rPr>
          <w:rFonts w:cstheme="minorHAnsi"/>
          <w:spacing w:val="-1"/>
        </w:rPr>
        <w:t xml:space="preserve"> </w:t>
      </w:r>
      <w:r w:rsidRPr="002478F8">
        <w:rPr>
          <w:rFonts w:cstheme="minorHAnsi"/>
        </w:rPr>
        <w:t>and</w:t>
      </w:r>
      <w:r w:rsidRPr="002478F8">
        <w:rPr>
          <w:rFonts w:cstheme="minorHAnsi"/>
          <w:spacing w:val="1"/>
        </w:rPr>
        <w:t xml:space="preserve"> </w:t>
      </w:r>
      <w:r w:rsidRPr="002478F8">
        <w:rPr>
          <w:rFonts w:cstheme="minorHAnsi"/>
        </w:rPr>
        <w:t>other</w:t>
      </w:r>
      <w:r w:rsidRPr="002478F8">
        <w:rPr>
          <w:rFonts w:cstheme="minorHAnsi"/>
          <w:spacing w:val="-1"/>
        </w:rPr>
        <w:t xml:space="preserve"> </w:t>
      </w:r>
      <w:r w:rsidRPr="002478F8">
        <w:rPr>
          <w:rFonts w:cstheme="minorHAnsi"/>
        </w:rPr>
        <w:t>community</w:t>
      </w:r>
      <w:r w:rsidRPr="002478F8">
        <w:rPr>
          <w:rFonts w:cstheme="minorHAnsi"/>
          <w:spacing w:val="-1"/>
        </w:rPr>
        <w:t xml:space="preserve"> </w:t>
      </w:r>
      <w:r w:rsidRPr="002478F8">
        <w:rPr>
          <w:rFonts w:cstheme="minorHAnsi"/>
        </w:rPr>
        <w:t>resources for</w:t>
      </w:r>
      <w:r w:rsidRPr="002478F8">
        <w:rPr>
          <w:rFonts w:cstheme="minorHAnsi"/>
          <w:spacing w:val="-1"/>
        </w:rPr>
        <w:t xml:space="preserve"> </w:t>
      </w:r>
      <w:r w:rsidRPr="002478F8">
        <w:rPr>
          <w:rFonts w:cstheme="minorHAnsi"/>
        </w:rPr>
        <w:t>consumers</w:t>
      </w:r>
    </w:p>
    <w:p w14:paraId="534A67E7" w14:textId="77777777" w:rsidR="006D24F5" w:rsidRPr="002478F8" w:rsidRDefault="006D24F5" w:rsidP="002478F8">
      <w:pPr>
        <w:pStyle w:val="BodyText"/>
        <w:spacing w:before="0"/>
        <w:ind w:left="0"/>
        <w:rPr>
          <w:rFonts w:cstheme="minorHAnsi"/>
        </w:rPr>
      </w:pPr>
    </w:p>
    <w:p w14:paraId="0E73D283" w14:textId="529C5A8B" w:rsidR="0022363C" w:rsidRPr="002478F8" w:rsidRDefault="0022363C" w:rsidP="002478F8">
      <w:pPr>
        <w:pStyle w:val="BodyText"/>
        <w:spacing w:before="0"/>
        <w:ind w:left="0"/>
        <w:rPr>
          <w:rFonts w:cstheme="minorHAnsi"/>
        </w:rPr>
      </w:pPr>
      <w:r w:rsidRPr="002478F8">
        <w:rPr>
          <w:rFonts w:cstheme="minorHAnsi"/>
        </w:rPr>
        <w:t>The Kentucky Assistive Technology Service (KATS) is a statewide network of organizations and</w:t>
      </w:r>
      <w:r w:rsidRPr="002478F8">
        <w:rPr>
          <w:rFonts w:cstheme="minorHAnsi"/>
          <w:spacing w:val="1"/>
        </w:rPr>
        <w:t xml:space="preserve"> </w:t>
      </w:r>
      <w:r w:rsidRPr="002478F8">
        <w:rPr>
          <w:rFonts w:cstheme="minorHAnsi"/>
        </w:rPr>
        <w:t>individuals connecting to enhance the availability of assistive technology devices and services to</w:t>
      </w:r>
      <w:r w:rsidRPr="002478F8">
        <w:rPr>
          <w:rFonts w:cstheme="minorHAnsi"/>
          <w:spacing w:val="-46"/>
        </w:rPr>
        <w:t xml:space="preserve"> </w:t>
      </w:r>
      <w:r w:rsidRPr="002478F8">
        <w:rPr>
          <w:rFonts w:cstheme="minorHAnsi"/>
        </w:rPr>
        <w:t>improve</w:t>
      </w:r>
      <w:r w:rsidRPr="002478F8">
        <w:rPr>
          <w:rFonts w:cstheme="minorHAnsi"/>
          <w:spacing w:val="-4"/>
        </w:rPr>
        <w:t xml:space="preserve"> </w:t>
      </w:r>
      <w:r w:rsidRPr="002478F8">
        <w:rPr>
          <w:rFonts w:cstheme="minorHAnsi"/>
        </w:rPr>
        <w:t>the</w:t>
      </w:r>
      <w:r w:rsidRPr="002478F8">
        <w:rPr>
          <w:rFonts w:cstheme="minorHAnsi"/>
          <w:spacing w:val="-3"/>
        </w:rPr>
        <w:t xml:space="preserve"> </w:t>
      </w:r>
      <w:r w:rsidRPr="002478F8">
        <w:rPr>
          <w:rFonts w:cstheme="minorHAnsi"/>
        </w:rPr>
        <w:t>productivity</w:t>
      </w:r>
      <w:r w:rsidRPr="002478F8">
        <w:rPr>
          <w:rFonts w:cstheme="minorHAnsi"/>
          <w:spacing w:val="-8"/>
        </w:rPr>
        <w:t xml:space="preserve"> </w:t>
      </w:r>
      <w:r w:rsidRPr="002478F8">
        <w:rPr>
          <w:rFonts w:cstheme="minorHAnsi"/>
        </w:rPr>
        <w:t>and</w:t>
      </w:r>
      <w:r w:rsidRPr="002478F8">
        <w:rPr>
          <w:rFonts w:cstheme="minorHAnsi"/>
          <w:spacing w:val="2"/>
        </w:rPr>
        <w:t xml:space="preserve"> </w:t>
      </w:r>
      <w:r w:rsidRPr="002478F8">
        <w:rPr>
          <w:rFonts w:cstheme="minorHAnsi"/>
        </w:rPr>
        <w:t>quality</w:t>
      </w:r>
      <w:r w:rsidRPr="002478F8">
        <w:rPr>
          <w:rFonts w:cstheme="minorHAnsi"/>
          <w:spacing w:val="-2"/>
        </w:rPr>
        <w:t xml:space="preserve"> </w:t>
      </w:r>
      <w:r w:rsidRPr="002478F8">
        <w:rPr>
          <w:rFonts w:cstheme="minorHAnsi"/>
        </w:rPr>
        <w:t>of</w:t>
      </w:r>
      <w:r w:rsidRPr="002478F8">
        <w:rPr>
          <w:rFonts w:cstheme="minorHAnsi"/>
          <w:spacing w:val="-1"/>
        </w:rPr>
        <w:t xml:space="preserve"> </w:t>
      </w:r>
      <w:r w:rsidRPr="002478F8">
        <w:rPr>
          <w:rFonts w:cstheme="minorHAnsi"/>
        </w:rPr>
        <w:t>life</w:t>
      </w:r>
      <w:r w:rsidRPr="002478F8">
        <w:rPr>
          <w:rFonts w:cstheme="minorHAnsi"/>
          <w:spacing w:val="-2"/>
        </w:rPr>
        <w:t xml:space="preserve"> </w:t>
      </w:r>
      <w:r w:rsidRPr="002478F8">
        <w:rPr>
          <w:rFonts w:cstheme="minorHAnsi"/>
        </w:rPr>
        <w:t>for</w:t>
      </w:r>
      <w:r w:rsidRPr="002478F8">
        <w:rPr>
          <w:rFonts w:cstheme="minorHAnsi"/>
          <w:spacing w:val="-2"/>
        </w:rPr>
        <w:t xml:space="preserve"> </w:t>
      </w:r>
      <w:r w:rsidRPr="002478F8">
        <w:rPr>
          <w:rFonts w:cstheme="minorHAnsi"/>
        </w:rPr>
        <w:t>individuals</w:t>
      </w:r>
      <w:r w:rsidRPr="002478F8">
        <w:rPr>
          <w:rFonts w:cstheme="minorHAnsi"/>
          <w:spacing w:val="1"/>
        </w:rPr>
        <w:t xml:space="preserve"> </w:t>
      </w:r>
      <w:r w:rsidRPr="002478F8">
        <w:rPr>
          <w:rFonts w:cstheme="minorHAnsi"/>
        </w:rPr>
        <w:t>with</w:t>
      </w:r>
      <w:r w:rsidRPr="002478F8">
        <w:rPr>
          <w:rFonts w:cstheme="minorHAnsi"/>
          <w:spacing w:val="-3"/>
        </w:rPr>
        <w:t xml:space="preserve"> </w:t>
      </w:r>
      <w:r w:rsidRPr="002478F8">
        <w:rPr>
          <w:rFonts w:cstheme="minorHAnsi"/>
        </w:rPr>
        <w:t>disabilities.</w:t>
      </w:r>
    </w:p>
    <w:p w14:paraId="344B755B" w14:textId="77777777" w:rsidR="006D24F5" w:rsidRPr="002478F8" w:rsidRDefault="006D24F5" w:rsidP="002478F8">
      <w:pPr>
        <w:pStyle w:val="BodyText"/>
        <w:spacing w:before="0"/>
        <w:ind w:left="0"/>
        <w:rPr>
          <w:rFonts w:cstheme="minorHAnsi"/>
        </w:rPr>
      </w:pPr>
    </w:p>
    <w:p w14:paraId="7C85E768" w14:textId="6880E7DA" w:rsidR="00AA64E3" w:rsidRPr="002478F8" w:rsidRDefault="0022363C" w:rsidP="002478F8">
      <w:pPr>
        <w:pStyle w:val="BodyText"/>
        <w:spacing w:before="0"/>
        <w:ind w:left="0"/>
        <w:rPr>
          <w:rFonts w:cstheme="minorHAnsi"/>
        </w:rPr>
      </w:pPr>
      <w:r w:rsidRPr="002478F8">
        <w:rPr>
          <w:rFonts w:cstheme="minorHAnsi"/>
        </w:rPr>
        <w:t>Visually Impaired Preschool Services offering service to infants, toddlers, and preschoolers who</w:t>
      </w:r>
      <w:r w:rsidRPr="002478F8">
        <w:rPr>
          <w:rFonts w:cstheme="minorHAnsi"/>
          <w:spacing w:val="-46"/>
        </w:rPr>
        <w:t xml:space="preserve"> </w:t>
      </w:r>
      <w:r w:rsidRPr="002478F8">
        <w:rPr>
          <w:rFonts w:cstheme="minorHAnsi"/>
        </w:rPr>
        <w:t>are visually impaired; and to maximize each child’s developmental potential through direct</w:t>
      </w:r>
      <w:r w:rsidRPr="002478F8">
        <w:rPr>
          <w:rFonts w:cstheme="minorHAnsi"/>
          <w:spacing w:val="1"/>
        </w:rPr>
        <w:t xml:space="preserve"> </w:t>
      </w:r>
      <w:r w:rsidRPr="002478F8">
        <w:rPr>
          <w:rFonts w:cstheme="minorHAnsi"/>
        </w:rPr>
        <w:t>services,</w:t>
      </w:r>
      <w:r w:rsidRPr="002478F8">
        <w:rPr>
          <w:rFonts w:cstheme="minorHAnsi"/>
          <w:spacing w:val="-3"/>
        </w:rPr>
        <w:t xml:space="preserve"> </w:t>
      </w:r>
      <w:r w:rsidRPr="002478F8">
        <w:rPr>
          <w:rFonts w:cstheme="minorHAnsi"/>
        </w:rPr>
        <w:t>advocacy,</w:t>
      </w:r>
      <w:r w:rsidRPr="002478F8">
        <w:rPr>
          <w:rFonts w:cstheme="minorHAnsi"/>
          <w:spacing w:val="-2"/>
        </w:rPr>
        <w:t xml:space="preserve"> </w:t>
      </w:r>
      <w:r w:rsidRPr="002478F8">
        <w:rPr>
          <w:rFonts w:cstheme="minorHAnsi"/>
        </w:rPr>
        <w:t>and</w:t>
      </w:r>
      <w:r w:rsidRPr="002478F8">
        <w:rPr>
          <w:rFonts w:cstheme="minorHAnsi"/>
          <w:spacing w:val="2"/>
        </w:rPr>
        <w:t xml:space="preserve"> </w:t>
      </w:r>
      <w:r w:rsidRPr="002478F8">
        <w:rPr>
          <w:rFonts w:cstheme="minorHAnsi"/>
        </w:rPr>
        <w:t>community</w:t>
      </w:r>
      <w:r w:rsidRPr="002478F8">
        <w:rPr>
          <w:rFonts w:cstheme="minorHAnsi"/>
          <w:spacing w:val="-1"/>
        </w:rPr>
        <w:t xml:space="preserve"> </w:t>
      </w:r>
      <w:r w:rsidRPr="002478F8">
        <w:rPr>
          <w:rFonts w:cstheme="minorHAnsi"/>
        </w:rPr>
        <w:t>education</w:t>
      </w:r>
      <w:r w:rsidR="00AA64E3" w:rsidRPr="002478F8">
        <w:rPr>
          <w:rFonts w:cstheme="minorHAnsi"/>
        </w:rPr>
        <w:t>.</w:t>
      </w:r>
    </w:p>
    <w:p w14:paraId="7004872D" w14:textId="77777777" w:rsidR="006D24F5" w:rsidRPr="002478F8" w:rsidRDefault="006D24F5" w:rsidP="002478F8">
      <w:pPr>
        <w:pStyle w:val="BodyText"/>
        <w:spacing w:before="0"/>
        <w:ind w:left="0"/>
        <w:rPr>
          <w:rFonts w:cstheme="minorHAnsi"/>
        </w:rPr>
      </w:pPr>
    </w:p>
    <w:p w14:paraId="127F9FFD" w14:textId="4DE1F1C2" w:rsidR="0022363C" w:rsidRPr="002478F8" w:rsidRDefault="0022363C" w:rsidP="002478F8">
      <w:pPr>
        <w:pStyle w:val="BodyText"/>
        <w:spacing w:before="0"/>
        <w:ind w:left="0"/>
        <w:rPr>
          <w:rFonts w:cstheme="minorHAnsi"/>
        </w:rPr>
      </w:pPr>
      <w:r w:rsidRPr="002478F8">
        <w:rPr>
          <w:rFonts w:cstheme="minorHAnsi"/>
        </w:rPr>
        <w:t>Kentucky Outreach and Information Network (KOIN)- Kentucky Cabinet for Health and Family</w:t>
      </w:r>
      <w:r w:rsidRPr="002478F8">
        <w:rPr>
          <w:rFonts w:cstheme="minorHAnsi"/>
          <w:spacing w:val="-46"/>
        </w:rPr>
        <w:t xml:space="preserve"> </w:t>
      </w:r>
      <w:r w:rsidRPr="002478F8">
        <w:rPr>
          <w:rFonts w:cstheme="minorHAnsi"/>
        </w:rPr>
        <w:t>Services/Department of Public Health planning committee for communication and message</w:t>
      </w:r>
      <w:r w:rsidRPr="002478F8">
        <w:rPr>
          <w:rFonts w:cstheme="minorHAnsi"/>
          <w:spacing w:val="1"/>
        </w:rPr>
        <w:t xml:space="preserve"> </w:t>
      </w:r>
      <w:r w:rsidRPr="002478F8">
        <w:rPr>
          <w:rFonts w:cstheme="minorHAnsi"/>
        </w:rPr>
        <w:t>distribution</w:t>
      </w:r>
      <w:r w:rsidRPr="002478F8">
        <w:rPr>
          <w:rFonts w:cstheme="minorHAnsi"/>
          <w:spacing w:val="-7"/>
        </w:rPr>
        <w:t xml:space="preserve"> </w:t>
      </w:r>
      <w:r w:rsidRPr="002478F8">
        <w:rPr>
          <w:rFonts w:cstheme="minorHAnsi"/>
        </w:rPr>
        <w:t>to</w:t>
      </w:r>
      <w:r w:rsidRPr="002478F8">
        <w:rPr>
          <w:rFonts w:cstheme="minorHAnsi"/>
          <w:spacing w:val="-4"/>
        </w:rPr>
        <w:t xml:space="preserve"> </w:t>
      </w:r>
      <w:r w:rsidRPr="002478F8">
        <w:rPr>
          <w:rFonts w:cstheme="minorHAnsi"/>
        </w:rPr>
        <w:t>special</w:t>
      </w:r>
      <w:r w:rsidRPr="002478F8">
        <w:rPr>
          <w:rFonts w:cstheme="minorHAnsi"/>
          <w:spacing w:val="-6"/>
        </w:rPr>
        <w:t xml:space="preserve"> </w:t>
      </w:r>
      <w:r w:rsidRPr="002478F8">
        <w:rPr>
          <w:rFonts w:cstheme="minorHAnsi"/>
        </w:rPr>
        <w:t>populations</w:t>
      </w:r>
      <w:r w:rsidRPr="002478F8">
        <w:rPr>
          <w:rFonts w:cstheme="minorHAnsi"/>
          <w:spacing w:val="-1"/>
        </w:rPr>
        <w:t xml:space="preserve"> </w:t>
      </w:r>
      <w:r w:rsidRPr="002478F8">
        <w:rPr>
          <w:rFonts w:cstheme="minorHAnsi"/>
        </w:rPr>
        <w:t>during</w:t>
      </w:r>
      <w:r w:rsidRPr="002478F8">
        <w:rPr>
          <w:rFonts w:cstheme="minorHAnsi"/>
          <w:spacing w:val="-7"/>
        </w:rPr>
        <w:t xml:space="preserve"> </w:t>
      </w:r>
      <w:r w:rsidRPr="002478F8">
        <w:rPr>
          <w:rFonts w:cstheme="minorHAnsi"/>
        </w:rPr>
        <w:t>a</w:t>
      </w:r>
      <w:r w:rsidRPr="002478F8">
        <w:rPr>
          <w:rFonts w:cstheme="minorHAnsi"/>
          <w:spacing w:val="-1"/>
        </w:rPr>
        <w:t xml:space="preserve"> </w:t>
      </w:r>
      <w:r w:rsidRPr="002478F8">
        <w:rPr>
          <w:rFonts w:cstheme="minorHAnsi"/>
        </w:rPr>
        <w:t>public</w:t>
      </w:r>
      <w:r w:rsidRPr="002478F8">
        <w:rPr>
          <w:rFonts w:cstheme="minorHAnsi"/>
          <w:spacing w:val="-4"/>
        </w:rPr>
        <w:t xml:space="preserve"> </w:t>
      </w:r>
      <w:r w:rsidRPr="002478F8">
        <w:rPr>
          <w:rFonts w:cstheme="minorHAnsi"/>
        </w:rPr>
        <w:t>health</w:t>
      </w:r>
      <w:r w:rsidRPr="002478F8">
        <w:rPr>
          <w:rFonts w:cstheme="minorHAnsi"/>
          <w:spacing w:val="-5"/>
        </w:rPr>
        <w:t xml:space="preserve"> </w:t>
      </w:r>
      <w:r w:rsidRPr="002478F8">
        <w:rPr>
          <w:rFonts w:cstheme="minorHAnsi"/>
        </w:rPr>
        <w:t>emergency</w:t>
      </w:r>
      <w:r w:rsidRPr="002478F8">
        <w:rPr>
          <w:rFonts w:cstheme="minorHAnsi"/>
          <w:spacing w:val="-3"/>
        </w:rPr>
        <w:t xml:space="preserve"> </w:t>
      </w:r>
      <w:r w:rsidRPr="002478F8">
        <w:rPr>
          <w:rFonts w:cstheme="minorHAnsi"/>
        </w:rPr>
        <w:t>or</w:t>
      </w:r>
      <w:r w:rsidRPr="002478F8">
        <w:rPr>
          <w:rFonts w:cstheme="minorHAnsi"/>
          <w:spacing w:val="-4"/>
        </w:rPr>
        <w:t xml:space="preserve"> </w:t>
      </w:r>
      <w:r w:rsidRPr="002478F8">
        <w:rPr>
          <w:rFonts w:cstheme="minorHAnsi"/>
        </w:rPr>
        <w:t>other</w:t>
      </w:r>
      <w:r w:rsidRPr="002478F8">
        <w:rPr>
          <w:rFonts w:cstheme="minorHAnsi"/>
          <w:spacing w:val="-3"/>
        </w:rPr>
        <w:t xml:space="preserve"> </w:t>
      </w:r>
      <w:r w:rsidRPr="002478F8">
        <w:rPr>
          <w:rFonts w:cstheme="minorHAnsi"/>
        </w:rPr>
        <w:t>disastrous</w:t>
      </w:r>
      <w:r w:rsidRPr="002478F8">
        <w:rPr>
          <w:rFonts w:cstheme="minorHAnsi"/>
          <w:spacing w:val="-2"/>
        </w:rPr>
        <w:t xml:space="preserve"> </w:t>
      </w:r>
      <w:r w:rsidRPr="002478F8">
        <w:rPr>
          <w:rFonts w:cstheme="minorHAnsi"/>
        </w:rPr>
        <w:t>event.</w:t>
      </w:r>
    </w:p>
    <w:p w14:paraId="603A2051" w14:textId="77777777" w:rsidR="006D24F5" w:rsidRPr="002478F8" w:rsidRDefault="006D24F5" w:rsidP="002478F8">
      <w:pPr>
        <w:pStyle w:val="BodyText"/>
        <w:spacing w:before="0"/>
        <w:ind w:left="0"/>
        <w:rPr>
          <w:rFonts w:cstheme="minorHAnsi"/>
        </w:rPr>
      </w:pPr>
    </w:p>
    <w:p w14:paraId="45296089" w14:textId="78C2B22B" w:rsidR="0022363C" w:rsidRPr="002478F8" w:rsidRDefault="0022363C" w:rsidP="002478F8">
      <w:pPr>
        <w:pStyle w:val="BodyText"/>
        <w:spacing w:before="0"/>
        <w:ind w:left="0"/>
        <w:rPr>
          <w:rFonts w:cstheme="minorHAnsi"/>
        </w:rPr>
      </w:pPr>
      <w:r w:rsidRPr="002478F8">
        <w:rPr>
          <w:rFonts w:cstheme="minorHAnsi"/>
        </w:rPr>
        <w:t>The</w:t>
      </w:r>
      <w:r w:rsidRPr="002478F8">
        <w:rPr>
          <w:rFonts w:cstheme="minorHAnsi"/>
          <w:spacing w:val="-1"/>
        </w:rPr>
        <w:t xml:space="preserve"> </w:t>
      </w:r>
      <w:r w:rsidRPr="002478F8">
        <w:rPr>
          <w:rFonts w:cstheme="minorHAnsi"/>
        </w:rPr>
        <w:t>Kentucky Functional</w:t>
      </w:r>
      <w:r w:rsidRPr="002478F8">
        <w:rPr>
          <w:rFonts w:cstheme="minorHAnsi"/>
          <w:spacing w:val="4"/>
        </w:rPr>
        <w:t xml:space="preserve"> </w:t>
      </w:r>
      <w:r w:rsidRPr="002478F8">
        <w:rPr>
          <w:rFonts w:cstheme="minorHAnsi"/>
        </w:rPr>
        <w:t>Needs</w:t>
      </w:r>
      <w:r w:rsidRPr="002478F8">
        <w:rPr>
          <w:rFonts w:cstheme="minorHAnsi"/>
          <w:spacing w:val="3"/>
        </w:rPr>
        <w:t xml:space="preserve"> </w:t>
      </w:r>
      <w:r w:rsidRPr="002478F8">
        <w:rPr>
          <w:rFonts w:cstheme="minorHAnsi"/>
        </w:rPr>
        <w:t>Collaborative</w:t>
      </w:r>
      <w:r w:rsidRPr="002478F8">
        <w:rPr>
          <w:rFonts w:cstheme="minorHAnsi"/>
          <w:spacing w:val="-1"/>
        </w:rPr>
        <w:t xml:space="preserve"> </w:t>
      </w:r>
      <w:r w:rsidRPr="002478F8">
        <w:rPr>
          <w:rFonts w:cstheme="minorHAnsi"/>
        </w:rPr>
        <w:t>(KFNC)</w:t>
      </w:r>
      <w:r w:rsidRPr="002478F8">
        <w:rPr>
          <w:rFonts w:cstheme="minorHAnsi"/>
          <w:spacing w:val="4"/>
        </w:rPr>
        <w:t xml:space="preserve"> </w:t>
      </w:r>
      <w:r w:rsidRPr="002478F8">
        <w:rPr>
          <w:rFonts w:cstheme="minorHAnsi"/>
        </w:rPr>
        <w:t>is</w:t>
      </w:r>
      <w:r w:rsidRPr="002478F8">
        <w:rPr>
          <w:rFonts w:cstheme="minorHAnsi"/>
          <w:spacing w:val="-1"/>
        </w:rPr>
        <w:t xml:space="preserve"> </w:t>
      </w:r>
      <w:r w:rsidRPr="002478F8">
        <w:rPr>
          <w:rFonts w:cstheme="minorHAnsi"/>
        </w:rPr>
        <w:t>a</w:t>
      </w:r>
      <w:r w:rsidRPr="002478F8">
        <w:rPr>
          <w:rFonts w:cstheme="minorHAnsi"/>
          <w:spacing w:val="4"/>
        </w:rPr>
        <w:t xml:space="preserve"> </w:t>
      </w:r>
      <w:r w:rsidRPr="002478F8">
        <w:rPr>
          <w:rFonts w:cstheme="minorHAnsi"/>
        </w:rPr>
        <w:t>project</w:t>
      </w:r>
      <w:r w:rsidRPr="002478F8">
        <w:rPr>
          <w:rFonts w:cstheme="minorHAnsi"/>
          <w:spacing w:val="4"/>
        </w:rPr>
        <w:t xml:space="preserve"> </w:t>
      </w:r>
      <w:r w:rsidRPr="002478F8">
        <w:rPr>
          <w:rFonts w:cstheme="minorHAnsi"/>
        </w:rPr>
        <w:t>of</w:t>
      </w:r>
      <w:r w:rsidRPr="002478F8">
        <w:rPr>
          <w:rFonts w:cstheme="minorHAnsi"/>
          <w:spacing w:val="2"/>
        </w:rPr>
        <w:t xml:space="preserve"> </w:t>
      </w:r>
      <w:r w:rsidRPr="002478F8">
        <w:rPr>
          <w:rFonts w:cstheme="minorHAnsi"/>
        </w:rPr>
        <w:t>the</w:t>
      </w:r>
      <w:r w:rsidRPr="002478F8">
        <w:rPr>
          <w:rFonts w:cstheme="minorHAnsi"/>
          <w:spacing w:val="-1"/>
        </w:rPr>
        <w:t xml:space="preserve"> </w:t>
      </w:r>
      <w:r w:rsidRPr="002478F8">
        <w:rPr>
          <w:rFonts w:cstheme="minorHAnsi"/>
        </w:rPr>
        <w:t>Kentucky Department</w:t>
      </w:r>
      <w:r w:rsidRPr="002478F8">
        <w:rPr>
          <w:rFonts w:cstheme="minorHAnsi"/>
          <w:spacing w:val="1"/>
        </w:rPr>
        <w:t xml:space="preserve"> </w:t>
      </w:r>
      <w:r w:rsidRPr="002478F8">
        <w:rPr>
          <w:rFonts w:cstheme="minorHAnsi"/>
        </w:rPr>
        <w:t>of Public Health. Their goal is to ensure an effective public health emergency response system in</w:t>
      </w:r>
      <w:r w:rsidRPr="002478F8">
        <w:rPr>
          <w:rFonts w:cstheme="minorHAnsi"/>
          <w:spacing w:val="-46"/>
        </w:rPr>
        <w:t xml:space="preserve"> </w:t>
      </w:r>
      <w:r w:rsidRPr="002478F8">
        <w:rPr>
          <w:rFonts w:cstheme="minorHAnsi"/>
        </w:rPr>
        <w:t>Kentucky</w:t>
      </w:r>
      <w:r w:rsidRPr="002478F8">
        <w:rPr>
          <w:rFonts w:cstheme="minorHAnsi"/>
          <w:spacing w:val="-3"/>
        </w:rPr>
        <w:t xml:space="preserve"> </w:t>
      </w:r>
      <w:r w:rsidRPr="002478F8">
        <w:rPr>
          <w:rFonts w:cstheme="minorHAnsi"/>
        </w:rPr>
        <w:t>for</w:t>
      </w:r>
      <w:r w:rsidRPr="002478F8">
        <w:rPr>
          <w:rFonts w:cstheme="minorHAnsi"/>
          <w:spacing w:val="-1"/>
        </w:rPr>
        <w:t xml:space="preserve"> </w:t>
      </w:r>
      <w:r w:rsidRPr="002478F8">
        <w:rPr>
          <w:rFonts w:cstheme="minorHAnsi"/>
        </w:rPr>
        <w:t>populations</w:t>
      </w:r>
      <w:r w:rsidRPr="002478F8">
        <w:rPr>
          <w:rFonts w:cstheme="minorHAnsi"/>
          <w:spacing w:val="1"/>
        </w:rPr>
        <w:t xml:space="preserve"> </w:t>
      </w:r>
      <w:r w:rsidRPr="002478F8">
        <w:rPr>
          <w:rFonts w:cstheme="minorHAnsi"/>
        </w:rPr>
        <w:t>with</w:t>
      </w:r>
      <w:r w:rsidRPr="002478F8">
        <w:rPr>
          <w:rFonts w:cstheme="minorHAnsi"/>
          <w:spacing w:val="-3"/>
        </w:rPr>
        <w:t xml:space="preserve"> </w:t>
      </w:r>
      <w:r w:rsidRPr="002478F8">
        <w:rPr>
          <w:rFonts w:cstheme="minorHAnsi"/>
        </w:rPr>
        <w:t>functional</w:t>
      </w:r>
      <w:r w:rsidRPr="002478F8">
        <w:rPr>
          <w:rFonts w:cstheme="minorHAnsi"/>
          <w:spacing w:val="-3"/>
        </w:rPr>
        <w:t xml:space="preserve"> </w:t>
      </w:r>
      <w:r w:rsidRPr="002478F8">
        <w:rPr>
          <w:rFonts w:cstheme="minorHAnsi"/>
        </w:rPr>
        <w:t>and</w:t>
      </w:r>
      <w:r w:rsidRPr="002478F8">
        <w:rPr>
          <w:rFonts w:cstheme="minorHAnsi"/>
          <w:spacing w:val="2"/>
        </w:rPr>
        <w:t xml:space="preserve"> </w:t>
      </w:r>
      <w:r w:rsidRPr="002478F8">
        <w:rPr>
          <w:rFonts w:cstheme="minorHAnsi"/>
        </w:rPr>
        <w:t>access</w:t>
      </w:r>
      <w:r w:rsidRPr="002478F8">
        <w:rPr>
          <w:rFonts w:cstheme="minorHAnsi"/>
          <w:spacing w:val="-4"/>
        </w:rPr>
        <w:t xml:space="preserve"> </w:t>
      </w:r>
      <w:r w:rsidRPr="002478F8">
        <w:rPr>
          <w:rFonts w:cstheme="minorHAnsi"/>
        </w:rPr>
        <w:t>needs.</w:t>
      </w:r>
    </w:p>
    <w:p w14:paraId="03EFDDDB" w14:textId="77777777" w:rsidR="006D24F5" w:rsidRPr="002478F8" w:rsidRDefault="006D24F5" w:rsidP="002478F8">
      <w:pPr>
        <w:pStyle w:val="BodyText"/>
        <w:spacing w:before="0"/>
        <w:ind w:left="0"/>
        <w:rPr>
          <w:rFonts w:cstheme="minorHAnsi"/>
        </w:rPr>
      </w:pPr>
    </w:p>
    <w:p w14:paraId="5F694760" w14:textId="30F6B7A4" w:rsidR="0022363C" w:rsidRPr="002478F8" w:rsidRDefault="0022363C" w:rsidP="002478F8">
      <w:pPr>
        <w:pStyle w:val="BodyText"/>
        <w:spacing w:before="0"/>
        <w:ind w:left="0"/>
        <w:rPr>
          <w:rFonts w:cstheme="minorHAnsi"/>
        </w:rPr>
      </w:pPr>
      <w:r w:rsidRPr="002478F8">
        <w:rPr>
          <w:rFonts w:cstheme="minorHAnsi"/>
        </w:rPr>
        <w:t>KY-SPIN is the statewide Parent Training and Information (PTI) center that provides training,</w:t>
      </w:r>
      <w:r w:rsidRPr="002478F8">
        <w:rPr>
          <w:rFonts w:cstheme="minorHAnsi"/>
          <w:spacing w:val="-46"/>
        </w:rPr>
        <w:t xml:space="preserve"> </w:t>
      </w:r>
      <w:r w:rsidRPr="002478F8">
        <w:rPr>
          <w:rFonts w:cstheme="minorHAnsi"/>
        </w:rPr>
        <w:t>information and support to people with all types of disabilities (birth through 26 years old),</w:t>
      </w:r>
      <w:r w:rsidRPr="002478F8">
        <w:rPr>
          <w:rFonts w:cstheme="minorHAnsi"/>
          <w:spacing w:val="1"/>
        </w:rPr>
        <w:t xml:space="preserve"> </w:t>
      </w:r>
      <w:r w:rsidRPr="002478F8">
        <w:rPr>
          <w:rFonts w:cstheme="minorHAnsi"/>
        </w:rPr>
        <w:t>their</w:t>
      </w:r>
      <w:r w:rsidRPr="002478F8">
        <w:rPr>
          <w:rFonts w:cstheme="minorHAnsi"/>
          <w:spacing w:val="-2"/>
        </w:rPr>
        <w:t xml:space="preserve"> </w:t>
      </w:r>
      <w:r w:rsidRPr="002478F8">
        <w:rPr>
          <w:rFonts w:cstheme="minorHAnsi"/>
        </w:rPr>
        <w:t>parents</w:t>
      </w:r>
      <w:r w:rsidRPr="002478F8">
        <w:rPr>
          <w:rFonts w:cstheme="minorHAnsi"/>
          <w:spacing w:val="-5"/>
        </w:rPr>
        <w:t xml:space="preserve"> </w:t>
      </w:r>
      <w:r w:rsidRPr="002478F8">
        <w:rPr>
          <w:rFonts w:cstheme="minorHAnsi"/>
        </w:rPr>
        <w:t>and</w:t>
      </w:r>
      <w:r w:rsidRPr="002478F8">
        <w:rPr>
          <w:rFonts w:cstheme="minorHAnsi"/>
          <w:spacing w:val="2"/>
        </w:rPr>
        <w:t xml:space="preserve"> </w:t>
      </w:r>
      <w:r w:rsidRPr="002478F8">
        <w:rPr>
          <w:rFonts w:cstheme="minorHAnsi"/>
        </w:rPr>
        <w:t>families,</w:t>
      </w:r>
      <w:r w:rsidRPr="002478F8">
        <w:rPr>
          <w:rFonts w:cstheme="minorHAnsi"/>
          <w:spacing w:val="-3"/>
        </w:rPr>
        <w:t xml:space="preserve"> </w:t>
      </w:r>
      <w:r w:rsidRPr="002478F8">
        <w:rPr>
          <w:rFonts w:cstheme="minorHAnsi"/>
        </w:rPr>
        <w:t>and</w:t>
      </w:r>
      <w:r w:rsidRPr="002478F8">
        <w:rPr>
          <w:rFonts w:cstheme="minorHAnsi"/>
          <w:spacing w:val="-4"/>
        </w:rPr>
        <w:t xml:space="preserve"> </w:t>
      </w:r>
      <w:r w:rsidRPr="002478F8">
        <w:rPr>
          <w:rFonts w:cstheme="minorHAnsi"/>
        </w:rPr>
        <w:t>the</w:t>
      </w:r>
      <w:r w:rsidRPr="002478F8">
        <w:rPr>
          <w:rFonts w:cstheme="minorHAnsi"/>
          <w:spacing w:val="-3"/>
        </w:rPr>
        <w:t xml:space="preserve"> </w:t>
      </w:r>
      <w:r w:rsidRPr="002478F8">
        <w:rPr>
          <w:rFonts w:cstheme="minorHAnsi"/>
        </w:rPr>
        <w:t>professionals</w:t>
      </w:r>
      <w:r w:rsidRPr="002478F8">
        <w:rPr>
          <w:rFonts w:cstheme="minorHAnsi"/>
          <w:spacing w:val="1"/>
        </w:rPr>
        <w:t xml:space="preserve"> </w:t>
      </w:r>
      <w:r w:rsidRPr="002478F8">
        <w:rPr>
          <w:rFonts w:cstheme="minorHAnsi"/>
        </w:rPr>
        <w:t>who</w:t>
      </w:r>
      <w:r w:rsidRPr="002478F8">
        <w:rPr>
          <w:rFonts w:cstheme="minorHAnsi"/>
          <w:spacing w:val="-3"/>
        </w:rPr>
        <w:t xml:space="preserve"> </w:t>
      </w:r>
      <w:r w:rsidRPr="002478F8">
        <w:rPr>
          <w:rFonts w:cstheme="minorHAnsi"/>
        </w:rPr>
        <w:t>serve</w:t>
      </w:r>
      <w:r w:rsidRPr="002478F8">
        <w:rPr>
          <w:rFonts w:cstheme="minorHAnsi"/>
          <w:spacing w:val="-3"/>
        </w:rPr>
        <w:t xml:space="preserve"> </w:t>
      </w:r>
      <w:r w:rsidRPr="002478F8">
        <w:rPr>
          <w:rFonts w:cstheme="minorHAnsi"/>
        </w:rPr>
        <w:t>them.</w:t>
      </w:r>
    </w:p>
    <w:p w14:paraId="4DD5B54D" w14:textId="77777777" w:rsidR="006D24F5" w:rsidRPr="002478F8" w:rsidRDefault="006D24F5" w:rsidP="002478F8">
      <w:pPr>
        <w:pStyle w:val="BodyText"/>
        <w:spacing w:before="0"/>
        <w:ind w:left="0"/>
        <w:rPr>
          <w:rFonts w:cstheme="minorHAnsi"/>
        </w:rPr>
      </w:pPr>
    </w:p>
    <w:p w14:paraId="64E42562" w14:textId="241ED4C8" w:rsidR="0022363C" w:rsidRPr="002478F8" w:rsidRDefault="0022363C" w:rsidP="002478F8">
      <w:pPr>
        <w:pStyle w:val="BodyText"/>
        <w:spacing w:before="0"/>
        <w:ind w:left="0"/>
        <w:rPr>
          <w:rFonts w:cstheme="minorHAnsi"/>
        </w:rPr>
      </w:pPr>
      <w:r w:rsidRPr="002478F8">
        <w:rPr>
          <w:rFonts w:cstheme="minorHAnsi"/>
        </w:rPr>
        <w:t>Kentucky Association of Community Employment Services (KACES) for the purpose of</w:t>
      </w:r>
      <w:r w:rsidRPr="002478F8">
        <w:rPr>
          <w:rFonts w:cstheme="minorHAnsi"/>
          <w:spacing w:val="1"/>
        </w:rPr>
        <w:t xml:space="preserve"> </w:t>
      </w:r>
      <w:r w:rsidRPr="002478F8">
        <w:rPr>
          <w:rFonts w:cstheme="minorHAnsi"/>
        </w:rPr>
        <w:t>increasing</w:t>
      </w:r>
      <w:r w:rsidRPr="002478F8">
        <w:rPr>
          <w:rFonts w:cstheme="minorHAnsi"/>
          <w:spacing w:val="-3"/>
        </w:rPr>
        <w:t xml:space="preserve"> </w:t>
      </w:r>
      <w:r w:rsidRPr="002478F8">
        <w:rPr>
          <w:rFonts w:cstheme="minorHAnsi"/>
        </w:rPr>
        <w:t>services</w:t>
      </w:r>
      <w:r w:rsidRPr="002478F8">
        <w:rPr>
          <w:rFonts w:cstheme="minorHAnsi"/>
          <w:spacing w:val="-2"/>
        </w:rPr>
        <w:t xml:space="preserve"> </w:t>
      </w:r>
      <w:r w:rsidRPr="002478F8">
        <w:rPr>
          <w:rFonts w:cstheme="minorHAnsi"/>
        </w:rPr>
        <w:t>for</w:t>
      </w:r>
      <w:r w:rsidRPr="002478F8">
        <w:rPr>
          <w:rFonts w:cstheme="minorHAnsi"/>
          <w:spacing w:val="-4"/>
        </w:rPr>
        <w:t xml:space="preserve"> </w:t>
      </w:r>
      <w:r w:rsidRPr="002478F8">
        <w:rPr>
          <w:rFonts w:cstheme="minorHAnsi"/>
        </w:rPr>
        <w:t>individuals</w:t>
      </w:r>
      <w:r w:rsidRPr="002478F8">
        <w:rPr>
          <w:rFonts w:cstheme="minorHAnsi"/>
          <w:spacing w:val="-8"/>
        </w:rPr>
        <w:t xml:space="preserve"> </w:t>
      </w:r>
      <w:r w:rsidRPr="002478F8">
        <w:rPr>
          <w:rFonts w:cstheme="minorHAnsi"/>
        </w:rPr>
        <w:t>with</w:t>
      </w:r>
      <w:r w:rsidRPr="002478F8">
        <w:rPr>
          <w:rFonts w:cstheme="minorHAnsi"/>
          <w:spacing w:val="-11"/>
        </w:rPr>
        <w:t xml:space="preserve"> </w:t>
      </w:r>
      <w:r w:rsidRPr="002478F8">
        <w:rPr>
          <w:rFonts w:cstheme="minorHAnsi"/>
        </w:rPr>
        <w:t>disabilities</w:t>
      </w:r>
      <w:r w:rsidRPr="002478F8">
        <w:rPr>
          <w:rFonts w:cstheme="minorHAnsi"/>
          <w:spacing w:val="-2"/>
        </w:rPr>
        <w:t xml:space="preserve"> </w:t>
      </w:r>
      <w:r w:rsidRPr="002478F8">
        <w:rPr>
          <w:rFonts w:cstheme="minorHAnsi"/>
        </w:rPr>
        <w:t>including</w:t>
      </w:r>
      <w:r w:rsidRPr="002478F8">
        <w:rPr>
          <w:rFonts w:cstheme="minorHAnsi"/>
          <w:spacing w:val="-3"/>
        </w:rPr>
        <w:t xml:space="preserve"> </w:t>
      </w:r>
      <w:r w:rsidRPr="002478F8">
        <w:rPr>
          <w:rFonts w:cstheme="minorHAnsi"/>
        </w:rPr>
        <w:t>most</w:t>
      </w:r>
      <w:r w:rsidRPr="002478F8">
        <w:rPr>
          <w:rFonts w:cstheme="minorHAnsi"/>
          <w:spacing w:val="-7"/>
        </w:rPr>
        <w:t xml:space="preserve"> </w:t>
      </w:r>
      <w:r w:rsidRPr="002478F8">
        <w:rPr>
          <w:rFonts w:cstheme="minorHAnsi"/>
        </w:rPr>
        <w:t>significant</w:t>
      </w:r>
      <w:r w:rsidRPr="002478F8">
        <w:rPr>
          <w:rFonts w:cstheme="minorHAnsi"/>
          <w:spacing w:val="-1"/>
        </w:rPr>
        <w:t xml:space="preserve"> </w:t>
      </w:r>
      <w:r w:rsidRPr="002478F8">
        <w:rPr>
          <w:rFonts w:cstheme="minorHAnsi"/>
        </w:rPr>
        <w:t>disabilities</w:t>
      </w:r>
      <w:r w:rsidRPr="002478F8">
        <w:rPr>
          <w:rFonts w:cstheme="minorHAnsi"/>
          <w:spacing w:val="-8"/>
        </w:rPr>
        <w:t xml:space="preserve"> </w:t>
      </w:r>
      <w:r w:rsidRPr="002478F8">
        <w:rPr>
          <w:rFonts w:cstheme="minorHAnsi"/>
        </w:rPr>
        <w:t>and</w:t>
      </w:r>
      <w:r w:rsidRPr="002478F8">
        <w:rPr>
          <w:rFonts w:cstheme="minorHAnsi"/>
          <w:spacing w:val="1"/>
        </w:rPr>
        <w:t xml:space="preserve"> </w:t>
      </w:r>
      <w:r w:rsidRPr="002478F8">
        <w:rPr>
          <w:rFonts w:cstheme="minorHAnsi"/>
        </w:rPr>
        <w:t>enhancing partnerships</w:t>
      </w:r>
      <w:r w:rsidRPr="002478F8">
        <w:rPr>
          <w:rFonts w:cstheme="minorHAnsi"/>
          <w:spacing w:val="-5"/>
        </w:rPr>
        <w:t xml:space="preserve"> </w:t>
      </w:r>
      <w:r w:rsidRPr="002478F8">
        <w:rPr>
          <w:rFonts w:cstheme="minorHAnsi"/>
        </w:rPr>
        <w:t>with</w:t>
      </w:r>
      <w:r w:rsidRPr="002478F8">
        <w:rPr>
          <w:rFonts w:cstheme="minorHAnsi"/>
          <w:spacing w:val="-3"/>
        </w:rPr>
        <w:t xml:space="preserve"> </w:t>
      </w:r>
      <w:r w:rsidRPr="002478F8">
        <w:rPr>
          <w:rFonts w:cstheme="minorHAnsi"/>
        </w:rPr>
        <w:t>community</w:t>
      </w:r>
      <w:r w:rsidRPr="002478F8">
        <w:rPr>
          <w:rFonts w:cstheme="minorHAnsi"/>
          <w:spacing w:val="-1"/>
        </w:rPr>
        <w:t xml:space="preserve"> </w:t>
      </w:r>
      <w:r w:rsidRPr="002478F8">
        <w:rPr>
          <w:rFonts w:cstheme="minorHAnsi"/>
        </w:rPr>
        <w:t>rehabilitation programs.</w:t>
      </w:r>
    </w:p>
    <w:p w14:paraId="1F7B15F1" w14:textId="77777777" w:rsidR="0022363C" w:rsidRPr="002478F8" w:rsidRDefault="0022363C" w:rsidP="002478F8">
      <w:pPr>
        <w:pStyle w:val="BodyText"/>
        <w:spacing w:before="0"/>
        <w:ind w:left="0"/>
        <w:rPr>
          <w:rFonts w:cstheme="minorHAnsi"/>
        </w:rPr>
      </w:pPr>
      <w:r w:rsidRPr="002478F8">
        <w:rPr>
          <w:rFonts w:cstheme="minorHAnsi"/>
        </w:rPr>
        <w:t>Social</w:t>
      </w:r>
      <w:r w:rsidRPr="002478F8">
        <w:rPr>
          <w:rFonts w:cstheme="minorHAnsi"/>
          <w:spacing w:val="-1"/>
        </w:rPr>
        <w:t xml:space="preserve"> </w:t>
      </w:r>
      <w:r w:rsidRPr="002478F8">
        <w:rPr>
          <w:rFonts w:cstheme="minorHAnsi"/>
        </w:rPr>
        <w:t>Security</w:t>
      </w:r>
      <w:r w:rsidRPr="002478F8">
        <w:rPr>
          <w:rFonts w:cstheme="minorHAnsi"/>
          <w:spacing w:val="-9"/>
        </w:rPr>
        <w:t xml:space="preserve"> </w:t>
      </w:r>
      <w:r w:rsidRPr="002478F8">
        <w:rPr>
          <w:rFonts w:cstheme="minorHAnsi"/>
        </w:rPr>
        <w:t>Administration:</w:t>
      </w:r>
      <w:r w:rsidRPr="002478F8">
        <w:rPr>
          <w:rFonts w:cstheme="minorHAnsi"/>
          <w:spacing w:val="-4"/>
        </w:rPr>
        <w:t xml:space="preserve"> </w:t>
      </w:r>
      <w:r w:rsidRPr="002478F8">
        <w:rPr>
          <w:rFonts w:cstheme="minorHAnsi"/>
        </w:rPr>
        <w:t>Information</w:t>
      </w:r>
      <w:r w:rsidRPr="002478F8">
        <w:rPr>
          <w:rFonts w:cstheme="minorHAnsi"/>
          <w:spacing w:val="-2"/>
        </w:rPr>
        <w:t xml:space="preserve"> </w:t>
      </w:r>
      <w:r w:rsidRPr="002478F8">
        <w:rPr>
          <w:rFonts w:cstheme="minorHAnsi"/>
        </w:rPr>
        <w:t>Exchange</w:t>
      </w:r>
      <w:r w:rsidRPr="002478F8">
        <w:rPr>
          <w:rFonts w:cstheme="minorHAnsi"/>
          <w:spacing w:val="-5"/>
        </w:rPr>
        <w:t xml:space="preserve"> </w:t>
      </w:r>
      <w:r w:rsidRPr="002478F8">
        <w:rPr>
          <w:rFonts w:cstheme="minorHAnsi"/>
        </w:rPr>
        <w:t>Agreement</w:t>
      </w:r>
      <w:r w:rsidRPr="002478F8">
        <w:rPr>
          <w:rFonts w:cstheme="minorHAnsi"/>
          <w:spacing w:val="-1"/>
        </w:rPr>
        <w:t xml:space="preserve"> </w:t>
      </w:r>
      <w:r w:rsidRPr="002478F8">
        <w:rPr>
          <w:rFonts w:cstheme="minorHAnsi"/>
        </w:rPr>
        <w:t>to</w:t>
      </w:r>
      <w:r w:rsidRPr="002478F8">
        <w:rPr>
          <w:rFonts w:cstheme="minorHAnsi"/>
          <w:spacing w:val="-4"/>
        </w:rPr>
        <w:t xml:space="preserve"> </w:t>
      </w:r>
      <w:r w:rsidRPr="002478F8">
        <w:rPr>
          <w:rFonts w:cstheme="minorHAnsi"/>
        </w:rPr>
        <w:t>receive</w:t>
      </w:r>
      <w:r w:rsidRPr="002478F8">
        <w:rPr>
          <w:rFonts w:cstheme="minorHAnsi"/>
          <w:spacing w:val="-6"/>
        </w:rPr>
        <w:t xml:space="preserve"> </w:t>
      </w:r>
      <w:r w:rsidRPr="002478F8">
        <w:rPr>
          <w:rFonts w:cstheme="minorHAnsi"/>
        </w:rPr>
        <w:t>data regarding</w:t>
      </w:r>
    </w:p>
    <w:p w14:paraId="50058342" w14:textId="77777777" w:rsidR="0022363C" w:rsidRPr="002478F8" w:rsidRDefault="0022363C" w:rsidP="002478F8">
      <w:pPr>
        <w:pStyle w:val="BodyText"/>
        <w:spacing w:before="0"/>
        <w:ind w:left="0"/>
        <w:rPr>
          <w:rFonts w:cstheme="minorHAnsi"/>
        </w:rPr>
      </w:pPr>
      <w:r w:rsidRPr="002478F8">
        <w:rPr>
          <w:rFonts w:cstheme="minorHAnsi"/>
        </w:rPr>
        <w:t>consumers’</w:t>
      </w:r>
      <w:r w:rsidRPr="002478F8">
        <w:rPr>
          <w:rFonts w:cstheme="minorHAnsi"/>
          <w:spacing w:val="-3"/>
        </w:rPr>
        <w:t xml:space="preserve"> </w:t>
      </w:r>
      <w:r w:rsidRPr="002478F8">
        <w:rPr>
          <w:rFonts w:cstheme="minorHAnsi"/>
        </w:rPr>
        <w:t>work</w:t>
      </w:r>
      <w:r w:rsidRPr="002478F8">
        <w:rPr>
          <w:rFonts w:cstheme="minorHAnsi"/>
          <w:spacing w:val="-2"/>
        </w:rPr>
        <w:t xml:space="preserve"> </w:t>
      </w:r>
      <w:r w:rsidRPr="002478F8">
        <w:rPr>
          <w:rFonts w:cstheme="minorHAnsi"/>
        </w:rPr>
        <w:t>history.</w:t>
      </w:r>
    </w:p>
    <w:p w14:paraId="01FD7C07" w14:textId="77777777" w:rsidR="006D24F5" w:rsidRPr="002478F8" w:rsidRDefault="006D24F5" w:rsidP="002478F8">
      <w:pPr>
        <w:pStyle w:val="BodyText"/>
        <w:spacing w:before="0"/>
        <w:ind w:left="0"/>
        <w:rPr>
          <w:rFonts w:cstheme="minorHAnsi"/>
        </w:rPr>
      </w:pPr>
    </w:p>
    <w:p w14:paraId="7E896A77" w14:textId="1A99311A" w:rsidR="0022363C" w:rsidRPr="002478F8" w:rsidRDefault="0022363C" w:rsidP="002478F8">
      <w:pPr>
        <w:pStyle w:val="BodyText"/>
        <w:spacing w:before="0"/>
        <w:ind w:left="0"/>
        <w:rPr>
          <w:rFonts w:cstheme="minorHAnsi"/>
        </w:rPr>
      </w:pPr>
      <w:r w:rsidRPr="002478F8">
        <w:rPr>
          <w:rFonts w:cstheme="minorHAnsi"/>
        </w:rPr>
        <w:t>The Office works in coordination with the Statewide Independent Living Council (SILC). A</w:t>
      </w:r>
      <w:r w:rsidRPr="002478F8">
        <w:rPr>
          <w:rFonts w:cstheme="minorHAnsi"/>
          <w:spacing w:val="1"/>
        </w:rPr>
        <w:t xml:space="preserve"> </w:t>
      </w:r>
      <w:r w:rsidRPr="002478F8">
        <w:rPr>
          <w:rFonts w:cstheme="minorHAnsi"/>
        </w:rPr>
        <w:t>member from SILC sits on the Agency State Rehabilitation Council and the Blind Services</w:t>
      </w:r>
      <w:r w:rsidRPr="002478F8">
        <w:rPr>
          <w:rFonts w:cstheme="minorHAnsi"/>
          <w:spacing w:val="1"/>
        </w:rPr>
        <w:t xml:space="preserve"> </w:t>
      </w:r>
      <w:r w:rsidRPr="002478F8">
        <w:rPr>
          <w:rFonts w:cstheme="minorHAnsi"/>
        </w:rPr>
        <w:t>Division</w:t>
      </w:r>
      <w:r w:rsidR="00264A23" w:rsidRPr="002478F8">
        <w:rPr>
          <w:rFonts w:cstheme="minorHAnsi"/>
        </w:rPr>
        <w:t xml:space="preserve"> Director </w:t>
      </w:r>
      <w:r w:rsidRPr="002478F8">
        <w:rPr>
          <w:rFonts w:cstheme="minorHAnsi"/>
        </w:rPr>
        <w:t xml:space="preserve"> represents the Agency on the SILC. Staff work</w:t>
      </w:r>
      <w:r w:rsidR="00264A23" w:rsidRPr="002478F8">
        <w:rPr>
          <w:rFonts w:cstheme="minorHAnsi"/>
        </w:rPr>
        <w:t xml:space="preserve"> </w:t>
      </w:r>
      <w:r w:rsidRPr="002478F8">
        <w:rPr>
          <w:rFonts w:cstheme="minorHAnsi"/>
          <w:spacing w:val="-46"/>
        </w:rPr>
        <w:t xml:space="preserve"> </w:t>
      </w:r>
      <w:r w:rsidRPr="002478F8">
        <w:rPr>
          <w:rFonts w:cstheme="minorHAnsi"/>
        </w:rPr>
        <w:t>collaboratively with the Independent Living Centers across the state in the service delivery</w:t>
      </w:r>
      <w:r w:rsidRPr="002478F8">
        <w:rPr>
          <w:rFonts w:cstheme="minorHAnsi"/>
          <w:spacing w:val="1"/>
        </w:rPr>
        <w:t xml:space="preserve"> </w:t>
      </w:r>
      <w:r w:rsidRPr="002478F8">
        <w:rPr>
          <w:rFonts w:cstheme="minorHAnsi"/>
        </w:rPr>
        <w:t>process for</w:t>
      </w:r>
      <w:r w:rsidRPr="002478F8">
        <w:rPr>
          <w:rFonts w:cstheme="minorHAnsi"/>
          <w:spacing w:val="-1"/>
        </w:rPr>
        <w:t xml:space="preserve"> </w:t>
      </w:r>
      <w:r w:rsidRPr="002478F8">
        <w:rPr>
          <w:rFonts w:cstheme="minorHAnsi"/>
        </w:rPr>
        <w:t>consumers with</w:t>
      </w:r>
      <w:r w:rsidRPr="002478F8">
        <w:rPr>
          <w:rFonts w:cstheme="minorHAnsi"/>
          <w:spacing w:val="-2"/>
        </w:rPr>
        <w:t xml:space="preserve"> </w:t>
      </w:r>
      <w:r w:rsidRPr="002478F8">
        <w:rPr>
          <w:rFonts w:cstheme="minorHAnsi"/>
        </w:rPr>
        <w:t>visual</w:t>
      </w:r>
      <w:r w:rsidRPr="002478F8">
        <w:rPr>
          <w:rFonts w:cstheme="minorHAnsi"/>
          <w:spacing w:val="1"/>
        </w:rPr>
        <w:t xml:space="preserve"> </w:t>
      </w:r>
      <w:r w:rsidRPr="002478F8">
        <w:rPr>
          <w:rFonts w:cstheme="minorHAnsi"/>
        </w:rPr>
        <w:t>impairments.</w:t>
      </w:r>
    </w:p>
    <w:p w14:paraId="3440D4EB" w14:textId="77777777" w:rsidR="006D24F5" w:rsidRPr="002478F8" w:rsidRDefault="006D24F5" w:rsidP="002478F8">
      <w:pPr>
        <w:pStyle w:val="BodyText"/>
        <w:spacing w:before="0"/>
        <w:ind w:left="0"/>
        <w:rPr>
          <w:rFonts w:cstheme="minorHAnsi"/>
        </w:rPr>
      </w:pPr>
    </w:p>
    <w:p w14:paraId="78C66238" w14:textId="748BDA41" w:rsidR="0022363C" w:rsidRPr="002478F8" w:rsidRDefault="0022363C" w:rsidP="002478F8">
      <w:pPr>
        <w:pStyle w:val="BodyText"/>
        <w:spacing w:before="0"/>
        <w:ind w:left="0"/>
        <w:rPr>
          <w:rFonts w:cstheme="minorHAnsi"/>
        </w:rPr>
      </w:pPr>
      <w:r w:rsidRPr="002478F8">
        <w:rPr>
          <w:rFonts w:cstheme="minorHAnsi"/>
        </w:rPr>
        <w:t>The Carl D. Perkins Vocational Training Center cooperates with the Job Corps Center to</w:t>
      </w:r>
      <w:r w:rsidRPr="002478F8">
        <w:rPr>
          <w:rFonts w:cstheme="minorHAnsi"/>
          <w:spacing w:val="1"/>
        </w:rPr>
        <w:t xml:space="preserve"> </w:t>
      </w:r>
      <w:r w:rsidRPr="002478F8">
        <w:rPr>
          <w:rFonts w:cstheme="minorHAnsi"/>
        </w:rPr>
        <w:t>implement a smooth referral process for the purpose of enhancing education opportunities for</w:t>
      </w:r>
      <w:r w:rsidRPr="002478F8">
        <w:rPr>
          <w:rFonts w:cstheme="minorHAnsi"/>
          <w:spacing w:val="-46"/>
        </w:rPr>
        <w:t xml:space="preserve"> </w:t>
      </w:r>
      <w:r w:rsidRPr="002478F8">
        <w:rPr>
          <w:rFonts w:cstheme="minorHAnsi"/>
        </w:rPr>
        <w:t>students with</w:t>
      </w:r>
      <w:r w:rsidRPr="002478F8">
        <w:rPr>
          <w:rFonts w:cstheme="minorHAnsi"/>
          <w:spacing w:val="-2"/>
        </w:rPr>
        <w:t xml:space="preserve"> </w:t>
      </w:r>
      <w:r w:rsidRPr="002478F8">
        <w:rPr>
          <w:rFonts w:cstheme="minorHAnsi"/>
        </w:rPr>
        <w:t>disabilities</w:t>
      </w:r>
    </w:p>
    <w:p w14:paraId="2E83FE64" w14:textId="77777777" w:rsidR="006D24F5" w:rsidRPr="002478F8" w:rsidRDefault="006D24F5" w:rsidP="002478F8">
      <w:pPr>
        <w:pStyle w:val="BodyText"/>
        <w:spacing w:before="0"/>
        <w:ind w:left="0"/>
        <w:rPr>
          <w:rFonts w:cstheme="minorHAnsi"/>
        </w:rPr>
      </w:pPr>
    </w:p>
    <w:p w14:paraId="6DB2FC72" w14:textId="36351C1B" w:rsidR="0022363C" w:rsidRPr="002478F8" w:rsidRDefault="0022363C" w:rsidP="002478F8">
      <w:pPr>
        <w:pStyle w:val="BodyText"/>
        <w:spacing w:before="0"/>
        <w:ind w:left="0"/>
        <w:rPr>
          <w:rFonts w:cstheme="minorHAnsi"/>
        </w:rPr>
      </w:pPr>
      <w:r w:rsidRPr="002478F8">
        <w:rPr>
          <w:rFonts w:cstheme="minorHAnsi"/>
        </w:rPr>
        <w:t>Other federal, state, and local agencies related to the rehabilitation of individuals with</w:t>
      </w:r>
      <w:r w:rsidRPr="002478F8">
        <w:rPr>
          <w:rFonts w:cstheme="minorHAnsi"/>
          <w:spacing w:val="1"/>
        </w:rPr>
        <w:t xml:space="preserve"> </w:t>
      </w:r>
      <w:r w:rsidRPr="002478F8">
        <w:rPr>
          <w:rFonts w:cstheme="minorHAnsi"/>
        </w:rPr>
        <w:t>disabilities such as the Department of Protection and Advocacy, Department of Probation and</w:t>
      </w:r>
      <w:r w:rsidRPr="002478F8">
        <w:rPr>
          <w:rFonts w:cstheme="minorHAnsi"/>
          <w:spacing w:val="-46"/>
        </w:rPr>
        <w:t xml:space="preserve"> </w:t>
      </w:r>
      <w:r w:rsidRPr="002478F8">
        <w:rPr>
          <w:rFonts w:cstheme="minorHAnsi"/>
        </w:rPr>
        <w:t>Parole,</w:t>
      </w:r>
      <w:r w:rsidRPr="002478F8">
        <w:rPr>
          <w:rFonts w:cstheme="minorHAnsi"/>
          <w:spacing w:val="-4"/>
        </w:rPr>
        <w:t xml:space="preserve"> </w:t>
      </w:r>
      <w:r w:rsidRPr="002478F8">
        <w:rPr>
          <w:rFonts w:cstheme="minorHAnsi"/>
        </w:rPr>
        <w:t>Department of</w:t>
      </w:r>
      <w:r w:rsidRPr="002478F8">
        <w:rPr>
          <w:rFonts w:cstheme="minorHAnsi"/>
          <w:spacing w:val="-2"/>
        </w:rPr>
        <w:t xml:space="preserve"> </w:t>
      </w:r>
      <w:r w:rsidRPr="002478F8">
        <w:rPr>
          <w:rFonts w:cstheme="minorHAnsi"/>
        </w:rPr>
        <w:t>Workers</w:t>
      </w:r>
      <w:r w:rsidRPr="002478F8">
        <w:rPr>
          <w:rFonts w:cstheme="minorHAnsi"/>
          <w:spacing w:val="-2"/>
        </w:rPr>
        <w:t xml:space="preserve"> </w:t>
      </w:r>
      <w:r w:rsidRPr="002478F8">
        <w:rPr>
          <w:rFonts w:cstheme="minorHAnsi"/>
        </w:rPr>
        <w:t>Compensation,</w:t>
      </w:r>
      <w:r w:rsidRPr="002478F8">
        <w:rPr>
          <w:rFonts w:cstheme="minorHAnsi"/>
          <w:spacing w:val="-4"/>
        </w:rPr>
        <w:t xml:space="preserve"> </w:t>
      </w:r>
      <w:r w:rsidRPr="002478F8">
        <w:rPr>
          <w:rFonts w:cstheme="minorHAnsi"/>
        </w:rPr>
        <w:t>Department of</w:t>
      </w:r>
      <w:r w:rsidRPr="002478F8">
        <w:rPr>
          <w:rFonts w:cstheme="minorHAnsi"/>
          <w:spacing w:val="-2"/>
        </w:rPr>
        <w:t xml:space="preserve"> </w:t>
      </w:r>
      <w:r w:rsidRPr="002478F8">
        <w:rPr>
          <w:rFonts w:cstheme="minorHAnsi"/>
        </w:rPr>
        <w:t>Disability</w:t>
      </w:r>
      <w:r w:rsidRPr="002478F8">
        <w:rPr>
          <w:rFonts w:cstheme="minorHAnsi"/>
          <w:spacing w:val="-3"/>
        </w:rPr>
        <w:t xml:space="preserve"> </w:t>
      </w:r>
      <w:r w:rsidRPr="002478F8">
        <w:rPr>
          <w:rFonts w:cstheme="minorHAnsi"/>
        </w:rPr>
        <w:t>Determination.</w:t>
      </w:r>
    </w:p>
    <w:p w14:paraId="10B7A850" w14:textId="77777777" w:rsidR="006D24F5" w:rsidRPr="002478F8" w:rsidRDefault="006D24F5" w:rsidP="002478F8">
      <w:pPr>
        <w:pStyle w:val="BodyText"/>
        <w:spacing w:before="0"/>
        <w:ind w:left="0"/>
        <w:rPr>
          <w:rFonts w:cstheme="minorHAnsi"/>
        </w:rPr>
      </w:pPr>
    </w:p>
    <w:p w14:paraId="068B963B" w14:textId="18C32037" w:rsidR="0022363C" w:rsidRPr="002478F8" w:rsidRDefault="0022363C" w:rsidP="002478F8">
      <w:pPr>
        <w:pStyle w:val="BodyText"/>
        <w:spacing w:before="0"/>
        <w:ind w:left="0"/>
        <w:rPr>
          <w:rFonts w:cstheme="minorHAnsi"/>
        </w:rPr>
      </w:pPr>
      <w:r w:rsidRPr="002478F8">
        <w:rPr>
          <w:rFonts w:cstheme="minorHAnsi"/>
        </w:rPr>
        <w:t>The</w:t>
      </w:r>
      <w:r w:rsidRPr="002478F8">
        <w:rPr>
          <w:rFonts w:cstheme="minorHAnsi"/>
          <w:spacing w:val="-6"/>
        </w:rPr>
        <w:t xml:space="preserve"> </w:t>
      </w:r>
      <w:r w:rsidRPr="002478F8">
        <w:rPr>
          <w:rFonts w:cstheme="minorHAnsi"/>
        </w:rPr>
        <w:t>Kentucky</w:t>
      </w:r>
      <w:r w:rsidRPr="002478F8">
        <w:rPr>
          <w:rFonts w:cstheme="minorHAnsi"/>
          <w:spacing w:val="-4"/>
        </w:rPr>
        <w:t xml:space="preserve"> </w:t>
      </w:r>
      <w:r w:rsidRPr="002478F8">
        <w:rPr>
          <w:rFonts w:cstheme="minorHAnsi"/>
        </w:rPr>
        <w:t>Workforce</w:t>
      </w:r>
      <w:r w:rsidRPr="002478F8">
        <w:rPr>
          <w:rFonts w:cstheme="minorHAnsi"/>
          <w:spacing w:val="-5"/>
        </w:rPr>
        <w:t xml:space="preserve"> </w:t>
      </w:r>
      <w:r w:rsidRPr="002478F8">
        <w:rPr>
          <w:rFonts w:cstheme="minorHAnsi"/>
        </w:rPr>
        <w:t>Innovation</w:t>
      </w:r>
      <w:r w:rsidRPr="002478F8">
        <w:rPr>
          <w:rFonts w:cstheme="minorHAnsi"/>
          <w:spacing w:val="-2"/>
        </w:rPr>
        <w:t xml:space="preserve"> </w:t>
      </w:r>
      <w:r w:rsidRPr="002478F8">
        <w:rPr>
          <w:rFonts w:cstheme="minorHAnsi"/>
        </w:rPr>
        <w:t>Board (KWIB)</w:t>
      </w:r>
      <w:r w:rsidRPr="002478F8">
        <w:rPr>
          <w:rFonts w:cstheme="minorHAnsi"/>
          <w:spacing w:val="-6"/>
        </w:rPr>
        <w:t xml:space="preserve"> </w:t>
      </w:r>
      <w:r w:rsidRPr="002478F8">
        <w:rPr>
          <w:rFonts w:cstheme="minorHAnsi"/>
        </w:rPr>
        <w:t>serves</w:t>
      </w:r>
      <w:r w:rsidRPr="002478F8">
        <w:rPr>
          <w:rFonts w:cstheme="minorHAnsi"/>
          <w:spacing w:val="-2"/>
        </w:rPr>
        <w:t xml:space="preserve"> </w:t>
      </w:r>
      <w:r w:rsidRPr="002478F8">
        <w:rPr>
          <w:rFonts w:cstheme="minorHAnsi"/>
        </w:rPr>
        <w:t>as</w:t>
      </w:r>
      <w:r w:rsidRPr="002478F8">
        <w:rPr>
          <w:rFonts w:cstheme="minorHAnsi"/>
          <w:spacing w:val="-1"/>
        </w:rPr>
        <w:t xml:space="preserve"> </w:t>
      </w:r>
      <w:r w:rsidRPr="002478F8">
        <w:rPr>
          <w:rFonts w:cstheme="minorHAnsi"/>
        </w:rPr>
        <w:t>an</w:t>
      </w:r>
      <w:r w:rsidRPr="002478F8">
        <w:rPr>
          <w:rFonts w:cstheme="minorHAnsi"/>
          <w:spacing w:val="-2"/>
        </w:rPr>
        <w:t xml:space="preserve"> </w:t>
      </w:r>
      <w:r w:rsidRPr="002478F8">
        <w:rPr>
          <w:rFonts w:cstheme="minorHAnsi"/>
        </w:rPr>
        <w:t>advisory</w:t>
      </w:r>
      <w:r w:rsidRPr="002478F8">
        <w:rPr>
          <w:rFonts w:cstheme="minorHAnsi"/>
          <w:spacing w:val="-3"/>
        </w:rPr>
        <w:t xml:space="preserve"> </w:t>
      </w:r>
      <w:r w:rsidRPr="002478F8">
        <w:rPr>
          <w:rFonts w:cstheme="minorHAnsi"/>
        </w:rPr>
        <w:t>board to</w:t>
      </w:r>
      <w:r w:rsidRPr="002478F8">
        <w:rPr>
          <w:rFonts w:cstheme="minorHAnsi"/>
          <w:spacing w:val="-5"/>
        </w:rPr>
        <w:t xml:space="preserve"> </w:t>
      </w:r>
      <w:r w:rsidRPr="002478F8">
        <w:rPr>
          <w:rFonts w:cstheme="minorHAnsi"/>
        </w:rPr>
        <w:t>the</w:t>
      </w:r>
      <w:r w:rsidRPr="002478F8">
        <w:rPr>
          <w:rFonts w:cstheme="minorHAnsi"/>
          <w:spacing w:val="-5"/>
        </w:rPr>
        <w:t xml:space="preserve"> </w:t>
      </w:r>
      <w:r w:rsidRPr="002478F8">
        <w:rPr>
          <w:rFonts w:cstheme="minorHAnsi"/>
        </w:rPr>
        <w:t>Governor</w:t>
      </w:r>
      <w:r w:rsidRPr="002478F8">
        <w:rPr>
          <w:rFonts w:cstheme="minorHAnsi"/>
          <w:spacing w:val="-45"/>
        </w:rPr>
        <w:t xml:space="preserve"> </w:t>
      </w:r>
      <w:r w:rsidRPr="002478F8">
        <w:rPr>
          <w:rFonts w:cstheme="minorHAnsi"/>
        </w:rPr>
        <w:t>on workforce training and development issues. The KWIB is charged with creating a statewide</w:t>
      </w:r>
      <w:r w:rsidRPr="002478F8">
        <w:rPr>
          <w:rFonts w:cstheme="minorHAnsi"/>
          <w:spacing w:val="1"/>
        </w:rPr>
        <w:t xml:space="preserve"> </w:t>
      </w:r>
      <w:r w:rsidRPr="002478F8">
        <w:rPr>
          <w:rFonts w:cstheme="minorHAnsi"/>
        </w:rPr>
        <w:t>vision for workforce development and adopting a plan to move Kentucky forward through</w:t>
      </w:r>
      <w:r w:rsidRPr="002478F8">
        <w:rPr>
          <w:rFonts w:cstheme="minorHAnsi"/>
          <w:spacing w:val="1"/>
        </w:rPr>
        <w:t xml:space="preserve"> </w:t>
      </w:r>
      <w:r w:rsidRPr="002478F8">
        <w:rPr>
          <w:rFonts w:cstheme="minorHAnsi"/>
        </w:rPr>
        <w:t>workforce</w:t>
      </w:r>
      <w:r w:rsidRPr="002478F8">
        <w:rPr>
          <w:rFonts w:cstheme="minorHAnsi"/>
          <w:spacing w:val="-4"/>
        </w:rPr>
        <w:t xml:space="preserve"> </w:t>
      </w:r>
      <w:r w:rsidRPr="002478F8">
        <w:rPr>
          <w:rFonts w:cstheme="minorHAnsi"/>
        </w:rPr>
        <w:t>training</w:t>
      </w:r>
      <w:r w:rsidRPr="002478F8">
        <w:rPr>
          <w:rFonts w:cstheme="minorHAnsi"/>
          <w:spacing w:val="-5"/>
        </w:rPr>
        <w:t xml:space="preserve"> </w:t>
      </w:r>
      <w:r w:rsidRPr="002478F8">
        <w:rPr>
          <w:rFonts w:cstheme="minorHAnsi"/>
        </w:rPr>
        <w:t>and</w:t>
      </w:r>
      <w:r w:rsidRPr="002478F8">
        <w:rPr>
          <w:rFonts w:cstheme="minorHAnsi"/>
          <w:spacing w:val="2"/>
        </w:rPr>
        <w:t xml:space="preserve"> </w:t>
      </w:r>
      <w:r w:rsidRPr="002478F8">
        <w:rPr>
          <w:rFonts w:cstheme="minorHAnsi"/>
        </w:rPr>
        <w:t>development.</w:t>
      </w:r>
      <w:r w:rsidR="00264A23" w:rsidRPr="002478F8">
        <w:rPr>
          <w:rFonts w:cstheme="minorHAnsi"/>
        </w:rPr>
        <w:t xml:space="preserve"> OVR Executive Director is a member of the KWIB.</w:t>
      </w:r>
    </w:p>
    <w:p w14:paraId="2D884B64" w14:textId="77777777" w:rsidR="006D24F5" w:rsidRPr="002478F8" w:rsidRDefault="006D24F5" w:rsidP="002478F8">
      <w:pPr>
        <w:pStyle w:val="BodyText"/>
        <w:spacing w:before="0"/>
        <w:ind w:left="0"/>
        <w:rPr>
          <w:rFonts w:cstheme="minorHAnsi"/>
        </w:rPr>
      </w:pPr>
    </w:p>
    <w:p w14:paraId="40DE186B" w14:textId="7AE20C12" w:rsidR="0022363C" w:rsidRPr="002478F8" w:rsidRDefault="0022363C" w:rsidP="002478F8">
      <w:pPr>
        <w:pStyle w:val="BodyText"/>
        <w:spacing w:before="0"/>
        <w:ind w:left="0"/>
        <w:rPr>
          <w:rFonts w:cstheme="minorHAnsi"/>
        </w:rPr>
      </w:pPr>
      <w:r w:rsidRPr="002478F8">
        <w:rPr>
          <w:rFonts w:cstheme="minorHAnsi"/>
        </w:rPr>
        <w:t>Reciprocal referral services with the Career Development Office and the Office of Vocational</w:t>
      </w:r>
      <w:r w:rsidRPr="002478F8">
        <w:rPr>
          <w:rFonts w:cstheme="minorHAnsi"/>
          <w:spacing w:val="1"/>
        </w:rPr>
        <w:t xml:space="preserve"> </w:t>
      </w:r>
      <w:r w:rsidRPr="002478F8">
        <w:rPr>
          <w:rFonts w:cstheme="minorHAnsi"/>
        </w:rPr>
        <w:t>Rehabilitation:</w:t>
      </w:r>
      <w:r w:rsidRPr="002478F8">
        <w:rPr>
          <w:rFonts w:cstheme="minorHAnsi"/>
          <w:spacing w:val="-5"/>
        </w:rPr>
        <w:t xml:space="preserve"> </w:t>
      </w:r>
      <w:r w:rsidRPr="002478F8">
        <w:rPr>
          <w:rFonts w:cstheme="minorHAnsi"/>
        </w:rPr>
        <w:t>CDO</w:t>
      </w:r>
      <w:r w:rsidRPr="002478F8">
        <w:rPr>
          <w:rFonts w:cstheme="minorHAnsi"/>
          <w:spacing w:val="-4"/>
        </w:rPr>
        <w:t xml:space="preserve"> </w:t>
      </w:r>
      <w:r w:rsidRPr="002478F8">
        <w:rPr>
          <w:rFonts w:cstheme="minorHAnsi"/>
        </w:rPr>
        <w:t>and</w:t>
      </w:r>
      <w:r w:rsidRPr="002478F8">
        <w:rPr>
          <w:rFonts w:cstheme="minorHAnsi"/>
          <w:spacing w:val="-2"/>
        </w:rPr>
        <w:t xml:space="preserve"> </w:t>
      </w:r>
      <w:r w:rsidRPr="002478F8">
        <w:rPr>
          <w:rFonts w:cstheme="minorHAnsi"/>
        </w:rPr>
        <w:t>OVR</w:t>
      </w:r>
      <w:r w:rsidRPr="002478F8">
        <w:rPr>
          <w:rFonts w:cstheme="minorHAnsi"/>
          <w:spacing w:val="-2"/>
        </w:rPr>
        <w:t xml:space="preserve"> </w:t>
      </w:r>
      <w:r w:rsidRPr="002478F8">
        <w:rPr>
          <w:rFonts w:cstheme="minorHAnsi"/>
        </w:rPr>
        <w:t>have</w:t>
      </w:r>
      <w:r w:rsidRPr="002478F8">
        <w:rPr>
          <w:rFonts w:cstheme="minorHAnsi"/>
          <w:spacing w:val="-6"/>
        </w:rPr>
        <w:t xml:space="preserve"> </w:t>
      </w:r>
      <w:r w:rsidRPr="002478F8">
        <w:rPr>
          <w:rFonts w:cstheme="minorHAnsi"/>
        </w:rPr>
        <w:t>established</w:t>
      </w:r>
      <w:r w:rsidRPr="002478F8">
        <w:rPr>
          <w:rFonts w:cstheme="minorHAnsi"/>
          <w:spacing w:val="-2"/>
        </w:rPr>
        <w:t xml:space="preserve"> </w:t>
      </w:r>
      <w:r w:rsidRPr="002478F8">
        <w:rPr>
          <w:rFonts w:cstheme="minorHAnsi"/>
        </w:rPr>
        <w:t>reciprocal</w:t>
      </w:r>
      <w:r w:rsidRPr="002478F8">
        <w:rPr>
          <w:rFonts w:cstheme="minorHAnsi"/>
          <w:spacing w:val="-1"/>
        </w:rPr>
        <w:t xml:space="preserve"> </w:t>
      </w:r>
      <w:r w:rsidRPr="002478F8">
        <w:rPr>
          <w:rFonts w:cstheme="minorHAnsi"/>
        </w:rPr>
        <w:t>referral</w:t>
      </w:r>
      <w:r w:rsidRPr="002478F8">
        <w:rPr>
          <w:rFonts w:cstheme="minorHAnsi"/>
          <w:spacing w:val="-6"/>
        </w:rPr>
        <w:t xml:space="preserve"> </w:t>
      </w:r>
      <w:r w:rsidRPr="002478F8">
        <w:rPr>
          <w:rFonts w:cstheme="minorHAnsi"/>
        </w:rPr>
        <w:t>services</w:t>
      </w:r>
      <w:r w:rsidRPr="002478F8">
        <w:rPr>
          <w:rFonts w:cstheme="minorHAnsi"/>
          <w:spacing w:val="-3"/>
        </w:rPr>
        <w:t xml:space="preserve"> </w:t>
      </w:r>
      <w:r w:rsidRPr="002478F8">
        <w:rPr>
          <w:rFonts w:cstheme="minorHAnsi"/>
        </w:rPr>
        <w:t>which</w:t>
      </w:r>
      <w:r w:rsidRPr="002478F8">
        <w:rPr>
          <w:rFonts w:cstheme="minorHAnsi"/>
          <w:spacing w:val="-5"/>
        </w:rPr>
        <w:t xml:space="preserve"> </w:t>
      </w:r>
      <w:r w:rsidRPr="002478F8">
        <w:rPr>
          <w:rFonts w:cstheme="minorHAnsi"/>
        </w:rPr>
        <w:t>allow</w:t>
      </w:r>
      <w:r w:rsidRPr="002478F8">
        <w:rPr>
          <w:rFonts w:cstheme="minorHAnsi"/>
          <w:spacing w:val="-2"/>
        </w:rPr>
        <w:t xml:space="preserve"> </w:t>
      </w:r>
      <w:r w:rsidRPr="002478F8">
        <w:rPr>
          <w:rFonts w:cstheme="minorHAnsi"/>
        </w:rPr>
        <w:t>for</w:t>
      </w:r>
      <w:r w:rsidRPr="002478F8">
        <w:rPr>
          <w:rFonts w:cstheme="minorHAnsi"/>
          <w:spacing w:val="-5"/>
        </w:rPr>
        <w:t xml:space="preserve"> </w:t>
      </w:r>
      <w:r w:rsidRPr="002478F8">
        <w:rPr>
          <w:rFonts w:cstheme="minorHAnsi"/>
        </w:rPr>
        <w:t>more</w:t>
      </w:r>
      <w:r w:rsidRPr="002478F8">
        <w:rPr>
          <w:rFonts w:cstheme="minorHAnsi"/>
          <w:spacing w:val="-45"/>
        </w:rPr>
        <w:t xml:space="preserve"> </w:t>
      </w:r>
      <w:r w:rsidR="00264A23" w:rsidRPr="002478F8">
        <w:rPr>
          <w:rFonts w:cstheme="minorHAnsi"/>
          <w:spacing w:val="-45"/>
        </w:rPr>
        <w:t xml:space="preserve"> </w:t>
      </w:r>
      <w:r w:rsidRPr="002478F8">
        <w:rPr>
          <w:rFonts w:cstheme="minorHAnsi"/>
        </w:rPr>
        <w:t>efficient</w:t>
      </w:r>
      <w:r w:rsidRPr="002478F8">
        <w:rPr>
          <w:rFonts w:cstheme="minorHAnsi"/>
          <w:spacing w:val="1"/>
        </w:rPr>
        <w:t xml:space="preserve"> </w:t>
      </w:r>
      <w:r w:rsidRPr="002478F8">
        <w:rPr>
          <w:rFonts w:cstheme="minorHAnsi"/>
        </w:rPr>
        <w:t>services</w:t>
      </w:r>
      <w:r w:rsidRPr="002478F8">
        <w:rPr>
          <w:rFonts w:cstheme="minorHAnsi"/>
          <w:spacing w:val="2"/>
        </w:rPr>
        <w:t xml:space="preserve"> </w:t>
      </w:r>
      <w:r w:rsidRPr="002478F8">
        <w:rPr>
          <w:rFonts w:cstheme="minorHAnsi"/>
        </w:rPr>
        <w:t>to</w:t>
      </w:r>
      <w:r w:rsidRPr="002478F8">
        <w:rPr>
          <w:rFonts w:cstheme="minorHAnsi"/>
          <w:spacing w:val="-2"/>
        </w:rPr>
        <w:t xml:space="preserve"> </w:t>
      </w:r>
      <w:r w:rsidRPr="002478F8">
        <w:rPr>
          <w:rFonts w:cstheme="minorHAnsi"/>
        </w:rPr>
        <w:t>individuals</w:t>
      </w:r>
      <w:r w:rsidRPr="002478F8">
        <w:rPr>
          <w:rFonts w:cstheme="minorHAnsi"/>
          <w:spacing w:val="-5"/>
        </w:rPr>
        <w:t xml:space="preserve"> </w:t>
      </w:r>
      <w:r w:rsidRPr="002478F8">
        <w:rPr>
          <w:rFonts w:cstheme="minorHAnsi"/>
        </w:rPr>
        <w:t>with</w:t>
      </w:r>
      <w:r w:rsidRPr="002478F8">
        <w:rPr>
          <w:rFonts w:cstheme="minorHAnsi"/>
          <w:spacing w:val="-2"/>
        </w:rPr>
        <w:t xml:space="preserve"> </w:t>
      </w:r>
      <w:r w:rsidRPr="002478F8">
        <w:rPr>
          <w:rFonts w:cstheme="minorHAnsi"/>
        </w:rPr>
        <w:t>disabilities.</w:t>
      </w:r>
      <w:r w:rsidR="00264A23" w:rsidRPr="002478F8">
        <w:rPr>
          <w:rFonts w:cstheme="minorHAnsi"/>
        </w:rPr>
        <w:t xml:space="preserve"> </w:t>
      </w:r>
      <w:r w:rsidRPr="002478F8">
        <w:rPr>
          <w:rFonts w:cstheme="minorHAnsi"/>
        </w:rPr>
        <w:t>OVR plans activities to improve services in the state for individuals with multiple impairments,</w:t>
      </w:r>
      <w:r w:rsidRPr="002478F8">
        <w:rPr>
          <w:rFonts w:cstheme="minorHAnsi"/>
          <w:spacing w:val="1"/>
        </w:rPr>
        <w:t xml:space="preserve"> </w:t>
      </w:r>
      <w:r w:rsidRPr="002478F8">
        <w:rPr>
          <w:rFonts w:cstheme="minorHAnsi"/>
        </w:rPr>
        <w:t>including individuals with dual sensory loss. The Central Office administrative functions for</w:t>
      </w:r>
      <w:r w:rsidRPr="002478F8">
        <w:rPr>
          <w:rFonts w:cstheme="minorHAnsi"/>
          <w:spacing w:val="1"/>
        </w:rPr>
        <w:t xml:space="preserve"> </w:t>
      </w:r>
      <w:r w:rsidRPr="002478F8">
        <w:rPr>
          <w:rFonts w:cstheme="minorHAnsi"/>
        </w:rPr>
        <w:t>these  workforce programs are centrally located in Frankfort to assure collaboration</w:t>
      </w:r>
      <w:r w:rsidRPr="002478F8">
        <w:rPr>
          <w:rFonts w:cstheme="minorHAnsi"/>
          <w:spacing w:val="1"/>
        </w:rPr>
        <w:t xml:space="preserve"> </w:t>
      </w:r>
      <w:r w:rsidRPr="002478F8">
        <w:rPr>
          <w:rFonts w:cstheme="minorHAnsi"/>
        </w:rPr>
        <w:t>among the workforce partners. The office participates in the ten Workforce</w:t>
      </w:r>
      <w:r w:rsidRPr="002478F8">
        <w:rPr>
          <w:rFonts w:cstheme="minorHAnsi"/>
          <w:spacing w:val="1"/>
        </w:rPr>
        <w:t xml:space="preserve"> </w:t>
      </w:r>
      <w:r w:rsidRPr="002478F8">
        <w:rPr>
          <w:rFonts w:cstheme="minorHAnsi"/>
        </w:rPr>
        <w:t>local boards</w:t>
      </w:r>
      <w:r w:rsidRPr="002478F8">
        <w:rPr>
          <w:rFonts w:cstheme="minorHAnsi"/>
          <w:spacing w:val="-5"/>
        </w:rPr>
        <w:t xml:space="preserve"> </w:t>
      </w:r>
      <w:r w:rsidRPr="002478F8">
        <w:rPr>
          <w:rFonts w:cstheme="minorHAnsi"/>
        </w:rPr>
        <w:t>throughout</w:t>
      </w:r>
      <w:r w:rsidRPr="002478F8">
        <w:rPr>
          <w:rFonts w:cstheme="minorHAnsi"/>
          <w:spacing w:val="1"/>
        </w:rPr>
        <w:t xml:space="preserve"> </w:t>
      </w:r>
      <w:r w:rsidRPr="002478F8">
        <w:rPr>
          <w:rFonts w:cstheme="minorHAnsi"/>
        </w:rPr>
        <w:t>the</w:t>
      </w:r>
      <w:r w:rsidRPr="002478F8">
        <w:rPr>
          <w:rFonts w:cstheme="minorHAnsi"/>
          <w:spacing w:val="-4"/>
        </w:rPr>
        <w:t xml:space="preserve"> </w:t>
      </w:r>
      <w:r w:rsidRPr="002478F8">
        <w:rPr>
          <w:rFonts w:cstheme="minorHAnsi"/>
        </w:rPr>
        <w:t>state</w:t>
      </w:r>
      <w:r w:rsidRPr="002478F8">
        <w:rPr>
          <w:rFonts w:cstheme="minorHAnsi"/>
          <w:spacing w:val="-9"/>
        </w:rPr>
        <w:t xml:space="preserve"> </w:t>
      </w:r>
      <w:r w:rsidRPr="002478F8">
        <w:rPr>
          <w:rFonts w:cstheme="minorHAnsi"/>
        </w:rPr>
        <w:t>as well</w:t>
      </w:r>
      <w:r w:rsidRPr="002478F8">
        <w:rPr>
          <w:rFonts w:cstheme="minorHAnsi"/>
          <w:spacing w:val="-4"/>
        </w:rPr>
        <w:t xml:space="preserve"> </w:t>
      </w:r>
      <w:r w:rsidRPr="002478F8">
        <w:rPr>
          <w:rFonts w:cstheme="minorHAnsi"/>
        </w:rPr>
        <w:t>as serving</w:t>
      </w:r>
      <w:r w:rsidRPr="002478F8">
        <w:rPr>
          <w:rFonts w:cstheme="minorHAnsi"/>
          <w:spacing w:val="-6"/>
        </w:rPr>
        <w:t xml:space="preserve"> </w:t>
      </w:r>
      <w:r w:rsidRPr="002478F8">
        <w:rPr>
          <w:rFonts w:cstheme="minorHAnsi"/>
        </w:rPr>
        <w:t>on different</w:t>
      </w:r>
      <w:r w:rsidRPr="002478F8">
        <w:rPr>
          <w:rFonts w:cstheme="minorHAnsi"/>
          <w:spacing w:val="1"/>
        </w:rPr>
        <w:t xml:space="preserve"> </w:t>
      </w:r>
      <w:r w:rsidRPr="002478F8">
        <w:rPr>
          <w:rFonts w:cstheme="minorHAnsi"/>
        </w:rPr>
        <w:t>committees of</w:t>
      </w:r>
      <w:r w:rsidRPr="002478F8">
        <w:rPr>
          <w:rFonts w:cstheme="minorHAnsi"/>
          <w:spacing w:val="-1"/>
        </w:rPr>
        <w:t xml:space="preserve"> </w:t>
      </w:r>
      <w:r w:rsidRPr="002478F8">
        <w:rPr>
          <w:rFonts w:cstheme="minorHAnsi"/>
        </w:rPr>
        <w:t>those</w:t>
      </w:r>
      <w:r w:rsidRPr="002478F8">
        <w:rPr>
          <w:rFonts w:cstheme="minorHAnsi"/>
          <w:spacing w:val="-4"/>
        </w:rPr>
        <w:t xml:space="preserve"> </w:t>
      </w:r>
      <w:r w:rsidRPr="002478F8">
        <w:rPr>
          <w:rFonts w:cstheme="minorHAnsi"/>
        </w:rPr>
        <w:t>boards.</w:t>
      </w:r>
    </w:p>
    <w:p w14:paraId="4CF6085F" w14:textId="77777777" w:rsidR="006D24F5" w:rsidRPr="002478F8" w:rsidRDefault="006D24F5" w:rsidP="002478F8">
      <w:pPr>
        <w:pStyle w:val="BodyText"/>
        <w:spacing w:before="0"/>
        <w:ind w:left="0"/>
        <w:rPr>
          <w:rFonts w:cstheme="minorHAnsi"/>
        </w:rPr>
      </w:pPr>
    </w:p>
    <w:p w14:paraId="235B9EC2" w14:textId="1998BEDB" w:rsidR="0022363C" w:rsidRPr="002478F8" w:rsidRDefault="0022363C" w:rsidP="002478F8">
      <w:pPr>
        <w:pStyle w:val="BodyText"/>
        <w:spacing w:before="0"/>
        <w:ind w:left="0"/>
        <w:rPr>
          <w:rFonts w:cstheme="minorHAnsi"/>
        </w:rPr>
      </w:pPr>
      <w:r w:rsidRPr="002478F8">
        <w:rPr>
          <w:rFonts w:cstheme="minorHAnsi"/>
        </w:rPr>
        <w:t>For more details regarding the Workforce initiatives in Kentucky see the Strategic Elements</w:t>
      </w:r>
      <w:r w:rsidR="00264A23" w:rsidRPr="002478F8">
        <w:rPr>
          <w:rFonts w:cstheme="minorHAnsi"/>
        </w:rPr>
        <w:t xml:space="preserve"> </w:t>
      </w:r>
      <w:r w:rsidRPr="002478F8">
        <w:rPr>
          <w:rFonts w:cstheme="minorHAnsi"/>
          <w:spacing w:val="-46"/>
        </w:rPr>
        <w:t xml:space="preserve"> </w:t>
      </w:r>
      <w:r w:rsidRPr="002478F8">
        <w:rPr>
          <w:rFonts w:cstheme="minorHAnsi"/>
        </w:rPr>
        <w:t>Section of this</w:t>
      </w:r>
      <w:r w:rsidRPr="002478F8">
        <w:rPr>
          <w:rFonts w:cstheme="minorHAnsi"/>
          <w:spacing w:val="1"/>
        </w:rPr>
        <w:t xml:space="preserve"> </w:t>
      </w:r>
      <w:r w:rsidRPr="002478F8">
        <w:rPr>
          <w:rFonts w:cstheme="minorHAnsi"/>
        </w:rPr>
        <w:t>Combined</w:t>
      </w:r>
      <w:r w:rsidRPr="002478F8">
        <w:rPr>
          <w:rFonts w:cstheme="minorHAnsi"/>
          <w:spacing w:val="-4"/>
        </w:rPr>
        <w:t xml:space="preserve"> </w:t>
      </w:r>
      <w:r w:rsidRPr="002478F8">
        <w:rPr>
          <w:rFonts w:cstheme="minorHAnsi"/>
        </w:rPr>
        <w:t>State</w:t>
      </w:r>
      <w:r w:rsidRPr="002478F8">
        <w:rPr>
          <w:rFonts w:cstheme="minorHAnsi"/>
          <w:spacing w:val="-3"/>
        </w:rPr>
        <w:t xml:space="preserve"> </w:t>
      </w:r>
      <w:r w:rsidRPr="002478F8">
        <w:rPr>
          <w:rFonts w:cstheme="minorHAnsi"/>
        </w:rPr>
        <w:t>Plan.</w:t>
      </w:r>
    </w:p>
    <w:p w14:paraId="044EFD18" w14:textId="77777777" w:rsidR="006D24F5" w:rsidRPr="002478F8" w:rsidRDefault="006D24F5" w:rsidP="002478F8">
      <w:pPr>
        <w:pStyle w:val="BodyText"/>
        <w:spacing w:before="0"/>
        <w:ind w:left="0"/>
        <w:rPr>
          <w:rFonts w:cstheme="minorHAnsi"/>
        </w:rPr>
      </w:pPr>
    </w:p>
    <w:p w14:paraId="55F05C1A" w14:textId="15AC0BD7" w:rsidR="0022363C" w:rsidRPr="002478F8" w:rsidRDefault="0022363C" w:rsidP="002478F8">
      <w:pPr>
        <w:pStyle w:val="BodyText"/>
        <w:spacing w:before="0"/>
        <w:ind w:left="0"/>
        <w:rPr>
          <w:rFonts w:cstheme="minorHAnsi"/>
        </w:rPr>
      </w:pPr>
      <w:r w:rsidRPr="002478F8">
        <w:rPr>
          <w:rFonts w:cstheme="minorHAnsi"/>
        </w:rPr>
        <w:t>The office has implemented an information and referral system to ensure that individuals who</w:t>
      </w:r>
      <w:r w:rsidR="00264A23" w:rsidRPr="002478F8">
        <w:rPr>
          <w:rFonts w:cstheme="minorHAnsi"/>
        </w:rPr>
        <w:t xml:space="preserve"> </w:t>
      </w:r>
      <w:r w:rsidRPr="002478F8">
        <w:rPr>
          <w:rFonts w:cstheme="minorHAnsi"/>
          <w:spacing w:val="-46"/>
        </w:rPr>
        <w:t xml:space="preserve"> </w:t>
      </w:r>
      <w:r w:rsidRPr="002478F8">
        <w:rPr>
          <w:rFonts w:cstheme="minorHAnsi"/>
        </w:rPr>
        <w:t>have disabilities will be provided accurate vocational rehabilitation information and guidance</w:t>
      </w:r>
      <w:r w:rsidRPr="002478F8">
        <w:rPr>
          <w:rFonts w:cstheme="minorHAnsi"/>
          <w:spacing w:val="1"/>
        </w:rPr>
        <w:t xml:space="preserve"> </w:t>
      </w:r>
      <w:r w:rsidRPr="002478F8">
        <w:rPr>
          <w:rFonts w:cstheme="minorHAnsi"/>
        </w:rPr>
        <w:t>using</w:t>
      </w:r>
      <w:r w:rsidRPr="002478F8">
        <w:rPr>
          <w:rFonts w:cstheme="minorHAnsi"/>
          <w:spacing w:val="-7"/>
        </w:rPr>
        <w:t xml:space="preserve"> </w:t>
      </w:r>
      <w:r w:rsidRPr="002478F8">
        <w:rPr>
          <w:rFonts w:cstheme="minorHAnsi"/>
        </w:rPr>
        <w:t>appropriate</w:t>
      </w:r>
      <w:r w:rsidRPr="002478F8">
        <w:rPr>
          <w:rFonts w:cstheme="minorHAnsi"/>
          <w:spacing w:val="-4"/>
        </w:rPr>
        <w:t xml:space="preserve"> </w:t>
      </w:r>
      <w:r w:rsidRPr="002478F8">
        <w:rPr>
          <w:rFonts w:cstheme="minorHAnsi"/>
        </w:rPr>
        <w:t>modes of</w:t>
      </w:r>
      <w:r w:rsidRPr="002478F8">
        <w:rPr>
          <w:rFonts w:cstheme="minorHAnsi"/>
          <w:spacing w:val="-1"/>
        </w:rPr>
        <w:t xml:space="preserve"> </w:t>
      </w:r>
      <w:r w:rsidRPr="002478F8">
        <w:rPr>
          <w:rFonts w:cstheme="minorHAnsi"/>
        </w:rPr>
        <w:t>communication,</w:t>
      </w:r>
      <w:r w:rsidRPr="002478F8">
        <w:rPr>
          <w:rFonts w:cstheme="minorHAnsi"/>
          <w:spacing w:val="-3"/>
        </w:rPr>
        <w:t xml:space="preserve"> </w:t>
      </w:r>
      <w:r w:rsidRPr="002478F8">
        <w:rPr>
          <w:rFonts w:cstheme="minorHAnsi"/>
        </w:rPr>
        <w:t>to</w:t>
      </w:r>
      <w:r w:rsidRPr="002478F8">
        <w:rPr>
          <w:rFonts w:cstheme="minorHAnsi"/>
          <w:spacing w:val="-9"/>
        </w:rPr>
        <w:t xml:space="preserve"> </w:t>
      </w:r>
      <w:r w:rsidRPr="002478F8">
        <w:rPr>
          <w:rFonts w:cstheme="minorHAnsi"/>
        </w:rPr>
        <w:t>assist</w:t>
      </w:r>
      <w:r w:rsidRPr="002478F8">
        <w:rPr>
          <w:rFonts w:cstheme="minorHAnsi"/>
          <w:spacing w:val="1"/>
        </w:rPr>
        <w:t xml:space="preserve"> </w:t>
      </w:r>
      <w:r w:rsidRPr="002478F8">
        <w:rPr>
          <w:rFonts w:cstheme="minorHAnsi"/>
        </w:rPr>
        <w:t>in</w:t>
      </w:r>
      <w:r w:rsidRPr="002478F8">
        <w:rPr>
          <w:rFonts w:cstheme="minorHAnsi"/>
          <w:spacing w:val="-6"/>
        </w:rPr>
        <w:t xml:space="preserve"> </w:t>
      </w:r>
      <w:r w:rsidRPr="002478F8">
        <w:rPr>
          <w:rFonts w:cstheme="minorHAnsi"/>
        </w:rPr>
        <w:t>preparing for,</w:t>
      </w:r>
      <w:r w:rsidRPr="002478F8">
        <w:rPr>
          <w:rFonts w:cstheme="minorHAnsi"/>
          <w:spacing w:val="-3"/>
        </w:rPr>
        <w:t xml:space="preserve"> </w:t>
      </w:r>
      <w:r w:rsidRPr="002478F8">
        <w:rPr>
          <w:rFonts w:cstheme="minorHAnsi"/>
        </w:rPr>
        <w:t>securing,</w:t>
      </w:r>
      <w:r w:rsidRPr="002478F8">
        <w:rPr>
          <w:rFonts w:cstheme="minorHAnsi"/>
          <w:spacing w:val="-3"/>
        </w:rPr>
        <w:t xml:space="preserve"> </w:t>
      </w:r>
      <w:r w:rsidRPr="002478F8">
        <w:rPr>
          <w:rFonts w:cstheme="minorHAnsi"/>
        </w:rPr>
        <w:t>retaining,</w:t>
      </w:r>
      <w:r w:rsidRPr="002478F8">
        <w:rPr>
          <w:rFonts w:cstheme="minorHAnsi"/>
          <w:spacing w:val="-3"/>
        </w:rPr>
        <w:t xml:space="preserve"> </w:t>
      </w:r>
      <w:r w:rsidRPr="002478F8">
        <w:rPr>
          <w:rFonts w:cstheme="minorHAnsi"/>
        </w:rPr>
        <w:t>or</w:t>
      </w:r>
      <w:r w:rsidR="00264A23" w:rsidRPr="002478F8">
        <w:rPr>
          <w:rFonts w:cstheme="minorHAnsi"/>
        </w:rPr>
        <w:t xml:space="preserve"> </w:t>
      </w:r>
      <w:r w:rsidRPr="002478F8">
        <w:rPr>
          <w:rFonts w:cstheme="minorHAnsi"/>
        </w:rPr>
        <w:t>regaining employment. The office assures the referral of these individuals to other appropriate</w:t>
      </w:r>
      <w:r w:rsidRPr="002478F8">
        <w:rPr>
          <w:rFonts w:cstheme="minorHAnsi"/>
          <w:spacing w:val="-46"/>
        </w:rPr>
        <w:t xml:space="preserve"> </w:t>
      </w:r>
      <w:r w:rsidR="00264A23" w:rsidRPr="002478F8">
        <w:rPr>
          <w:rFonts w:cstheme="minorHAnsi"/>
          <w:spacing w:val="-46"/>
        </w:rPr>
        <w:t xml:space="preserve"> </w:t>
      </w:r>
      <w:r w:rsidRPr="002478F8">
        <w:rPr>
          <w:rFonts w:cstheme="minorHAnsi"/>
        </w:rPr>
        <w:t>Federal</w:t>
      </w:r>
      <w:r w:rsidRPr="002478F8">
        <w:rPr>
          <w:rFonts w:cstheme="minorHAnsi"/>
          <w:spacing w:val="1"/>
        </w:rPr>
        <w:t xml:space="preserve"> </w:t>
      </w:r>
      <w:r w:rsidRPr="002478F8">
        <w:rPr>
          <w:rFonts w:cstheme="minorHAnsi"/>
        </w:rPr>
        <w:t>and</w:t>
      </w:r>
      <w:r w:rsidRPr="002478F8">
        <w:rPr>
          <w:rFonts w:cstheme="minorHAnsi"/>
          <w:spacing w:val="2"/>
        </w:rPr>
        <w:t xml:space="preserve"> </w:t>
      </w:r>
      <w:r w:rsidRPr="002478F8">
        <w:rPr>
          <w:rFonts w:cstheme="minorHAnsi"/>
        </w:rPr>
        <w:t>State</w:t>
      </w:r>
      <w:r w:rsidRPr="002478F8">
        <w:rPr>
          <w:rFonts w:cstheme="minorHAnsi"/>
          <w:spacing w:val="-3"/>
        </w:rPr>
        <w:t xml:space="preserve"> </w:t>
      </w:r>
      <w:r w:rsidRPr="002478F8">
        <w:rPr>
          <w:rFonts w:cstheme="minorHAnsi"/>
        </w:rPr>
        <w:t>programs if it</w:t>
      </w:r>
      <w:r w:rsidRPr="002478F8">
        <w:rPr>
          <w:rFonts w:cstheme="minorHAnsi"/>
          <w:spacing w:val="2"/>
        </w:rPr>
        <w:t xml:space="preserve"> </w:t>
      </w:r>
      <w:r w:rsidRPr="002478F8">
        <w:rPr>
          <w:rFonts w:cstheme="minorHAnsi"/>
        </w:rPr>
        <w:t>is unable</w:t>
      </w:r>
      <w:r w:rsidRPr="002478F8">
        <w:rPr>
          <w:rFonts w:cstheme="minorHAnsi"/>
          <w:spacing w:val="-3"/>
        </w:rPr>
        <w:t xml:space="preserve"> </w:t>
      </w:r>
      <w:r w:rsidRPr="002478F8">
        <w:rPr>
          <w:rFonts w:cstheme="minorHAnsi"/>
        </w:rPr>
        <w:t>to</w:t>
      </w:r>
      <w:r w:rsidRPr="002478F8">
        <w:rPr>
          <w:rFonts w:cstheme="minorHAnsi"/>
          <w:spacing w:val="-2"/>
        </w:rPr>
        <w:t xml:space="preserve"> </w:t>
      </w:r>
      <w:r w:rsidRPr="002478F8">
        <w:rPr>
          <w:rFonts w:cstheme="minorHAnsi"/>
        </w:rPr>
        <w:t>serve</w:t>
      </w:r>
      <w:r w:rsidRPr="002478F8">
        <w:rPr>
          <w:rFonts w:cstheme="minorHAnsi"/>
          <w:spacing w:val="-3"/>
        </w:rPr>
        <w:t xml:space="preserve"> </w:t>
      </w:r>
      <w:r w:rsidRPr="002478F8">
        <w:rPr>
          <w:rFonts w:cstheme="minorHAnsi"/>
        </w:rPr>
        <w:t>them.</w:t>
      </w:r>
    </w:p>
    <w:p w14:paraId="4F15E7DB" w14:textId="77777777" w:rsidR="006D24F5" w:rsidRPr="002478F8" w:rsidRDefault="006D24F5" w:rsidP="002478F8">
      <w:pPr>
        <w:pStyle w:val="BodyText"/>
        <w:spacing w:before="0"/>
        <w:ind w:left="0"/>
        <w:rPr>
          <w:rFonts w:cstheme="minorHAnsi"/>
        </w:rPr>
      </w:pPr>
    </w:p>
    <w:p w14:paraId="010A455D" w14:textId="655027DB" w:rsidR="0022363C" w:rsidRPr="002478F8" w:rsidRDefault="0022363C" w:rsidP="002478F8">
      <w:pPr>
        <w:pStyle w:val="BodyText"/>
        <w:spacing w:before="0"/>
        <w:ind w:left="0"/>
        <w:rPr>
          <w:rFonts w:cstheme="minorHAnsi"/>
        </w:rPr>
      </w:pPr>
      <w:r w:rsidRPr="002478F8">
        <w:rPr>
          <w:rFonts w:cstheme="minorHAnsi"/>
        </w:rPr>
        <w:t>Appropriate</w:t>
      </w:r>
      <w:r w:rsidRPr="002478F8">
        <w:rPr>
          <w:rFonts w:cstheme="minorHAnsi"/>
          <w:spacing w:val="-4"/>
        </w:rPr>
        <w:t xml:space="preserve"> </w:t>
      </w:r>
      <w:r w:rsidRPr="002478F8">
        <w:rPr>
          <w:rFonts w:cstheme="minorHAnsi"/>
        </w:rPr>
        <w:t>referrals made</w:t>
      </w:r>
      <w:r w:rsidRPr="002478F8">
        <w:rPr>
          <w:rFonts w:cstheme="minorHAnsi"/>
          <w:spacing w:val="-3"/>
        </w:rPr>
        <w:t xml:space="preserve"> </w:t>
      </w:r>
      <w:r w:rsidRPr="002478F8">
        <w:rPr>
          <w:rFonts w:cstheme="minorHAnsi"/>
        </w:rPr>
        <w:t>through</w:t>
      </w:r>
      <w:r w:rsidRPr="002478F8">
        <w:rPr>
          <w:rFonts w:cstheme="minorHAnsi"/>
          <w:spacing w:val="-3"/>
        </w:rPr>
        <w:t xml:space="preserve"> </w:t>
      </w:r>
      <w:r w:rsidRPr="002478F8">
        <w:rPr>
          <w:rFonts w:cstheme="minorHAnsi"/>
        </w:rPr>
        <w:t>the</w:t>
      </w:r>
      <w:r w:rsidRPr="002478F8">
        <w:rPr>
          <w:rFonts w:cstheme="minorHAnsi"/>
          <w:spacing w:val="-3"/>
        </w:rPr>
        <w:t xml:space="preserve"> </w:t>
      </w:r>
      <w:r w:rsidRPr="002478F8">
        <w:rPr>
          <w:rFonts w:cstheme="minorHAnsi"/>
        </w:rPr>
        <w:t>system</w:t>
      </w:r>
      <w:r w:rsidRPr="002478F8">
        <w:rPr>
          <w:rFonts w:cstheme="minorHAnsi"/>
          <w:spacing w:val="-3"/>
        </w:rPr>
        <w:t xml:space="preserve"> </w:t>
      </w:r>
      <w:r w:rsidRPr="002478F8">
        <w:rPr>
          <w:rFonts w:cstheme="minorHAnsi"/>
        </w:rPr>
        <w:t>shall:</w:t>
      </w:r>
    </w:p>
    <w:p w14:paraId="0213B431" w14:textId="166C9A99" w:rsidR="0022363C" w:rsidRPr="002478F8" w:rsidRDefault="0022363C" w:rsidP="002478F8">
      <w:pPr>
        <w:pStyle w:val="BodyText"/>
        <w:spacing w:before="0"/>
        <w:ind w:left="0"/>
        <w:rPr>
          <w:rFonts w:cstheme="minorHAnsi"/>
        </w:rPr>
      </w:pPr>
      <w:r w:rsidRPr="002478F8">
        <w:rPr>
          <w:rFonts w:cstheme="minorHAnsi"/>
        </w:rPr>
        <w:t>Be to the Federal, State or local programs, including programs carried out by other components</w:t>
      </w:r>
      <w:r w:rsidRPr="002478F8">
        <w:rPr>
          <w:rFonts w:cstheme="minorHAnsi"/>
          <w:spacing w:val="-46"/>
        </w:rPr>
        <w:t xml:space="preserve"> </w:t>
      </w:r>
      <w:r w:rsidRPr="002478F8">
        <w:rPr>
          <w:rFonts w:cstheme="minorHAnsi"/>
        </w:rPr>
        <w:t>of the statewide workforce investment system in Kentucky that is best suited to address the</w:t>
      </w:r>
      <w:r w:rsidRPr="002478F8">
        <w:rPr>
          <w:rFonts w:cstheme="minorHAnsi"/>
          <w:spacing w:val="1"/>
        </w:rPr>
        <w:t xml:space="preserve"> </w:t>
      </w:r>
      <w:r w:rsidRPr="002478F8">
        <w:rPr>
          <w:rFonts w:cstheme="minorHAnsi"/>
        </w:rPr>
        <w:t>specific employment needs of an individual with a disability; and include, for each of these</w:t>
      </w:r>
      <w:r w:rsidRPr="002478F8">
        <w:rPr>
          <w:rFonts w:cstheme="minorHAnsi"/>
          <w:spacing w:val="1"/>
        </w:rPr>
        <w:t xml:space="preserve"> </w:t>
      </w:r>
      <w:r w:rsidRPr="002478F8">
        <w:rPr>
          <w:rFonts w:cstheme="minorHAnsi"/>
        </w:rPr>
        <w:t>programs,</w:t>
      </w:r>
      <w:r w:rsidRPr="002478F8">
        <w:rPr>
          <w:rFonts w:cstheme="minorHAnsi"/>
          <w:spacing w:val="-3"/>
        </w:rPr>
        <w:t xml:space="preserve"> </w:t>
      </w:r>
      <w:r w:rsidRPr="002478F8">
        <w:rPr>
          <w:rFonts w:cstheme="minorHAnsi"/>
        </w:rPr>
        <w:t>provision</w:t>
      </w:r>
      <w:r w:rsidRPr="002478F8">
        <w:rPr>
          <w:rFonts w:cstheme="minorHAnsi"/>
          <w:spacing w:val="1"/>
        </w:rPr>
        <w:t xml:space="preserve"> </w:t>
      </w:r>
      <w:r w:rsidRPr="002478F8">
        <w:rPr>
          <w:rFonts w:cstheme="minorHAnsi"/>
        </w:rPr>
        <w:t>to</w:t>
      </w:r>
      <w:r w:rsidRPr="002478F8">
        <w:rPr>
          <w:rFonts w:cstheme="minorHAnsi"/>
          <w:spacing w:val="-8"/>
        </w:rPr>
        <w:t xml:space="preserve"> </w:t>
      </w:r>
      <w:r w:rsidRPr="002478F8">
        <w:rPr>
          <w:rFonts w:cstheme="minorHAnsi"/>
        </w:rPr>
        <w:t>the</w:t>
      </w:r>
      <w:r w:rsidRPr="002478F8">
        <w:rPr>
          <w:rFonts w:cstheme="minorHAnsi"/>
          <w:spacing w:val="-3"/>
        </w:rPr>
        <w:t xml:space="preserve"> </w:t>
      </w:r>
      <w:r w:rsidRPr="002478F8">
        <w:rPr>
          <w:rFonts w:cstheme="minorHAnsi"/>
        </w:rPr>
        <w:t>individual:</w:t>
      </w:r>
    </w:p>
    <w:p w14:paraId="5F73917C" w14:textId="77777777" w:rsidR="006D24F5" w:rsidRPr="002478F8" w:rsidRDefault="006D24F5" w:rsidP="002478F8">
      <w:pPr>
        <w:pStyle w:val="BodyText"/>
        <w:spacing w:before="0"/>
        <w:ind w:left="0"/>
        <w:rPr>
          <w:rFonts w:cstheme="minorHAnsi"/>
        </w:rPr>
      </w:pPr>
    </w:p>
    <w:p w14:paraId="48F46024" w14:textId="45D76082" w:rsidR="0022363C" w:rsidRPr="002478F8" w:rsidRDefault="0022363C" w:rsidP="002478F8">
      <w:pPr>
        <w:pStyle w:val="BodyText"/>
        <w:spacing w:before="0"/>
        <w:ind w:left="0"/>
        <w:rPr>
          <w:rFonts w:cstheme="minorHAnsi"/>
        </w:rPr>
      </w:pPr>
      <w:r w:rsidRPr="002478F8">
        <w:rPr>
          <w:rFonts w:cstheme="minorHAnsi"/>
        </w:rPr>
        <w:t>a notice</w:t>
      </w:r>
      <w:r w:rsidRPr="002478F8">
        <w:rPr>
          <w:rFonts w:cstheme="minorHAnsi"/>
          <w:spacing w:val="-2"/>
        </w:rPr>
        <w:t xml:space="preserve"> </w:t>
      </w:r>
      <w:r w:rsidRPr="002478F8">
        <w:rPr>
          <w:rFonts w:cstheme="minorHAnsi"/>
        </w:rPr>
        <w:t>of</w:t>
      </w:r>
      <w:r w:rsidRPr="002478F8">
        <w:rPr>
          <w:rFonts w:cstheme="minorHAnsi"/>
          <w:spacing w:val="-1"/>
        </w:rPr>
        <w:t xml:space="preserve"> </w:t>
      </w:r>
      <w:r w:rsidRPr="002478F8">
        <w:rPr>
          <w:rFonts w:cstheme="minorHAnsi"/>
        </w:rPr>
        <w:t>the</w:t>
      </w:r>
      <w:r w:rsidRPr="002478F8">
        <w:rPr>
          <w:rFonts w:cstheme="minorHAnsi"/>
          <w:spacing w:val="-4"/>
        </w:rPr>
        <w:t xml:space="preserve"> </w:t>
      </w:r>
      <w:r w:rsidRPr="002478F8">
        <w:rPr>
          <w:rFonts w:cstheme="minorHAnsi"/>
        </w:rPr>
        <w:t>referral</w:t>
      </w:r>
      <w:r w:rsidRPr="002478F8">
        <w:rPr>
          <w:rFonts w:cstheme="minorHAnsi"/>
          <w:spacing w:val="1"/>
        </w:rPr>
        <w:t xml:space="preserve"> </w:t>
      </w:r>
      <w:r w:rsidRPr="002478F8">
        <w:rPr>
          <w:rFonts w:cstheme="minorHAnsi"/>
        </w:rPr>
        <w:t>by</w:t>
      </w:r>
      <w:r w:rsidRPr="002478F8">
        <w:rPr>
          <w:rFonts w:cstheme="minorHAnsi"/>
          <w:spacing w:val="-2"/>
        </w:rPr>
        <w:t xml:space="preserve"> </w:t>
      </w:r>
      <w:r w:rsidRPr="002478F8">
        <w:rPr>
          <w:rFonts w:cstheme="minorHAnsi"/>
        </w:rPr>
        <w:t>the</w:t>
      </w:r>
      <w:r w:rsidRPr="002478F8">
        <w:rPr>
          <w:rFonts w:cstheme="minorHAnsi"/>
          <w:spacing w:val="-4"/>
        </w:rPr>
        <w:t xml:space="preserve"> </w:t>
      </w:r>
      <w:r w:rsidRPr="002478F8">
        <w:rPr>
          <w:rFonts w:cstheme="minorHAnsi"/>
        </w:rPr>
        <w:t>designated</w:t>
      </w:r>
      <w:r w:rsidRPr="002478F8">
        <w:rPr>
          <w:rFonts w:cstheme="minorHAnsi"/>
          <w:spacing w:val="1"/>
        </w:rPr>
        <w:t xml:space="preserve"> </w:t>
      </w:r>
      <w:r w:rsidRPr="002478F8">
        <w:rPr>
          <w:rFonts w:cstheme="minorHAnsi"/>
        </w:rPr>
        <w:t>State</w:t>
      </w:r>
      <w:r w:rsidRPr="002478F8">
        <w:rPr>
          <w:rFonts w:cstheme="minorHAnsi"/>
          <w:spacing w:val="-4"/>
        </w:rPr>
        <w:t xml:space="preserve"> </w:t>
      </w:r>
      <w:r w:rsidRPr="002478F8">
        <w:rPr>
          <w:rFonts w:cstheme="minorHAnsi"/>
        </w:rPr>
        <w:t>agency</w:t>
      </w:r>
      <w:r w:rsidRPr="002478F8">
        <w:rPr>
          <w:rFonts w:cstheme="minorHAnsi"/>
          <w:spacing w:val="-2"/>
        </w:rPr>
        <w:t xml:space="preserve"> </w:t>
      </w:r>
      <w:r w:rsidRPr="002478F8">
        <w:rPr>
          <w:rFonts w:cstheme="minorHAnsi"/>
        </w:rPr>
        <w:t>to</w:t>
      </w:r>
      <w:r w:rsidRPr="002478F8">
        <w:rPr>
          <w:rFonts w:cstheme="minorHAnsi"/>
          <w:spacing w:val="-3"/>
        </w:rPr>
        <w:t xml:space="preserve"> </w:t>
      </w:r>
      <w:r w:rsidRPr="002478F8">
        <w:rPr>
          <w:rFonts w:cstheme="minorHAnsi"/>
        </w:rPr>
        <w:t>the</w:t>
      </w:r>
      <w:r w:rsidRPr="002478F8">
        <w:rPr>
          <w:rFonts w:cstheme="minorHAnsi"/>
          <w:spacing w:val="-4"/>
        </w:rPr>
        <w:t xml:space="preserve"> </w:t>
      </w:r>
      <w:r w:rsidRPr="002478F8">
        <w:rPr>
          <w:rFonts w:cstheme="minorHAnsi"/>
        </w:rPr>
        <w:t>agency</w:t>
      </w:r>
      <w:r w:rsidRPr="002478F8">
        <w:rPr>
          <w:rFonts w:cstheme="minorHAnsi"/>
          <w:spacing w:val="-2"/>
        </w:rPr>
        <w:t xml:space="preserve"> </w:t>
      </w:r>
      <w:r w:rsidRPr="002478F8">
        <w:rPr>
          <w:rFonts w:cstheme="minorHAnsi"/>
        </w:rPr>
        <w:t>carrying out</w:t>
      </w:r>
      <w:r w:rsidRPr="002478F8">
        <w:rPr>
          <w:rFonts w:cstheme="minorHAnsi"/>
          <w:spacing w:val="1"/>
        </w:rPr>
        <w:t xml:space="preserve"> </w:t>
      </w:r>
      <w:r w:rsidRPr="002478F8">
        <w:rPr>
          <w:rFonts w:cstheme="minorHAnsi"/>
        </w:rPr>
        <w:t>the</w:t>
      </w:r>
      <w:r w:rsidRPr="002478F8">
        <w:rPr>
          <w:rFonts w:cstheme="minorHAnsi"/>
          <w:spacing w:val="-4"/>
        </w:rPr>
        <w:t xml:space="preserve"> </w:t>
      </w:r>
      <w:r w:rsidR="00CF45E4" w:rsidRPr="002478F8">
        <w:rPr>
          <w:rFonts w:cstheme="minorHAnsi"/>
        </w:rPr>
        <w:t>program.</w:t>
      </w:r>
    </w:p>
    <w:p w14:paraId="62192E16" w14:textId="77777777" w:rsidR="0022363C" w:rsidRPr="002478F8" w:rsidRDefault="0022363C" w:rsidP="002478F8">
      <w:pPr>
        <w:pStyle w:val="BodyText"/>
        <w:spacing w:before="0"/>
        <w:ind w:left="0"/>
        <w:rPr>
          <w:rFonts w:cstheme="minorHAnsi"/>
        </w:rPr>
      </w:pPr>
      <w:r w:rsidRPr="002478F8">
        <w:rPr>
          <w:rFonts w:cstheme="minorHAnsi"/>
        </w:rPr>
        <w:t>information identifying a specific point of contact within the agency carrying out the program;</w:t>
      </w:r>
      <w:r w:rsidRPr="002478F8">
        <w:rPr>
          <w:rFonts w:cstheme="minorHAnsi"/>
          <w:spacing w:val="-46"/>
        </w:rPr>
        <w:t xml:space="preserve"> </w:t>
      </w:r>
      <w:r w:rsidRPr="002478F8">
        <w:rPr>
          <w:rFonts w:cstheme="minorHAnsi"/>
        </w:rPr>
        <w:t>and information and advice regarding the most suitable services to assist the individual to</w:t>
      </w:r>
      <w:r w:rsidRPr="002478F8">
        <w:rPr>
          <w:rFonts w:cstheme="minorHAnsi"/>
          <w:spacing w:val="1"/>
        </w:rPr>
        <w:t xml:space="preserve"> </w:t>
      </w:r>
      <w:r w:rsidRPr="002478F8">
        <w:rPr>
          <w:rFonts w:cstheme="minorHAnsi"/>
        </w:rPr>
        <w:t>prepare</w:t>
      </w:r>
      <w:r w:rsidRPr="002478F8">
        <w:rPr>
          <w:rFonts w:cstheme="minorHAnsi"/>
          <w:spacing w:val="-4"/>
        </w:rPr>
        <w:t xml:space="preserve"> </w:t>
      </w:r>
      <w:r w:rsidRPr="002478F8">
        <w:rPr>
          <w:rFonts w:cstheme="minorHAnsi"/>
        </w:rPr>
        <w:t>for,</w:t>
      </w:r>
      <w:r w:rsidRPr="002478F8">
        <w:rPr>
          <w:rFonts w:cstheme="minorHAnsi"/>
          <w:spacing w:val="-2"/>
        </w:rPr>
        <w:t xml:space="preserve"> </w:t>
      </w:r>
      <w:r w:rsidRPr="002478F8">
        <w:rPr>
          <w:rFonts w:cstheme="minorHAnsi"/>
        </w:rPr>
        <w:t>secure,</w:t>
      </w:r>
      <w:r w:rsidRPr="002478F8">
        <w:rPr>
          <w:rFonts w:cstheme="minorHAnsi"/>
          <w:spacing w:val="-3"/>
        </w:rPr>
        <w:t xml:space="preserve"> </w:t>
      </w:r>
      <w:r w:rsidRPr="002478F8">
        <w:rPr>
          <w:rFonts w:cstheme="minorHAnsi"/>
        </w:rPr>
        <w:t>retain,</w:t>
      </w:r>
      <w:r w:rsidRPr="002478F8">
        <w:rPr>
          <w:rFonts w:cstheme="minorHAnsi"/>
          <w:spacing w:val="-2"/>
        </w:rPr>
        <w:t xml:space="preserve"> </w:t>
      </w:r>
      <w:r w:rsidRPr="002478F8">
        <w:rPr>
          <w:rFonts w:cstheme="minorHAnsi"/>
        </w:rPr>
        <w:t>or</w:t>
      </w:r>
      <w:r w:rsidRPr="002478F8">
        <w:rPr>
          <w:rFonts w:cstheme="minorHAnsi"/>
          <w:spacing w:val="-2"/>
        </w:rPr>
        <w:t xml:space="preserve"> </w:t>
      </w:r>
      <w:r w:rsidRPr="002478F8">
        <w:rPr>
          <w:rFonts w:cstheme="minorHAnsi"/>
        </w:rPr>
        <w:t>regain</w:t>
      </w:r>
      <w:r w:rsidRPr="002478F8">
        <w:rPr>
          <w:rFonts w:cstheme="minorHAnsi"/>
          <w:spacing w:val="1"/>
        </w:rPr>
        <w:t xml:space="preserve"> </w:t>
      </w:r>
      <w:r w:rsidRPr="002478F8">
        <w:rPr>
          <w:rFonts w:cstheme="minorHAnsi"/>
        </w:rPr>
        <w:t>competitive</w:t>
      </w:r>
      <w:r w:rsidRPr="002478F8">
        <w:rPr>
          <w:rFonts w:cstheme="minorHAnsi"/>
          <w:spacing w:val="-4"/>
        </w:rPr>
        <w:t xml:space="preserve"> </w:t>
      </w:r>
      <w:r w:rsidRPr="002478F8">
        <w:rPr>
          <w:rFonts w:cstheme="minorHAnsi"/>
        </w:rPr>
        <w:t>integrated</w:t>
      </w:r>
      <w:r w:rsidRPr="002478F8">
        <w:rPr>
          <w:rFonts w:cstheme="minorHAnsi"/>
          <w:spacing w:val="2"/>
        </w:rPr>
        <w:t xml:space="preserve"> </w:t>
      </w:r>
      <w:r w:rsidRPr="002478F8">
        <w:rPr>
          <w:rFonts w:cstheme="minorHAnsi"/>
        </w:rPr>
        <w:t>employment.</w:t>
      </w:r>
    </w:p>
    <w:p w14:paraId="128F66F3" w14:textId="77777777" w:rsidR="006D24F5" w:rsidRPr="002478F8" w:rsidRDefault="006D24F5" w:rsidP="002478F8">
      <w:pPr>
        <w:pStyle w:val="BodyText"/>
        <w:spacing w:before="0"/>
        <w:ind w:left="0"/>
        <w:rPr>
          <w:rFonts w:cstheme="minorHAnsi"/>
        </w:rPr>
      </w:pPr>
    </w:p>
    <w:p w14:paraId="7B09EDE3" w14:textId="6FA11AD6" w:rsidR="0022363C" w:rsidRPr="00327546" w:rsidRDefault="0022363C" w:rsidP="002478F8">
      <w:pPr>
        <w:pStyle w:val="BodyText"/>
        <w:spacing w:before="0"/>
        <w:ind w:left="0"/>
        <w:rPr>
          <w:rFonts w:cstheme="minorHAnsi"/>
        </w:rPr>
      </w:pPr>
      <w:r w:rsidRPr="002478F8">
        <w:rPr>
          <w:rFonts w:cstheme="minorHAnsi"/>
        </w:rPr>
        <w:t>All applicants and eligible individuals or, as appropriate, the applicants’ representatives or</w:t>
      </w:r>
      <w:r w:rsidRPr="002478F8">
        <w:rPr>
          <w:rFonts w:cstheme="minorHAnsi"/>
          <w:spacing w:val="1"/>
        </w:rPr>
        <w:t xml:space="preserve"> </w:t>
      </w:r>
      <w:r w:rsidRPr="002478F8">
        <w:rPr>
          <w:rFonts w:cstheme="minorHAnsi"/>
        </w:rPr>
        <w:t>individuals’ representatives, will be provided information and support services to assist the</w:t>
      </w:r>
      <w:r w:rsidRPr="002478F8">
        <w:rPr>
          <w:rFonts w:cstheme="minorHAnsi"/>
          <w:spacing w:val="1"/>
        </w:rPr>
        <w:t xml:space="preserve"> </w:t>
      </w:r>
      <w:r w:rsidRPr="002478F8">
        <w:rPr>
          <w:rFonts w:cstheme="minorHAnsi"/>
        </w:rPr>
        <w:t>applicants and individuals in exercising informed choice throughout the rehabilitation process,</w:t>
      </w:r>
      <w:r w:rsidRPr="002478F8">
        <w:rPr>
          <w:rFonts w:cstheme="minorHAnsi"/>
          <w:spacing w:val="-47"/>
        </w:rPr>
        <w:t xml:space="preserve"> </w:t>
      </w:r>
      <w:r w:rsidRPr="002478F8">
        <w:rPr>
          <w:rFonts w:cstheme="minorHAnsi"/>
        </w:rPr>
        <w:t>consistent with Section 102 (d) of the Rehabilitation Act Amendment of 1998. The Client</w:t>
      </w:r>
      <w:r w:rsidRPr="002478F8">
        <w:rPr>
          <w:rFonts w:cstheme="minorHAnsi"/>
          <w:spacing w:val="1"/>
        </w:rPr>
        <w:t xml:space="preserve"> </w:t>
      </w:r>
      <w:r w:rsidRPr="002478F8">
        <w:rPr>
          <w:rFonts w:cstheme="minorHAnsi"/>
        </w:rPr>
        <w:t xml:space="preserve">Assistance Program is available </w:t>
      </w:r>
      <w:r w:rsidRPr="00327546">
        <w:rPr>
          <w:rFonts w:cstheme="minorHAnsi"/>
        </w:rPr>
        <w:t>for additional assistance and advocacy during the entire</w:t>
      </w:r>
      <w:r w:rsidRPr="00327546">
        <w:rPr>
          <w:rFonts w:cstheme="minorHAnsi"/>
          <w:spacing w:val="1"/>
        </w:rPr>
        <w:t xml:space="preserve"> </w:t>
      </w:r>
      <w:r w:rsidRPr="00327546">
        <w:rPr>
          <w:rFonts w:cstheme="minorHAnsi"/>
        </w:rPr>
        <w:t>rehabilitation process.</w:t>
      </w:r>
    </w:p>
    <w:p w14:paraId="4F5A4F5C" w14:textId="77777777" w:rsidR="00264A23" w:rsidRPr="00327546" w:rsidRDefault="00264A23" w:rsidP="002478F8">
      <w:pPr>
        <w:pStyle w:val="BodyText"/>
        <w:spacing w:before="0"/>
        <w:ind w:left="0"/>
        <w:jc w:val="center"/>
      </w:pPr>
    </w:p>
    <w:p w14:paraId="56A35776" w14:textId="01E4C654" w:rsidR="00264A23" w:rsidRPr="00327546" w:rsidRDefault="00264A23" w:rsidP="00A0283D">
      <w:pPr>
        <w:pStyle w:val="ListParagraph"/>
        <w:numPr>
          <w:ilvl w:val="0"/>
          <w:numId w:val="37"/>
        </w:numPr>
        <w:tabs>
          <w:tab w:val="left" w:pos="419"/>
        </w:tabs>
        <w:jc w:val="center"/>
      </w:pPr>
      <w:bookmarkStart w:id="25" w:name="2._State_programs_carried_out_under_sect"/>
      <w:bookmarkEnd w:id="25"/>
      <w:r w:rsidRPr="00327546">
        <w:t>STATE PROGRAMS CARRIED OUT UNDER SECTION 4 OF THE ASSISTIVE TECHNOLOGY ACT</w:t>
      </w:r>
      <w:r w:rsidRPr="00DD0DD1">
        <w:rPr>
          <w:spacing w:val="-46"/>
        </w:rPr>
        <w:t xml:space="preserve"> </w:t>
      </w:r>
      <w:r w:rsidRPr="00327546">
        <w:t>OF</w:t>
      </w:r>
      <w:r w:rsidRPr="00DD0DD1">
        <w:rPr>
          <w:spacing w:val="1"/>
        </w:rPr>
        <w:t xml:space="preserve"> </w:t>
      </w:r>
      <w:r w:rsidR="00CF45E4" w:rsidRPr="00327546">
        <w:t>1998.</w:t>
      </w:r>
    </w:p>
    <w:p w14:paraId="5408BC32" w14:textId="77777777" w:rsidR="006D24F5" w:rsidRDefault="006D24F5" w:rsidP="002478F8">
      <w:pPr>
        <w:pStyle w:val="BodyText"/>
        <w:spacing w:before="0"/>
        <w:ind w:left="0"/>
      </w:pPr>
    </w:p>
    <w:p w14:paraId="535F2368" w14:textId="226D3EA3" w:rsidR="00264A23" w:rsidRPr="00327546" w:rsidRDefault="00264A23" w:rsidP="002478F8">
      <w:pPr>
        <w:pStyle w:val="BodyText"/>
        <w:spacing w:before="0"/>
        <w:ind w:left="0"/>
      </w:pPr>
      <w:r w:rsidRPr="00327546">
        <w:t>The Kentucky Assistive Technology Services (KATS) Network (the state program carried out</w:t>
      </w:r>
      <w:r w:rsidRPr="00327546">
        <w:rPr>
          <w:spacing w:val="1"/>
        </w:rPr>
        <w:t xml:space="preserve"> </w:t>
      </w:r>
      <w:r w:rsidRPr="00327546">
        <w:t>under Section 4 of the Assistive Technology Act of 1998) for making assistive technology (AT)</w:t>
      </w:r>
      <w:r w:rsidRPr="00327546">
        <w:rPr>
          <w:spacing w:val="1"/>
        </w:rPr>
        <w:t xml:space="preserve"> </w:t>
      </w:r>
      <w:r w:rsidRPr="00327546">
        <w:t>information, devices and services easily obtainable for people of any age and/or disability, their</w:t>
      </w:r>
      <w:r w:rsidRPr="00327546">
        <w:rPr>
          <w:spacing w:val="-46"/>
        </w:rPr>
        <w:t xml:space="preserve"> </w:t>
      </w:r>
      <w:r w:rsidRPr="00327546">
        <w:t>families, employers and employment service providers, educators, healthcare and social service</w:t>
      </w:r>
      <w:r w:rsidRPr="00327546">
        <w:rPr>
          <w:spacing w:val="-46"/>
        </w:rPr>
        <w:t xml:space="preserve"> </w:t>
      </w:r>
      <w:r w:rsidRPr="00327546">
        <w:t>providers. The KATS network serves Kentucky residents of all ages with disabilities of all types,</w:t>
      </w:r>
      <w:r w:rsidRPr="00327546">
        <w:rPr>
          <w:spacing w:val="-46"/>
        </w:rPr>
        <w:t xml:space="preserve"> </w:t>
      </w:r>
      <w:r w:rsidRPr="00327546">
        <w:t>their families, employers and employment service providers, educators, health care and social</w:t>
      </w:r>
      <w:r w:rsidRPr="00327546">
        <w:rPr>
          <w:spacing w:val="1"/>
        </w:rPr>
        <w:t xml:space="preserve"> </w:t>
      </w:r>
      <w:r w:rsidRPr="00327546">
        <w:t>service providers, and others seeking information about assistive technology (AT) and</w:t>
      </w:r>
      <w:r w:rsidRPr="00327546">
        <w:rPr>
          <w:spacing w:val="1"/>
        </w:rPr>
        <w:t xml:space="preserve"> </w:t>
      </w:r>
      <w:r w:rsidRPr="00327546">
        <w:t>accessible</w:t>
      </w:r>
      <w:r w:rsidRPr="00327546">
        <w:rPr>
          <w:spacing w:val="-4"/>
        </w:rPr>
        <w:t xml:space="preserve"> </w:t>
      </w:r>
      <w:r w:rsidRPr="00327546">
        <w:t>information</w:t>
      </w:r>
      <w:r w:rsidRPr="00327546">
        <w:rPr>
          <w:spacing w:val="1"/>
        </w:rPr>
        <w:t xml:space="preserve"> </w:t>
      </w:r>
      <w:r w:rsidRPr="00327546">
        <w:t>technology.</w:t>
      </w:r>
    </w:p>
    <w:p w14:paraId="27AFD178" w14:textId="77777777" w:rsidR="006D24F5" w:rsidRDefault="006D24F5" w:rsidP="002478F8">
      <w:pPr>
        <w:pStyle w:val="BodyText"/>
        <w:spacing w:before="0"/>
        <w:ind w:left="0"/>
      </w:pPr>
    </w:p>
    <w:p w14:paraId="5D0C82D4" w14:textId="6E28A0DB" w:rsidR="00C46185" w:rsidRPr="00327546" w:rsidRDefault="00264A23" w:rsidP="002478F8">
      <w:pPr>
        <w:pStyle w:val="BodyText"/>
        <w:spacing w:before="0"/>
        <w:ind w:left="0"/>
      </w:pPr>
      <w:r w:rsidRPr="00327546">
        <w:t>The Kentucky Office of Vocational Rehabilitation is the lead agency for the KATS Network. The</w:t>
      </w:r>
      <w:r w:rsidRPr="00327546">
        <w:rPr>
          <w:spacing w:val="1"/>
        </w:rPr>
        <w:t xml:space="preserve"> </w:t>
      </w:r>
      <w:r w:rsidRPr="00327546">
        <w:t>KATS Network in turn collaborates with four non—profit organizations to operate assistive</w:t>
      </w:r>
      <w:r w:rsidRPr="00327546">
        <w:rPr>
          <w:spacing w:val="1"/>
        </w:rPr>
        <w:t xml:space="preserve"> </w:t>
      </w:r>
      <w:r w:rsidRPr="00327546">
        <w:t>technology regional centers to provide assistive technology demonstrations and device loans.</w:t>
      </w:r>
      <w:r w:rsidRPr="00327546">
        <w:rPr>
          <w:spacing w:val="1"/>
        </w:rPr>
        <w:t xml:space="preserve"> </w:t>
      </w:r>
      <w:r w:rsidRPr="00327546">
        <w:t>The Carl D. Perkins Vocational Training Center operates a fifth regional center in collaboration</w:t>
      </w:r>
      <w:r w:rsidRPr="00327546">
        <w:rPr>
          <w:spacing w:val="1"/>
        </w:rPr>
        <w:t xml:space="preserve"> </w:t>
      </w:r>
      <w:r w:rsidRPr="00327546">
        <w:t>with the KATS Network. The KATS Network also collaborates with the Hear Now Foundation</w:t>
      </w:r>
      <w:r w:rsidRPr="00327546">
        <w:rPr>
          <w:spacing w:val="1"/>
        </w:rPr>
        <w:t xml:space="preserve"> </w:t>
      </w:r>
      <w:r w:rsidRPr="00327546">
        <w:t>hearing aid program and audiologists around the state to facilitate applications for hearing aids</w:t>
      </w:r>
      <w:r w:rsidRPr="00327546">
        <w:rPr>
          <w:spacing w:val="-47"/>
        </w:rPr>
        <w:t xml:space="preserve"> </w:t>
      </w:r>
      <w:r w:rsidRPr="00327546">
        <w:t>for low—income individuals. In addition, the KATS Network collaborates with several</w:t>
      </w:r>
      <w:r w:rsidRPr="00327546">
        <w:rPr>
          <w:spacing w:val="1"/>
        </w:rPr>
        <w:t xml:space="preserve"> </w:t>
      </w:r>
      <w:r w:rsidRPr="00327546">
        <w:t>healthcare providers and two universities to refurbish and redistribute used durable medical</w:t>
      </w:r>
      <w:r w:rsidRPr="00327546">
        <w:rPr>
          <w:spacing w:val="1"/>
        </w:rPr>
        <w:t xml:space="preserve"> </w:t>
      </w:r>
      <w:r w:rsidRPr="00327546">
        <w:t>equipment to individuals who need it. The Kentucky Assistive Technology Service (KATS) is a</w:t>
      </w:r>
      <w:r w:rsidRPr="00327546">
        <w:rPr>
          <w:spacing w:val="1"/>
        </w:rPr>
        <w:t xml:space="preserve"> </w:t>
      </w:r>
      <w:r w:rsidRPr="00327546">
        <w:t>statewide network of organizations and individuals connecting to enhance the availability of</w:t>
      </w:r>
      <w:r w:rsidRPr="00327546">
        <w:rPr>
          <w:spacing w:val="1"/>
        </w:rPr>
        <w:t xml:space="preserve"> </w:t>
      </w:r>
      <w:r w:rsidRPr="00327546">
        <w:t>assistive technology devices and services to improve the productivity and quality of life for</w:t>
      </w:r>
      <w:r w:rsidR="00C46185" w:rsidRPr="00327546">
        <w:rPr>
          <w:spacing w:val="1"/>
        </w:rPr>
        <w:t xml:space="preserve"> </w:t>
      </w:r>
      <w:r w:rsidRPr="00327546">
        <w:t>individuals</w:t>
      </w:r>
      <w:r w:rsidRPr="00327546">
        <w:rPr>
          <w:spacing w:val="-6"/>
        </w:rPr>
        <w:t xml:space="preserve"> </w:t>
      </w:r>
      <w:r w:rsidRPr="00327546">
        <w:t>with</w:t>
      </w:r>
      <w:r w:rsidRPr="00327546">
        <w:rPr>
          <w:spacing w:val="-2"/>
        </w:rPr>
        <w:t xml:space="preserve"> </w:t>
      </w:r>
      <w:r w:rsidRPr="00327546">
        <w:t>disabilities.</w:t>
      </w:r>
    </w:p>
    <w:p w14:paraId="21E15DA1" w14:textId="77777777" w:rsidR="00C46185" w:rsidRPr="00327546" w:rsidRDefault="00C46185" w:rsidP="002478F8">
      <w:pPr>
        <w:pStyle w:val="BodyText"/>
        <w:spacing w:before="0"/>
        <w:ind w:left="0"/>
      </w:pPr>
    </w:p>
    <w:p w14:paraId="469F3BFC" w14:textId="0650990F" w:rsidR="006D64E2" w:rsidRPr="00327546" w:rsidRDefault="006D64E2" w:rsidP="002478F8">
      <w:pPr>
        <w:spacing w:after="0" w:line="240" w:lineRule="auto"/>
        <w:rPr>
          <w:rFonts w:ascii="Cambria" w:hAnsi="Cambria"/>
        </w:rPr>
      </w:pPr>
      <w:r w:rsidRPr="00327546">
        <w:rPr>
          <w:rFonts w:ascii="Cambria" w:hAnsi="Cambria"/>
        </w:rPr>
        <w:t>The Assistive Technology Alternative Financing Program (ATAFP) for Kentucky is the Kentucky Assistive Technology Loan Corporation (KATLC).  KATLC provides financial loans for the purchase of assistive technology with its lending partner for individuals with disabilities or the parent or legal guardian of an individual with a disability.  KATLC is funded by both private and public monies to assist Kentuckians with disabilities to obtain low interest loans for the purchase of assistive technology that will promote their independence and enhance their quality of life.</w:t>
      </w:r>
    </w:p>
    <w:p w14:paraId="553F8813" w14:textId="77777777" w:rsidR="00C46185" w:rsidRPr="00327546" w:rsidRDefault="00C46185" w:rsidP="002478F8">
      <w:pPr>
        <w:tabs>
          <w:tab w:val="left" w:pos="395"/>
        </w:tabs>
        <w:spacing w:after="0" w:line="240" w:lineRule="auto"/>
        <w:jc w:val="center"/>
        <w:rPr>
          <w:rFonts w:ascii="Cambria" w:hAnsi="Cambria"/>
        </w:rPr>
      </w:pPr>
      <w:bookmarkStart w:id="26" w:name="3._Programs_carried_out_by_the_Under_Sec"/>
      <w:bookmarkEnd w:id="26"/>
    </w:p>
    <w:p w14:paraId="27EC1553" w14:textId="6EB94548" w:rsidR="00264A23" w:rsidRPr="00DD0DD1" w:rsidRDefault="00264A23" w:rsidP="00A0283D">
      <w:pPr>
        <w:pStyle w:val="ListParagraph"/>
        <w:numPr>
          <w:ilvl w:val="0"/>
          <w:numId w:val="37"/>
        </w:numPr>
        <w:tabs>
          <w:tab w:val="left" w:pos="395"/>
        </w:tabs>
        <w:jc w:val="center"/>
      </w:pPr>
      <w:r w:rsidRPr="00DD0DD1">
        <w:t>PROGRAMS CARRIED OUT BY THE UNDER SECRETARY FOR RURAL DEVELOPMENT OF THE</w:t>
      </w:r>
      <w:r w:rsidRPr="00DD0DD1">
        <w:rPr>
          <w:spacing w:val="-46"/>
        </w:rPr>
        <w:t xml:space="preserve"> </w:t>
      </w:r>
      <w:r w:rsidRPr="00DD0DD1">
        <w:t>DEPARTMENT</w:t>
      </w:r>
      <w:r w:rsidRPr="00DD0DD1">
        <w:rPr>
          <w:spacing w:val="-3"/>
        </w:rPr>
        <w:t xml:space="preserve"> </w:t>
      </w:r>
      <w:r w:rsidRPr="00DD0DD1">
        <w:t>OF</w:t>
      </w:r>
      <w:r w:rsidRPr="00DD0DD1">
        <w:rPr>
          <w:spacing w:val="1"/>
        </w:rPr>
        <w:t xml:space="preserve"> </w:t>
      </w:r>
      <w:r w:rsidR="00CF45E4" w:rsidRPr="00DD0DD1">
        <w:t>AGRICULTURE.</w:t>
      </w:r>
    </w:p>
    <w:p w14:paraId="6B670F1A" w14:textId="77777777" w:rsidR="006D24F5" w:rsidRDefault="006D24F5" w:rsidP="006D24F5">
      <w:pPr>
        <w:pStyle w:val="BodyText"/>
        <w:spacing w:before="0"/>
        <w:ind w:left="0"/>
      </w:pPr>
    </w:p>
    <w:p w14:paraId="1061FB4E" w14:textId="6BBB4504" w:rsidR="00C15C04" w:rsidRDefault="00264A23" w:rsidP="002478F8">
      <w:pPr>
        <w:pStyle w:val="BodyText"/>
        <w:spacing w:before="0"/>
        <w:ind w:left="0"/>
        <w:jc w:val="both"/>
      </w:pPr>
      <w:r w:rsidRPr="00327546">
        <w:t>In 2018, the USDA Rural Development made available funding to rural Kentucky communities</w:t>
      </w:r>
      <w:r w:rsidRPr="00327546">
        <w:rPr>
          <w:spacing w:val="1"/>
        </w:rPr>
        <w:t xml:space="preserve"> </w:t>
      </w:r>
      <w:r w:rsidRPr="00327546">
        <w:t>across the Commonwealth</w:t>
      </w:r>
      <w:r w:rsidR="00C15C04" w:rsidRPr="00327546">
        <w:t xml:space="preserve">.  One of the main goals of Rural Development is to work to improve not only small businesses but also to engage the communities surrounding the businesses and strengthen the local economies.  </w:t>
      </w:r>
      <w:r w:rsidRPr="00327546">
        <w:t xml:space="preserve"> </w:t>
      </w:r>
      <w:r w:rsidR="00C15C04" w:rsidRPr="00327546">
        <w:t xml:space="preserve">They assist single families in securing loans and grants to improve their living situations.  </w:t>
      </w:r>
      <w:r w:rsidRPr="00327546">
        <w:t>Agency staff are aware of these programs and</w:t>
      </w:r>
      <w:r w:rsidRPr="00327546">
        <w:rPr>
          <w:spacing w:val="-46"/>
        </w:rPr>
        <w:t xml:space="preserve"> </w:t>
      </w:r>
      <w:r w:rsidRPr="00327546">
        <w:t>provide information and referral to consumers for these programs to meet their individual</w:t>
      </w:r>
      <w:r w:rsidRPr="00327546">
        <w:rPr>
          <w:spacing w:val="1"/>
        </w:rPr>
        <w:t xml:space="preserve"> </w:t>
      </w:r>
      <w:r w:rsidRPr="00327546">
        <w:t xml:space="preserve">needs. </w:t>
      </w:r>
    </w:p>
    <w:p w14:paraId="0A538BF0" w14:textId="77777777" w:rsidR="006D24F5" w:rsidRPr="00327546" w:rsidRDefault="006D24F5" w:rsidP="006D24F5">
      <w:pPr>
        <w:pStyle w:val="BodyText"/>
        <w:spacing w:before="0"/>
        <w:ind w:left="0"/>
      </w:pPr>
    </w:p>
    <w:p w14:paraId="79D6944D" w14:textId="77777777" w:rsidR="00264A23" w:rsidRPr="00327546" w:rsidRDefault="00264A23" w:rsidP="00A0283D">
      <w:pPr>
        <w:pStyle w:val="ListParagraph"/>
        <w:numPr>
          <w:ilvl w:val="0"/>
          <w:numId w:val="37"/>
        </w:numPr>
        <w:tabs>
          <w:tab w:val="left" w:pos="1331"/>
        </w:tabs>
        <w:spacing w:before="0"/>
        <w:ind w:left="0"/>
        <w:jc w:val="center"/>
      </w:pPr>
      <w:bookmarkStart w:id="27" w:name="4._Non-educational_agencies_serving_out-"/>
      <w:bookmarkEnd w:id="27"/>
      <w:r w:rsidRPr="00327546">
        <w:t>NON-EDUCATIONAL</w:t>
      </w:r>
      <w:r w:rsidRPr="00327546">
        <w:rPr>
          <w:spacing w:val="-5"/>
        </w:rPr>
        <w:t xml:space="preserve"> </w:t>
      </w:r>
      <w:r w:rsidRPr="00327546">
        <w:t>AGENCIES</w:t>
      </w:r>
      <w:r w:rsidRPr="00327546">
        <w:rPr>
          <w:spacing w:val="-6"/>
        </w:rPr>
        <w:t xml:space="preserve"> </w:t>
      </w:r>
      <w:r w:rsidRPr="00327546">
        <w:t>SERVING</w:t>
      </w:r>
      <w:r w:rsidRPr="00327546">
        <w:rPr>
          <w:spacing w:val="-6"/>
        </w:rPr>
        <w:t xml:space="preserve"> </w:t>
      </w:r>
      <w:r w:rsidRPr="00327546">
        <w:t>OUT-OF-SCHOOL</w:t>
      </w:r>
      <w:r w:rsidRPr="00327546">
        <w:rPr>
          <w:spacing w:val="-6"/>
        </w:rPr>
        <w:t xml:space="preserve"> </w:t>
      </w:r>
      <w:r w:rsidRPr="00327546">
        <w:t>YOUTH;</w:t>
      </w:r>
      <w:r w:rsidRPr="00327546">
        <w:rPr>
          <w:spacing w:val="-7"/>
        </w:rPr>
        <w:t xml:space="preserve"> </w:t>
      </w:r>
      <w:r w:rsidRPr="00327546">
        <w:t>AND</w:t>
      </w:r>
    </w:p>
    <w:p w14:paraId="06FF9CC6" w14:textId="77777777" w:rsidR="006D24F5" w:rsidRDefault="006D24F5" w:rsidP="006D24F5">
      <w:pPr>
        <w:pStyle w:val="BodyText"/>
        <w:spacing w:before="0"/>
        <w:ind w:left="0"/>
      </w:pPr>
    </w:p>
    <w:p w14:paraId="4B5101C6" w14:textId="77777777" w:rsidR="006D24F5" w:rsidRDefault="00264A23" w:rsidP="002478F8">
      <w:pPr>
        <w:pStyle w:val="BodyText"/>
        <w:spacing w:before="0"/>
        <w:ind w:left="0"/>
      </w:pPr>
      <w:r w:rsidRPr="00327546">
        <w:t>OVR serves out-of-school youth such as high school non-completers, students expelled from</w:t>
      </w:r>
      <w:r w:rsidRPr="00327546">
        <w:rPr>
          <w:spacing w:val="1"/>
        </w:rPr>
        <w:t xml:space="preserve"> </w:t>
      </w:r>
      <w:r w:rsidRPr="00327546">
        <w:t>school or habitually truant, high school graduates and GED holders who are basic skills</w:t>
      </w:r>
      <w:r w:rsidRPr="00327546">
        <w:rPr>
          <w:spacing w:val="1"/>
        </w:rPr>
        <w:t xml:space="preserve"> </w:t>
      </w:r>
      <w:r w:rsidRPr="00327546">
        <w:t>deficient, unemployed or underemployed, as well as those enrolled in postsecondary education.</w:t>
      </w:r>
      <w:r w:rsidRPr="00327546">
        <w:rPr>
          <w:spacing w:val="-46"/>
        </w:rPr>
        <w:t xml:space="preserve"> </w:t>
      </w:r>
      <w:r w:rsidRPr="00327546">
        <w:t>This is an area identified to increase outreach and strengthen those existing relationships in</w:t>
      </w:r>
      <w:r w:rsidRPr="00327546">
        <w:rPr>
          <w:spacing w:val="1"/>
        </w:rPr>
        <w:t xml:space="preserve"> </w:t>
      </w:r>
      <w:r w:rsidRPr="00327546">
        <w:t>order</w:t>
      </w:r>
      <w:r w:rsidRPr="00327546">
        <w:rPr>
          <w:spacing w:val="-2"/>
        </w:rPr>
        <w:t xml:space="preserve"> </w:t>
      </w:r>
      <w:r w:rsidRPr="00327546">
        <w:t>to</w:t>
      </w:r>
      <w:r w:rsidRPr="00327546">
        <w:rPr>
          <w:spacing w:val="-2"/>
        </w:rPr>
        <w:t xml:space="preserve"> </w:t>
      </w:r>
      <w:r w:rsidRPr="00327546">
        <w:t>reach</w:t>
      </w:r>
      <w:r w:rsidRPr="00327546">
        <w:rPr>
          <w:spacing w:val="-2"/>
        </w:rPr>
        <w:t xml:space="preserve"> </w:t>
      </w:r>
      <w:r w:rsidRPr="00327546">
        <w:t>and</w:t>
      </w:r>
      <w:r w:rsidRPr="00327546">
        <w:rPr>
          <w:spacing w:val="1"/>
        </w:rPr>
        <w:t xml:space="preserve"> </w:t>
      </w:r>
      <w:r w:rsidRPr="00327546">
        <w:t>engage</w:t>
      </w:r>
      <w:r w:rsidRPr="00327546">
        <w:rPr>
          <w:spacing w:val="-3"/>
        </w:rPr>
        <w:t xml:space="preserve"> </w:t>
      </w:r>
      <w:r w:rsidRPr="00327546">
        <w:t>on a</w:t>
      </w:r>
      <w:r w:rsidRPr="00327546">
        <w:rPr>
          <w:spacing w:val="1"/>
        </w:rPr>
        <w:t xml:space="preserve"> </w:t>
      </w:r>
      <w:r w:rsidRPr="00327546">
        <w:t>higher</w:t>
      </w:r>
      <w:r w:rsidRPr="00327546">
        <w:rPr>
          <w:spacing w:val="-1"/>
        </w:rPr>
        <w:t xml:space="preserve"> </w:t>
      </w:r>
      <w:r w:rsidRPr="00327546">
        <w:t>level</w:t>
      </w:r>
      <w:r w:rsidRPr="00327546">
        <w:rPr>
          <w:spacing w:val="1"/>
        </w:rPr>
        <w:t xml:space="preserve"> </w:t>
      </w:r>
      <w:r w:rsidRPr="00327546">
        <w:t>out-of-school</w:t>
      </w:r>
      <w:r w:rsidRPr="00327546">
        <w:rPr>
          <w:spacing w:val="2"/>
        </w:rPr>
        <w:t xml:space="preserve"> </w:t>
      </w:r>
      <w:r w:rsidRPr="00327546">
        <w:t>youth.</w:t>
      </w:r>
    </w:p>
    <w:p w14:paraId="167A7125" w14:textId="7DBDF26D" w:rsidR="00264A23" w:rsidRDefault="00264A23" w:rsidP="002478F8">
      <w:pPr>
        <w:pStyle w:val="BodyText"/>
        <w:spacing w:before="0"/>
        <w:ind w:left="0"/>
      </w:pPr>
      <w:r w:rsidRPr="00327546">
        <w:t>In Kentucky the vocational rehabilitation agency is one of two workforce programs that are fully</w:t>
      </w:r>
      <w:r w:rsidRPr="00327546">
        <w:rPr>
          <w:spacing w:val="-46"/>
        </w:rPr>
        <w:t xml:space="preserve"> </w:t>
      </w:r>
      <w:r w:rsidRPr="00327546">
        <w:t>integrated into the Kentucky Career Centers. This has strengthened our relationships with the</w:t>
      </w:r>
      <w:r w:rsidRPr="00327546">
        <w:rPr>
          <w:spacing w:val="1"/>
        </w:rPr>
        <w:t xml:space="preserve"> </w:t>
      </w:r>
      <w:r w:rsidRPr="00327546">
        <w:t>other core programs of the workforce development system. OVR works collaboratively with the</w:t>
      </w:r>
      <w:r w:rsidRPr="00327546">
        <w:rPr>
          <w:spacing w:val="1"/>
        </w:rPr>
        <w:t xml:space="preserve"> </w:t>
      </w:r>
      <w:r w:rsidRPr="00327546">
        <w:t>following</w:t>
      </w:r>
      <w:r w:rsidRPr="00327546">
        <w:rPr>
          <w:spacing w:val="-6"/>
        </w:rPr>
        <w:t xml:space="preserve"> </w:t>
      </w:r>
      <w:r w:rsidRPr="00327546">
        <w:t>additional</w:t>
      </w:r>
      <w:r w:rsidRPr="00327546">
        <w:rPr>
          <w:spacing w:val="-3"/>
        </w:rPr>
        <w:t xml:space="preserve"> </w:t>
      </w:r>
      <w:r w:rsidRPr="00327546">
        <w:t>agencies</w:t>
      </w:r>
      <w:r w:rsidRPr="00327546">
        <w:rPr>
          <w:spacing w:val="-5"/>
        </w:rPr>
        <w:t xml:space="preserve"> </w:t>
      </w:r>
      <w:r w:rsidRPr="00327546">
        <w:t>and</w:t>
      </w:r>
      <w:r w:rsidRPr="00327546">
        <w:rPr>
          <w:spacing w:val="2"/>
        </w:rPr>
        <w:t xml:space="preserve"> </w:t>
      </w:r>
      <w:r w:rsidRPr="00327546">
        <w:t>groups</w:t>
      </w:r>
      <w:r w:rsidRPr="00327546">
        <w:rPr>
          <w:spacing w:val="1"/>
        </w:rPr>
        <w:t xml:space="preserve"> </w:t>
      </w:r>
      <w:r w:rsidRPr="00327546">
        <w:t>of individuals.</w:t>
      </w:r>
    </w:p>
    <w:p w14:paraId="7B0A3635" w14:textId="77777777" w:rsidR="006D24F5" w:rsidRPr="00327546" w:rsidRDefault="006D24F5" w:rsidP="002478F8">
      <w:pPr>
        <w:pStyle w:val="BodyText"/>
        <w:spacing w:before="0"/>
        <w:ind w:left="0"/>
      </w:pPr>
    </w:p>
    <w:p w14:paraId="72536251" w14:textId="77777777" w:rsidR="00264A23" w:rsidRPr="00327546" w:rsidRDefault="00264A23" w:rsidP="002478F8">
      <w:pPr>
        <w:pStyle w:val="BodyText"/>
        <w:spacing w:before="0"/>
        <w:ind w:left="0"/>
      </w:pPr>
      <w:r w:rsidRPr="00327546">
        <w:t>Juvenile and Criminal Justice Systems. Juvenile Justice is responsible for prevention programs</w:t>
      </w:r>
      <w:r w:rsidRPr="00327546">
        <w:rPr>
          <w:spacing w:val="1"/>
        </w:rPr>
        <w:t xml:space="preserve"> </w:t>
      </w:r>
      <w:r w:rsidRPr="00327546">
        <w:t>for at-risk-youth, court intake, pre-trial detention, residential placement/treatment services,</w:t>
      </w:r>
      <w:r w:rsidRPr="00327546">
        <w:rPr>
          <w:spacing w:val="1"/>
        </w:rPr>
        <w:t xml:space="preserve"> </w:t>
      </w:r>
      <w:r w:rsidRPr="00327546">
        <w:t>probation,</w:t>
      </w:r>
      <w:r w:rsidRPr="00327546">
        <w:rPr>
          <w:spacing w:val="-6"/>
        </w:rPr>
        <w:t xml:space="preserve"> </w:t>
      </w:r>
      <w:r w:rsidRPr="00327546">
        <w:t>community</w:t>
      </w:r>
      <w:r w:rsidRPr="00327546">
        <w:rPr>
          <w:spacing w:val="-5"/>
        </w:rPr>
        <w:t xml:space="preserve"> </w:t>
      </w:r>
      <w:r w:rsidRPr="00327546">
        <w:t>aftercare/reintegration</w:t>
      </w:r>
      <w:r w:rsidRPr="00327546">
        <w:rPr>
          <w:spacing w:val="-3"/>
        </w:rPr>
        <w:t xml:space="preserve"> </w:t>
      </w:r>
      <w:r w:rsidRPr="00327546">
        <w:t>programs</w:t>
      </w:r>
      <w:r w:rsidRPr="00327546">
        <w:rPr>
          <w:spacing w:val="-4"/>
        </w:rPr>
        <w:t xml:space="preserve"> </w:t>
      </w:r>
      <w:r w:rsidRPr="00327546">
        <w:t>and</w:t>
      </w:r>
      <w:r w:rsidRPr="00327546">
        <w:rPr>
          <w:spacing w:val="-2"/>
        </w:rPr>
        <w:t xml:space="preserve"> </w:t>
      </w:r>
      <w:r w:rsidRPr="00327546">
        <w:t>youth</w:t>
      </w:r>
      <w:r w:rsidRPr="00327546">
        <w:rPr>
          <w:spacing w:val="-6"/>
        </w:rPr>
        <w:t xml:space="preserve"> </w:t>
      </w:r>
      <w:r w:rsidRPr="00327546">
        <w:t>awaiting</w:t>
      </w:r>
      <w:r w:rsidRPr="00327546">
        <w:rPr>
          <w:spacing w:val="-8"/>
        </w:rPr>
        <w:t xml:space="preserve"> </w:t>
      </w:r>
      <w:r w:rsidRPr="00327546">
        <w:t>adult</w:t>
      </w:r>
      <w:r w:rsidRPr="00327546">
        <w:rPr>
          <w:spacing w:val="-8"/>
        </w:rPr>
        <w:t xml:space="preserve"> </w:t>
      </w:r>
      <w:r w:rsidRPr="00327546">
        <w:t>placement</w:t>
      </w:r>
      <w:r w:rsidRPr="00327546">
        <w:rPr>
          <w:spacing w:val="-2"/>
        </w:rPr>
        <w:t xml:space="preserve"> </w:t>
      </w:r>
      <w:r w:rsidRPr="00327546">
        <w:t>or</w:t>
      </w:r>
      <w:r w:rsidRPr="00327546">
        <w:rPr>
          <w:spacing w:val="-46"/>
        </w:rPr>
        <w:t xml:space="preserve"> </w:t>
      </w:r>
      <w:r w:rsidRPr="00327546">
        <w:t>court.</w:t>
      </w:r>
    </w:p>
    <w:p w14:paraId="3518DB7B" w14:textId="77777777" w:rsidR="006D24F5" w:rsidRDefault="006D24F5" w:rsidP="002478F8">
      <w:pPr>
        <w:pStyle w:val="BodyText"/>
        <w:spacing w:before="0"/>
        <w:ind w:left="0"/>
      </w:pPr>
    </w:p>
    <w:p w14:paraId="03EFC161" w14:textId="47B88F66" w:rsidR="00264A23" w:rsidRPr="00327546" w:rsidRDefault="00264A23" w:rsidP="002478F8">
      <w:pPr>
        <w:pStyle w:val="BodyText"/>
        <w:spacing w:before="0"/>
        <w:ind w:left="0"/>
      </w:pPr>
      <w:r w:rsidRPr="00327546">
        <w:t>Faith-based</w:t>
      </w:r>
      <w:r w:rsidRPr="00327546">
        <w:rPr>
          <w:spacing w:val="-1"/>
        </w:rPr>
        <w:t xml:space="preserve"> </w:t>
      </w:r>
      <w:r w:rsidRPr="00327546">
        <w:t>Organization</w:t>
      </w:r>
      <w:r w:rsidRPr="00327546">
        <w:rPr>
          <w:spacing w:val="-1"/>
        </w:rPr>
        <w:t xml:space="preserve"> </w:t>
      </w:r>
      <w:r w:rsidRPr="00327546">
        <w:t>(</w:t>
      </w:r>
      <w:r w:rsidR="00CF45E4" w:rsidRPr="00327546">
        <w:t>i.e.,</w:t>
      </w:r>
      <w:r w:rsidRPr="00327546">
        <w:rPr>
          <w:spacing w:val="-4"/>
        </w:rPr>
        <w:t xml:space="preserve"> </w:t>
      </w:r>
      <w:r w:rsidRPr="00327546">
        <w:t>churches,</w:t>
      </w:r>
      <w:r w:rsidRPr="00327546">
        <w:rPr>
          <w:spacing w:val="-4"/>
        </w:rPr>
        <w:t xml:space="preserve"> </w:t>
      </w:r>
      <w:r w:rsidRPr="00327546">
        <w:t>Jewish</w:t>
      </w:r>
      <w:r w:rsidRPr="00327546">
        <w:rPr>
          <w:spacing w:val="-4"/>
        </w:rPr>
        <w:t xml:space="preserve"> </w:t>
      </w:r>
      <w:r w:rsidRPr="00327546">
        <w:t>Family</w:t>
      </w:r>
      <w:r w:rsidRPr="00327546">
        <w:rPr>
          <w:spacing w:val="-3"/>
        </w:rPr>
        <w:t xml:space="preserve"> </w:t>
      </w:r>
      <w:r w:rsidRPr="00327546">
        <w:t>Services,</w:t>
      </w:r>
      <w:r w:rsidRPr="00327546">
        <w:rPr>
          <w:spacing w:val="-4"/>
        </w:rPr>
        <w:t xml:space="preserve"> </w:t>
      </w:r>
      <w:r w:rsidRPr="00327546">
        <w:t>health</w:t>
      </w:r>
      <w:r w:rsidRPr="00327546">
        <w:rPr>
          <w:spacing w:val="-4"/>
        </w:rPr>
        <w:t xml:space="preserve"> </w:t>
      </w:r>
      <w:r w:rsidRPr="00327546">
        <w:t>clinics).</w:t>
      </w:r>
    </w:p>
    <w:p w14:paraId="6CA4EB12" w14:textId="77777777" w:rsidR="006D24F5" w:rsidRDefault="006D24F5" w:rsidP="002478F8">
      <w:pPr>
        <w:pStyle w:val="BodyText"/>
        <w:spacing w:before="0"/>
        <w:ind w:left="0"/>
      </w:pPr>
    </w:p>
    <w:p w14:paraId="1FDA54C5" w14:textId="63B27D95" w:rsidR="00264A23" w:rsidRPr="00327546" w:rsidRDefault="00264A23" w:rsidP="002478F8">
      <w:pPr>
        <w:pStyle w:val="BodyText"/>
        <w:spacing w:before="0"/>
        <w:ind w:left="0"/>
      </w:pPr>
      <w:r w:rsidRPr="00327546">
        <w:t xml:space="preserve">Community organizations like Big Brothers, Big Sisters and other </w:t>
      </w:r>
      <w:r w:rsidR="00CF45E4" w:rsidRPr="00327546">
        <w:t>community-based</w:t>
      </w:r>
      <w:r w:rsidRPr="00327546">
        <w:rPr>
          <w:spacing w:val="-47"/>
        </w:rPr>
        <w:t xml:space="preserve"> </w:t>
      </w:r>
      <w:r w:rsidRPr="00327546">
        <w:t>organizations.</w:t>
      </w:r>
    </w:p>
    <w:p w14:paraId="15F2DBB1" w14:textId="65A9D527" w:rsidR="00264A23" w:rsidRPr="00327546" w:rsidRDefault="00264A23" w:rsidP="002478F8">
      <w:pPr>
        <w:pStyle w:val="BodyText"/>
        <w:spacing w:before="0"/>
        <w:ind w:left="0"/>
      </w:pPr>
      <w:r w:rsidRPr="00327546">
        <w:t>Service</w:t>
      </w:r>
      <w:r w:rsidRPr="00327546">
        <w:rPr>
          <w:spacing w:val="-5"/>
        </w:rPr>
        <w:t xml:space="preserve"> </w:t>
      </w:r>
      <w:r w:rsidRPr="00327546">
        <w:t>Organizations</w:t>
      </w:r>
      <w:r w:rsidRPr="00327546">
        <w:rPr>
          <w:spacing w:val="-6"/>
        </w:rPr>
        <w:t xml:space="preserve"> </w:t>
      </w:r>
      <w:r w:rsidRPr="00327546">
        <w:t>(</w:t>
      </w:r>
      <w:r w:rsidR="00CF45E4" w:rsidRPr="00327546">
        <w:t>i.e.,</w:t>
      </w:r>
      <w:r w:rsidRPr="00327546">
        <w:rPr>
          <w:spacing w:val="-3"/>
        </w:rPr>
        <w:t xml:space="preserve"> </w:t>
      </w:r>
      <w:r w:rsidRPr="00327546">
        <w:t>Lions,</w:t>
      </w:r>
      <w:r w:rsidRPr="00327546">
        <w:rPr>
          <w:spacing w:val="-3"/>
        </w:rPr>
        <w:t xml:space="preserve"> </w:t>
      </w:r>
      <w:r w:rsidRPr="00327546">
        <w:t>Rotary,</w:t>
      </w:r>
      <w:r w:rsidRPr="00327546">
        <w:rPr>
          <w:spacing w:val="-3"/>
        </w:rPr>
        <w:t xml:space="preserve"> </w:t>
      </w:r>
      <w:r w:rsidRPr="00327546">
        <w:t>Kiwanis,</w:t>
      </w:r>
      <w:r w:rsidRPr="00327546">
        <w:rPr>
          <w:spacing w:val="-3"/>
        </w:rPr>
        <w:t xml:space="preserve"> </w:t>
      </w:r>
      <w:r w:rsidRPr="00327546">
        <w:t>Elks)</w:t>
      </w:r>
    </w:p>
    <w:p w14:paraId="79BBEBC5" w14:textId="77777777" w:rsidR="006D24F5" w:rsidRDefault="006D24F5" w:rsidP="002478F8">
      <w:pPr>
        <w:pStyle w:val="BodyText"/>
        <w:spacing w:before="0"/>
        <w:ind w:left="0"/>
      </w:pPr>
    </w:p>
    <w:p w14:paraId="20E2CBC7" w14:textId="51CE7DC6" w:rsidR="00264A23" w:rsidRPr="00327546" w:rsidRDefault="00264A23" w:rsidP="002478F8">
      <w:pPr>
        <w:pStyle w:val="BodyText"/>
        <w:spacing w:before="0"/>
        <w:ind w:left="0"/>
      </w:pPr>
      <w:r w:rsidRPr="00327546">
        <w:t>Kentucky Cabinet for Health and Family Services that administers foster care and the division of</w:t>
      </w:r>
      <w:r w:rsidRPr="00327546">
        <w:rPr>
          <w:spacing w:val="-46"/>
        </w:rPr>
        <w:t xml:space="preserve"> </w:t>
      </w:r>
      <w:r w:rsidRPr="00327546">
        <w:t>family</w:t>
      </w:r>
      <w:r w:rsidRPr="00327546">
        <w:rPr>
          <w:spacing w:val="-8"/>
        </w:rPr>
        <w:t xml:space="preserve"> </w:t>
      </w:r>
      <w:r w:rsidRPr="00327546">
        <w:t>support (Medicaid,</w:t>
      </w:r>
      <w:r w:rsidRPr="00327546">
        <w:rPr>
          <w:spacing w:val="-3"/>
        </w:rPr>
        <w:t xml:space="preserve"> </w:t>
      </w:r>
      <w:r w:rsidRPr="00327546">
        <w:t>Foster</w:t>
      </w:r>
      <w:r w:rsidRPr="00327546">
        <w:rPr>
          <w:spacing w:val="-2"/>
        </w:rPr>
        <w:t xml:space="preserve"> </w:t>
      </w:r>
      <w:r w:rsidRPr="00327546">
        <w:t>Care</w:t>
      </w:r>
      <w:r w:rsidRPr="00327546">
        <w:rPr>
          <w:spacing w:val="-4"/>
        </w:rPr>
        <w:t xml:space="preserve"> </w:t>
      </w:r>
      <w:r w:rsidRPr="00327546">
        <w:t>and</w:t>
      </w:r>
      <w:r w:rsidRPr="00327546">
        <w:rPr>
          <w:spacing w:val="-5"/>
        </w:rPr>
        <w:t xml:space="preserve"> </w:t>
      </w:r>
      <w:r w:rsidRPr="00327546">
        <w:t>Supplemental</w:t>
      </w:r>
      <w:r w:rsidRPr="00327546">
        <w:rPr>
          <w:spacing w:val="1"/>
        </w:rPr>
        <w:t xml:space="preserve"> </w:t>
      </w:r>
      <w:r w:rsidRPr="00327546">
        <w:t>Nutrition Assistance</w:t>
      </w:r>
      <w:r w:rsidRPr="00327546">
        <w:rPr>
          <w:spacing w:val="-4"/>
        </w:rPr>
        <w:t xml:space="preserve"> </w:t>
      </w:r>
      <w:r w:rsidRPr="00327546">
        <w:t>Program)</w:t>
      </w:r>
    </w:p>
    <w:p w14:paraId="37B046CB" w14:textId="77777777" w:rsidR="00264A23" w:rsidRPr="00327546" w:rsidRDefault="00264A23" w:rsidP="002478F8">
      <w:pPr>
        <w:pStyle w:val="BodyText"/>
        <w:spacing w:before="0"/>
        <w:ind w:left="0"/>
      </w:pPr>
      <w:r w:rsidRPr="00327546">
        <w:t>Employers</w:t>
      </w:r>
    </w:p>
    <w:p w14:paraId="265EADB4" w14:textId="77777777" w:rsidR="006D24F5" w:rsidRDefault="006D24F5" w:rsidP="002478F8">
      <w:pPr>
        <w:pStyle w:val="BodyText"/>
        <w:spacing w:before="0"/>
        <w:ind w:left="0"/>
      </w:pPr>
    </w:p>
    <w:p w14:paraId="0098A7C0" w14:textId="0DDB0515" w:rsidR="00264A23" w:rsidRPr="00327546" w:rsidRDefault="00264A23" w:rsidP="002478F8">
      <w:pPr>
        <w:pStyle w:val="BodyText"/>
        <w:spacing w:before="0"/>
        <w:ind w:left="0"/>
      </w:pPr>
      <w:r w:rsidRPr="00327546">
        <w:t>Kentucky Youth Career Center offices are located in Jefferson, Bullitt, and Shelby Counties, and</w:t>
      </w:r>
      <w:r w:rsidRPr="00327546">
        <w:rPr>
          <w:spacing w:val="-46"/>
        </w:rPr>
        <w:t xml:space="preserve"> </w:t>
      </w:r>
      <w:r w:rsidRPr="00327546">
        <w:t>are</w:t>
      </w:r>
      <w:r w:rsidRPr="00327546">
        <w:rPr>
          <w:spacing w:val="-4"/>
        </w:rPr>
        <w:t xml:space="preserve"> </w:t>
      </w:r>
      <w:r w:rsidRPr="00327546">
        <w:t>administered</w:t>
      </w:r>
      <w:r w:rsidRPr="00327546">
        <w:rPr>
          <w:spacing w:val="1"/>
        </w:rPr>
        <w:t xml:space="preserve"> </w:t>
      </w:r>
      <w:r w:rsidRPr="00327546">
        <w:t>by</w:t>
      </w:r>
      <w:r w:rsidRPr="00327546">
        <w:rPr>
          <w:spacing w:val="-2"/>
        </w:rPr>
        <w:t xml:space="preserve"> </w:t>
      </w:r>
      <w:r w:rsidRPr="00327546">
        <w:t>KentuckianaWorks,</w:t>
      </w:r>
      <w:r w:rsidRPr="00327546">
        <w:rPr>
          <w:spacing w:val="-3"/>
        </w:rPr>
        <w:t xml:space="preserve"> </w:t>
      </w:r>
      <w:r w:rsidRPr="00327546">
        <w:t>the</w:t>
      </w:r>
      <w:r w:rsidRPr="00327546">
        <w:rPr>
          <w:spacing w:val="-4"/>
        </w:rPr>
        <w:t xml:space="preserve"> </w:t>
      </w:r>
      <w:r w:rsidRPr="00327546">
        <w:t>region’s Workforce</w:t>
      </w:r>
      <w:r w:rsidRPr="00327546">
        <w:rPr>
          <w:spacing w:val="-4"/>
        </w:rPr>
        <w:t xml:space="preserve"> </w:t>
      </w:r>
      <w:r w:rsidRPr="00327546">
        <w:t>Development</w:t>
      </w:r>
      <w:r w:rsidRPr="00327546">
        <w:rPr>
          <w:spacing w:val="1"/>
        </w:rPr>
        <w:t xml:space="preserve"> </w:t>
      </w:r>
      <w:r w:rsidRPr="00327546">
        <w:t>Board.</w:t>
      </w:r>
    </w:p>
    <w:p w14:paraId="7B682798" w14:textId="77777777" w:rsidR="00264A23" w:rsidRPr="00327546" w:rsidRDefault="00264A23" w:rsidP="002478F8">
      <w:pPr>
        <w:pStyle w:val="BodyText"/>
        <w:spacing w:before="0"/>
        <w:ind w:left="0"/>
      </w:pPr>
      <w:r w:rsidRPr="00327546">
        <w:t>Overseeing and coordinating programs in the community for youth ages 16 - 21, the Youth</w:t>
      </w:r>
      <w:r w:rsidRPr="00327546">
        <w:rPr>
          <w:spacing w:val="1"/>
        </w:rPr>
        <w:t xml:space="preserve"> </w:t>
      </w:r>
      <w:r w:rsidRPr="00327546">
        <w:t>Career Centers offer innovative education, employment and youth empowerment services. The</w:t>
      </w:r>
      <w:r w:rsidRPr="00327546">
        <w:rPr>
          <w:spacing w:val="1"/>
        </w:rPr>
        <w:t xml:space="preserve"> </w:t>
      </w:r>
      <w:r w:rsidRPr="00327546">
        <w:t>Kentucky</w:t>
      </w:r>
      <w:r w:rsidRPr="00327546">
        <w:rPr>
          <w:spacing w:val="1"/>
        </w:rPr>
        <w:t xml:space="preserve"> </w:t>
      </w:r>
      <w:r w:rsidRPr="00327546">
        <w:t>Youth</w:t>
      </w:r>
      <w:r w:rsidRPr="00327546">
        <w:rPr>
          <w:spacing w:val="1"/>
        </w:rPr>
        <w:t xml:space="preserve"> </w:t>
      </w:r>
      <w:r w:rsidRPr="00327546">
        <w:t>Career</w:t>
      </w:r>
      <w:r w:rsidRPr="00327546">
        <w:rPr>
          <w:spacing w:val="2"/>
        </w:rPr>
        <w:t xml:space="preserve"> </w:t>
      </w:r>
      <w:r w:rsidRPr="00327546">
        <w:t>Center</w:t>
      </w:r>
      <w:r w:rsidRPr="00327546">
        <w:rPr>
          <w:spacing w:val="2"/>
        </w:rPr>
        <w:t xml:space="preserve"> </w:t>
      </w:r>
      <w:r w:rsidRPr="00327546">
        <w:t>offers</w:t>
      </w:r>
      <w:r w:rsidRPr="00327546">
        <w:rPr>
          <w:spacing w:val="3"/>
        </w:rPr>
        <w:t xml:space="preserve"> </w:t>
      </w:r>
      <w:r w:rsidRPr="00327546">
        <w:t>resume and</w:t>
      </w:r>
      <w:r w:rsidRPr="00327546">
        <w:rPr>
          <w:spacing w:val="6"/>
        </w:rPr>
        <w:t xml:space="preserve"> </w:t>
      </w:r>
      <w:r w:rsidRPr="00327546">
        <w:t>interview</w:t>
      </w:r>
      <w:r w:rsidRPr="00327546">
        <w:rPr>
          <w:spacing w:val="4"/>
        </w:rPr>
        <w:t xml:space="preserve"> </w:t>
      </w:r>
      <w:r w:rsidRPr="00327546">
        <w:t>preparation</w:t>
      </w:r>
      <w:r w:rsidRPr="00327546">
        <w:rPr>
          <w:spacing w:val="4"/>
        </w:rPr>
        <w:t xml:space="preserve"> </w:t>
      </w:r>
      <w:r w:rsidRPr="00327546">
        <w:t>assistance,</w:t>
      </w:r>
      <w:r w:rsidRPr="00327546">
        <w:rPr>
          <w:spacing w:val="1"/>
        </w:rPr>
        <w:t xml:space="preserve"> </w:t>
      </w:r>
      <w:r w:rsidRPr="00327546">
        <w:t>GED</w:t>
      </w:r>
      <w:r w:rsidRPr="00327546">
        <w:rPr>
          <w:spacing w:val="1"/>
        </w:rPr>
        <w:t xml:space="preserve"> </w:t>
      </w:r>
      <w:r w:rsidRPr="00327546">
        <w:t>tutoring and help with testing fees, help applying to colleges and job-training programs, and</w:t>
      </w:r>
      <w:r w:rsidRPr="00327546">
        <w:rPr>
          <w:spacing w:val="1"/>
        </w:rPr>
        <w:t xml:space="preserve"> </w:t>
      </w:r>
      <w:r w:rsidRPr="00327546">
        <w:t>financial assistance for college and job training. Depending on the need, referrals are made to</w:t>
      </w:r>
      <w:r w:rsidRPr="00327546">
        <w:rPr>
          <w:spacing w:val="1"/>
        </w:rPr>
        <w:t xml:space="preserve"> </w:t>
      </w:r>
      <w:r w:rsidRPr="00327546">
        <w:t>other community services such as housing, transportation, food, and physical or mental health</w:t>
      </w:r>
      <w:r w:rsidRPr="00327546">
        <w:rPr>
          <w:spacing w:val="1"/>
        </w:rPr>
        <w:t xml:space="preserve"> </w:t>
      </w:r>
      <w:r w:rsidRPr="00327546">
        <w:t>services. The Kentucky Youth Career Center also creates engagement opportunities with</w:t>
      </w:r>
      <w:r w:rsidRPr="00327546">
        <w:rPr>
          <w:spacing w:val="1"/>
        </w:rPr>
        <w:t xml:space="preserve"> </w:t>
      </w:r>
      <w:r w:rsidRPr="00327546">
        <w:t>employers through internship and summer job programs, and fosters connections to mentors as</w:t>
      </w:r>
      <w:r w:rsidRPr="00327546">
        <w:rPr>
          <w:spacing w:val="-46"/>
        </w:rPr>
        <w:t xml:space="preserve"> </w:t>
      </w:r>
      <w:r w:rsidRPr="00327546">
        <w:t>well</w:t>
      </w:r>
      <w:r w:rsidRPr="00327546">
        <w:rPr>
          <w:spacing w:val="-4"/>
        </w:rPr>
        <w:t xml:space="preserve"> </w:t>
      </w:r>
      <w:r w:rsidRPr="00327546">
        <w:t>as</w:t>
      </w:r>
      <w:r w:rsidRPr="00327546">
        <w:rPr>
          <w:spacing w:val="1"/>
        </w:rPr>
        <w:t xml:space="preserve"> </w:t>
      </w:r>
      <w:r w:rsidRPr="00327546">
        <w:t>other</w:t>
      </w:r>
      <w:r w:rsidRPr="00327546">
        <w:rPr>
          <w:spacing w:val="-1"/>
        </w:rPr>
        <w:t xml:space="preserve"> </w:t>
      </w:r>
      <w:r w:rsidRPr="00327546">
        <w:t>youth,</w:t>
      </w:r>
      <w:r w:rsidRPr="00327546">
        <w:rPr>
          <w:spacing w:val="-3"/>
        </w:rPr>
        <w:t xml:space="preserve"> </w:t>
      </w:r>
      <w:r w:rsidRPr="00327546">
        <w:t>and</w:t>
      </w:r>
      <w:r w:rsidRPr="00327546">
        <w:rPr>
          <w:spacing w:val="-4"/>
        </w:rPr>
        <w:t xml:space="preserve"> </w:t>
      </w:r>
      <w:r w:rsidRPr="00327546">
        <w:t>provides</w:t>
      </w:r>
      <w:r w:rsidRPr="00327546">
        <w:rPr>
          <w:spacing w:val="-5"/>
        </w:rPr>
        <w:t xml:space="preserve"> </w:t>
      </w:r>
      <w:r w:rsidRPr="00327546">
        <w:t>an ongoing</w:t>
      </w:r>
      <w:r w:rsidRPr="00327546">
        <w:rPr>
          <w:spacing w:val="1"/>
        </w:rPr>
        <w:t xml:space="preserve"> </w:t>
      </w:r>
      <w:r w:rsidRPr="00327546">
        <w:t>series</w:t>
      </w:r>
      <w:r w:rsidRPr="00327546">
        <w:rPr>
          <w:spacing w:val="-5"/>
        </w:rPr>
        <w:t xml:space="preserve"> </w:t>
      </w:r>
      <w:r w:rsidRPr="00327546">
        <w:t>of</w:t>
      </w:r>
      <w:r w:rsidRPr="00327546">
        <w:rPr>
          <w:spacing w:val="-1"/>
        </w:rPr>
        <w:t xml:space="preserve"> </w:t>
      </w:r>
      <w:r w:rsidRPr="00327546">
        <w:t>workshops</w:t>
      </w:r>
      <w:r w:rsidRPr="00327546">
        <w:rPr>
          <w:spacing w:val="1"/>
        </w:rPr>
        <w:t xml:space="preserve"> </w:t>
      </w:r>
      <w:r w:rsidRPr="00327546">
        <w:t>on life-enhancing</w:t>
      </w:r>
      <w:r w:rsidRPr="00327546">
        <w:rPr>
          <w:spacing w:val="-5"/>
        </w:rPr>
        <w:t xml:space="preserve"> </w:t>
      </w:r>
      <w:r w:rsidRPr="00327546">
        <w:t>topics.</w:t>
      </w:r>
    </w:p>
    <w:p w14:paraId="7816E5D2" w14:textId="77777777" w:rsidR="006D24F5" w:rsidRDefault="006D24F5" w:rsidP="002478F8">
      <w:pPr>
        <w:pStyle w:val="ListParagraph"/>
        <w:tabs>
          <w:tab w:val="left" w:pos="2873"/>
        </w:tabs>
        <w:spacing w:before="0"/>
        <w:ind w:left="0" w:firstLine="0"/>
        <w:jc w:val="center"/>
      </w:pPr>
      <w:bookmarkStart w:id="28" w:name="5._State_use_contracting_programs."/>
      <w:bookmarkEnd w:id="28"/>
    </w:p>
    <w:p w14:paraId="4EBA8A3B" w14:textId="4CCA0517" w:rsidR="00C46185" w:rsidRDefault="00264A23" w:rsidP="00A0283D">
      <w:pPr>
        <w:pStyle w:val="ListParagraph"/>
        <w:numPr>
          <w:ilvl w:val="0"/>
          <w:numId w:val="37"/>
        </w:numPr>
        <w:tabs>
          <w:tab w:val="left" w:pos="2873"/>
        </w:tabs>
        <w:spacing w:before="0"/>
        <w:ind w:left="0"/>
        <w:jc w:val="center"/>
      </w:pPr>
      <w:r w:rsidRPr="00327546">
        <w:t>STATE</w:t>
      </w:r>
      <w:r w:rsidRPr="00327546">
        <w:rPr>
          <w:spacing w:val="-4"/>
        </w:rPr>
        <w:t xml:space="preserve"> </w:t>
      </w:r>
      <w:r w:rsidRPr="00327546">
        <w:t>USE</w:t>
      </w:r>
      <w:r w:rsidRPr="00327546">
        <w:rPr>
          <w:spacing w:val="-4"/>
        </w:rPr>
        <w:t xml:space="preserve"> </w:t>
      </w:r>
      <w:r w:rsidRPr="00327546">
        <w:t>CONTRACTING</w:t>
      </w:r>
      <w:r w:rsidRPr="00327546">
        <w:rPr>
          <w:spacing w:val="-2"/>
        </w:rPr>
        <w:t xml:space="preserve"> </w:t>
      </w:r>
      <w:r w:rsidRPr="00327546">
        <w:t>PROGRAMS.</w:t>
      </w:r>
      <w:bookmarkStart w:id="29" w:name="_Hlk93587398"/>
    </w:p>
    <w:p w14:paraId="7D32262F" w14:textId="77777777" w:rsidR="002478F8" w:rsidRPr="00327546" w:rsidRDefault="002478F8" w:rsidP="00DD0DD1">
      <w:pPr>
        <w:pStyle w:val="ListParagraph"/>
        <w:tabs>
          <w:tab w:val="left" w:pos="2873"/>
        </w:tabs>
        <w:spacing w:before="0"/>
        <w:ind w:left="0" w:firstLine="0"/>
      </w:pPr>
    </w:p>
    <w:p w14:paraId="4578E5D0" w14:textId="26EAF732" w:rsidR="00264A23" w:rsidRPr="00327546" w:rsidRDefault="00264A23" w:rsidP="002478F8">
      <w:pPr>
        <w:tabs>
          <w:tab w:val="left" w:pos="2873"/>
        </w:tabs>
        <w:spacing w:after="0" w:line="240" w:lineRule="auto"/>
        <w:jc w:val="both"/>
        <w:rPr>
          <w:rFonts w:ascii="Cambria" w:hAnsi="Cambria"/>
        </w:rPr>
      </w:pPr>
      <w:r w:rsidRPr="00327546">
        <w:rPr>
          <w:rFonts w:ascii="Cambria" w:hAnsi="Cambria"/>
        </w:rPr>
        <w:t>Under the state procurement code, administered by the Finance and Administration Cabinet,</w:t>
      </w:r>
      <w:r w:rsidRPr="00327546">
        <w:rPr>
          <w:rFonts w:ascii="Cambria" w:hAnsi="Cambria"/>
          <w:spacing w:val="1"/>
        </w:rPr>
        <w:t xml:space="preserve"> </w:t>
      </w:r>
      <w:r w:rsidRPr="00327546">
        <w:rPr>
          <w:rFonts w:ascii="Cambria" w:hAnsi="Cambria"/>
        </w:rPr>
        <w:t xml:space="preserve">there </w:t>
      </w:r>
      <w:r w:rsidR="00C46185" w:rsidRPr="00327546">
        <w:rPr>
          <w:rFonts w:ascii="Cambria" w:hAnsi="Cambria"/>
        </w:rPr>
        <w:t xml:space="preserve"> </w:t>
      </w:r>
      <w:r w:rsidRPr="00327546">
        <w:rPr>
          <w:rFonts w:ascii="Cambria" w:hAnsi="Cambria"/>
        </w:rPr>
        <w:t>are preferences to be given by governmental entities and political subdivisions in</w:t>
      </w:r>
      <w:r w:rsidRPr="00327546">
        <w:rPr>
          <w:rFonts w:ascii="Cambria" w:hAnsi="Cambria"/>
          <w:spacing w:val="1"/>
        </w:rPr>
        <w:t xml:space="preserve"> </w:t>
      </w:r>
      <w:r w:rsidRPr="00327546">
        <w:rPr>
          <w:rFonts w:ascii="Cambria" w:hAnsi="Cambria"/>
        </w:rPr>
        <w:t>purchasing commodities or services from specified entities. Specifically, first preference is given</w:t>
      </w:r>
      <w:r w:rsidRPr="00327546">
        <w:rPr>
          <w:rFonts w:ascii="Cambria" w:hAnsi="Cambria"/>
          <w:spacing w:val="-46"/>
        </w:rPr>
        <w:t xml:space="preserve"> </w:t>
      </w:r>
      <w:r w:rsidRPr="00327546">
        <w:rPr>
          <w:rFonts w:ascii="Cambria" w:hAnsi="Cambria"/>
        </w:rPr>
        <w:t>to</w:t>
      </w:r>
      <w:r w:rsidRPr="00327546">
        <w:rPr>
          <w:rFonts w:ascii="Cambria" w:hAnsi="Cambria"/>
          <w:spacing w:val="-4"/>
        </w:rPr>
        <w:t xml:space="preserve"> </w:t>
      </w:r>
      <w:r w:rsidRPr="00327546">
        <w:rPr>
          <w:rFonts w:ascii="Cambria" w:hAnsi="Cambria"/>
        </w:rPr>
        <w:t>the</w:t>
      </w:r>
      <w:r w:rsidRPr="00327546">
        <w:rPr>
          <w:rFonts w:ascii="Cambria" w:hAnsi="Cambria"/>
          <w:spacing w:val="-4"/>
        </w:rPr>
        <w:t xml:space="preserve"> </w:t>
      </w:r>
      <w:r w:rsidRPr="00327546">
        <w:rPr>
          <w:rFonts w:ascii="Cambria" w:hAnsi="Cambria"/>
        </w:rPr>
        <w:t>products made</w:t>
      </w:r>
      <w:r w:rsidRPr="00327546">
        <w:rPr>
          <w:rFonts w:ascii="Cambria" w:hAnsi="Cambria"/>
          <w:spacing w:val="-4"/>
        </w:rPr>
        <w:t xml:space="preserve"> </w:t>
      </w:r>
      <w:r w:rsidRPr="00327546">
        <w:rPr>
          <w:rFonts w:ascii="Cambria" w:hAnsi="Cambria"/>
        </w:rPr>
        <w:t>by</w:t>
      </w:r>
      <w:r w:rsidRPr="00327546">
        <w:rPr>
          <w:rFonts w:ascii="Cambria" w:hAnsi="Cambria"/>
          <w:spacing w:val="-2"/>
        </w:rPr>
        <w:t xml:space="preserve"> </w:t>
      </w:r>
      <w:r w:rsidRPr="00327546">
        <w:rPr>
          <w:rFonts w:ascii="Cambria" w:hAnsi="Cambria"/>
        </w:rPr>
        <w:t>the</w:t>
      </w:r>
      <w:r w:rsidRPr="00327546">
        <w:rPr>
          <w:rFonts w:ascii="Cambria" w:hAnsi="Cambria"/>
          <w:spacing w:val="-5"/>
        </w:rPr>
        <w:t xml:space="preserve"> </w:t>
      </w:r>
      <w:r w:rsidRPr="00327546">
        <w:rPr>
          <w:rFonts w:ascii="Cambria" w:hAnsi="Cambria"/>
        </w:rPr>
        <w:t>Department</w:t>
      </w:r>
      <w:r w:rsidRPr="00327546">
        <w:rPr>
          <w:rFonts w:ascii="Cambria" w:hAnsi="Cambria"/>
          <w:spacing w:val="1"/>
        </w:rPr>
        <w:t xml:space="preserve"> </w:t>
      </w:r>
      <w:r w:rsidRPr="00327546">
        <w:rPr>
          <w:rFonts w:ascii="Cambria" w:hAnsi="Cambria"/>
        </w:rPr>
        <w:t>of</w:t>
      </w:r>
      <w:r w:rsidRPr="00327546">
        <w:rPr>
          <w:rFonts w:ascii="Cambria" w:hAnsi="Cambria"/>
          <w:spacing w:val="-1"/>
        </w:rPr>
        <w:t xml:space="preserve"> </w:t>
      </w:r>
      <w:r w:rsidRPr="00327546">
        <w:rPr>
          <w:rFonts w:ascii="Cambria" w:hAnsi="Cambria"/>
        </w:rPr>
        <w:t>Corrections and Division of</w:t>
      </w:r>
      <w:r w:rsidRPr="00327546">
        <w:rPr>
          <w:rFonts w:ascii="Cambria" w:hAnsi="Cambria"/>
          <w:spacing w:val="-1"/>
        </w:rPr>
        <w:t xml:space="preserve"> </w:t>
      </w:r>
      <w:r w:rsidRPr="00327546">
        <w:rPr>
          <w:rFonts w:ascii="Cambria" w:hAnsi="Cambria"/>
        </w:rPr>
        <w:t>Prison Industries.</w:t>
      </w:r>
    </w:p>
    <w:p w14:paraId="4A1530B5" w14:textId="5FFECB64" w:rsidR="00264A23" w:rsidRDefault="00264A23" w:rsidP="002478F8">
      <w:pPr>
        <w:pStyle w:val="BodyText"/>
        <w:spacing w:before="0"/>
        <w:ind w:left="0"/>
        <w:jc w:val="both"/>
      </w:pPr>
      <w:r w:rsidRPr="00327546">
        <w:t>Second preference shall be given either to: (1) the Kentucky Industries for the Blind or any</w:t>
      </w:r>
      <w:r w:rsidRPr="00327546">
        <w:rPr>
          <w:spacing w:val="1"/>
        </w:rPr>
        <w:t xml:space="preserve"> </w:t>
      </w:r>
      <w:r w:rsidRPr="00327546">
        <w:t>other nonprofit corporation (2) qualified nonprofit agencies for individuals with severe</w:t>
      </w:r>
      <w:r w:rsidRPr="00327546">
        <w:rPr>
          <w:spacing w:val="1"/>
        </w:rPr>
        <w:t xml:space="preserve"> </w:t>
      </w:r>
      <w:r w:rsidRPr="00327546">
        <w:t>disabilities i.e., Community Rehabilitation Providers (CRP). This means that state and local</w:t>
      </w:r>
      <w:r w:rsidRPr="00327546">
        <w:rPr>
          <w:spacing w:val="1"/>
        </w:rPr>
        <w:t xml:space="preserve"> </w:t>
      </w:r>
      <w:r w:rsidRPr="00327546">
        <w:t xml:space="preserve">governmental agencies are to purchase directly from Correctional </w:t>
      </w:r>
      <w:r w:rsidR="00CF45E4" w:rsidRPr="00327546">
        <w:t>Industries,</w:t>
      </w:r>
      <w:r w:rsidRPr="00327546">
        <w:t xml:space="preserve"> or an Industries</w:t>
      </w:r>
      <w:r w:rsidRPr="00327546">
        <w:rPr>
          <w:spacing w:val="-46"/>
        </w:rPr>
        <w:t xml:space="preserve"> </w:t>
      </w:r>
      <w:r w:rsidRPr="00327546">
        <w:t>contracted with by OVR and/or a CRP without having to utilize the competitive procurement</w:t>
      </w:r>
      <w:r w:rsidRPr="00327546">
        <w:rPr>
          <w:spacing w:val="1"/>
        </w:rPr>
        <w:t xml:space="preserve"> </w:t>
      </w:r>
      <w:r w:rsidRPr="00327546">
        <w:t>processes.</w:t>
      </w:r>
    </w:p>
    <w:p w14:paraId="6C373C8E" w14:textId="77777777" w:rsidR="00411F3D" w:rsidRPr="00327546" w:rsidRDefault="00411F3D" w:rsidP="00DD0DD1">
      <w:pPr>
        <w:pStyle w:val="BodyText"/>
        <w:spacing w:before="0"/>
        <w:ind w:left="0"/>
        <w:jc w:val="center"/>
      </w:pPr>
    </w:p>
    <w:p w14:paraId="210DE009" w14:textId="741C8D3F" w:rsidR="007A6589" w:rsidRDefault="007A6589" w:rsidP="00A0283D">
      <w:pPr>
        <w:pStyle w:val="ListParagraph"/>
        <w:numPr>
          <w:ilvl w:val="0"/>
          <w:numId w:val="34"/>
        </w:numPr>
        <w:tabs>
          <w:tab w:val="left" w:pos="2537"/>
        </w:tabs>
        <w:spacing w:before="0"/>
        <w:jc w:val="center"/>
      </w:pPr>
      <w:r w:rsidRPr="00327546">
        <w:t>COORDINATION</w:t>
      </w:r>
      <w:r w:rsidRPr="00327546">
        <w:rPr>
          <w:spacing w:val="-7"/>
        </w:rPr>
        <w:t xml:space="preserve"> </w:t>
      </w:r>
      <w:r w:rsidRPr="00327546">
        <w:t>WITH</w:t>
      </w:r>
      <w:r w:rsidRPr="00327546">
        <w:rPr>
          <w:spacing w:val="-3"/>
        </w:rPr>
        <w:t xml:space="preserve"> </w:t>
      </w:r>
      <w:r w:rsidRPr="00327546">
        <w:t>EDUCATION</w:t>
      </w:r>
      <w:r w:rsidRPr="00327546">
        <w:rPr>
          <w:spacing w:val="-6"/>
        </w:rPr>
        <w:t xml:space="preserve"> </w:t>
      </w:r>
      <w:r w:rsidRPr="00327546">
        <w:t>OFFICIALS</w:t>
      </w:r>
    </w:p>
    <w:p w14:paraId="0663A599" w14:textId="77777777" w:rsidR="00DD0DD1" w:rsidRPr="00327546" w:rsidRDefault="00DD0DD1" w:rsidP="00DD0DD1">
      <w:pPr>
        <w:pStyle w:val="ListParagraph"/>
        <w:tabs>
          <w:tab w:val="left" w:pos="2537"/>
        </w:tabs>
        <w:spacing w:before="0"/>
        <w:ind w:left="720" w:firstLine="0"/>
        <w:jc w:val="center"/>
      </w:pPr>
    </w:p>
    <w:p w14:paraId="2C588D44" w14:textId="77777777" w:rsidR="007A6589" w:rsidRPr="00327546" w:rsidRDefault="007A6589" w:rsidP="00A0283D">
      <w:pPr>
        <w:pStyle w:val="ListParagraph"/>
        <w:numPr>
          <w:ilvl w:val="0"/>
          <w:numId w:val="1"/>
        </w:numPr>
        <w:tabs>
          <w:tab w:val="left" w:pos="375"/>
        </w:tabs>
        <w:spacing w:before="0"/>
        <w:ind w:left="0" w:hanging="419"/>
        <w:jc w:val="center"/>
      </w:pPr>
      <w:bookmarkStart w:id="30" w:name="1._The_designated_State_unit's_plans,_po"/>
      <w:bookmarkEnd w:id="30"/>
      <w:r w:rsidRPr="00327546">
        <w:t>THE DESIGNATED STATE UNIT'S PLANS, POLICIES, AND PROCEDURES FOR COORDINATION</w:t>
      </w:r>
      <w:r w:rsidRPr="00327546">
        <w:rPr>
          <w:spacing w:val="-46"/>
        </w:rPr>
        <w:t xml:space="preserve"> </w:t>
      </w:r>
      <w:r w:rsidRPr="00327546">
        <w:t>WITH EDUCATION</w:t>
      </w:r>
      <w:r w:rsidRPr="00327546">
        <w:rPr>
          <w:spacing w:val="-4"/>
        </w:rPr>
        <w:t xml:space="preserve"> </w:t>
      </w:r>
      <w:r w:rsidRPr="00327546">
        <w:t>OFFICIALS</w:t>
      </w:r>
      <w:r w:rsidRPr="00327546">
        <w:rPr>
          <w:spacing w:val="-2"/>
        </w:rPr>
        <w:t xml:space="preserve"> </w:t>
      </w:r>
      <w:r w:rsidRPr="00327546">
        <w:t>TO</w:t>
      </w:r>
      <w:r w:rsidRPr="00327546">
        <w:rPr>
          <w:spacing w:val="-3"/>
        </w:rPr>
        <w:t xml:space="preserve"> </w:t>
      </w:r>
      <w:r w:rsidRPr="00327546">
        <w:t>FACILITATE</w:t>
      </w:r>
      <w:r w:rsidRPr="00327546">
        <w:rPr>
          <w:spacing w:val="-5"/>
        </w:rPr>
        <w:t xml:space="preserve"> </w:t>
      </w:r>
      <w:r w:rsidRPr="00327546">
        <w:t>THE</w:t>
      </w:r>
      <w:r w:rsidRPr="00327546">
        <w:rPr>
          <w:spacing w:val="-4"/>
        </w:rPr>
        <w:t xml:space="preserve"> </w:t>
      </w:r>
      <w:r w:rsidRPr="00327546">
        <w:t>TRANSITION</w:t>
      </w:r>
      <w:r w:rsidRPr="00327546">
        <w:rPr>
          <w:spacing w:val="-4"/>
        </w:rPr>
        <w:t xml:space="preserve"> </w:t>
      </w:r>
      <w:r w:rsidRPr="00327546">
        <w:t>OF</w:t>
      </w:r>
      <w:r w:rsidRPr="00327546">
        <w:rPr>
          <w:spacing w:val="-1"/>
        </w:rPr>
        <w:t xml:space="preserve"> </w:t>
      </w:r>
      <w:r w:rsidRPr="00327546">
        <w:t>STUDENTS</w:t>
      </w:r>
      <w:r w:rsidRPr="00327546">
        <w:rPr>
          <w:spacing w:val="-2"/>
        </w:rPr>
        <w:t xml:space="preserve"> </w:t>
      </w:r>
      <w:r w:rsidRPr="00327546">
        <w:t>WITH</w:t>
      </w:r>
    </w:p>
    <w:p w14:paraId="5C3034EE" w14:textId="217BAFDD" w:rsidR="007A6589" w:rsidRDefault="007A6589" w:rsidP="00DD0DD1">
      <w:pPr>
        <w:pStyle w:val="BodyText"/>
        <w:spacing w:before="0"/>
        <w:ind w:left="0" w:firstLine="14"/>
        <w:jc w:val="center"/>
      </w:pPr>
      <w:r w:rsidRPr="00327546">
        <w:t>DISABILITIES FROM SCHOOL TO THE RECEIPT OF VR SERVICES, INCLUDING PRE-</w:t>
      </w:r>
      <w:r w:rsidRPr="00327546">
        <w:rPr>
          <w:spacing w:val="1"/>
        </w:rPr>
        <w:t xml:space="preserve"> </w:t>
      </w:r>
      <w:r w:rsidRPr="00327546">
        <w:t>EMPLOYMENT TRANSITION SERVICES, AS WELL AS PROCEDURES FOR THE TIMELY</w:t>
      </w:r>
      <w:r w:rsidRPr="00327546">
        <w:rPr>
          <w:spacing w:val="1"/>
        </w:rPr>
        <w:t xml:space="preserve"> </w:t>
      </w:r>
      <w:r w:rsidRPr="00327546">
        <w:t>DEVELOPMENT AND APPROVAL OF INDIVIDUALIZED PLANS FOR EMPLOYMENT FOR THE</w:t>
      </w:r>
      <w:r w:rsidRPr="00327546">
        <w:rPr>
          <w:spacing w:val="-47"/>
        </w:rPr>
        <w:t xml:space="preserve"> </w:t>
      </w:r>
      <w:r w:rsidRPr="00327546">
        <w:t>STUDENTS</w:t>
      </w:r>
    </w:p>
    <w:p w14:paraId="21166D74" w14:textId="77777777" w:rsidR="006D24F5" w:rsidRPr="00327546" w:rsidRDefault="006D24F5" w:rsidP="002478F8">
      <w:pPr>
        <w:pStyle w:val="BodyText"/>
        <w:spacing w:before="0"/>
        <w:ind w:left="0" w:firstLine="14"/>
      </w:pPr>
    </w:p>
    <w:p w14:paraId="406B7663" w14:textId="77777777" w:rsidR="007A6589" w:rsidRPr="00327546" w:rsidRDefault="007A6589" w:rsidP="002478F8">
      <w:pPr>
        <w:pStyle w:val="BodyText"/>
        <w:spacing w:before="0"/>
        <w:ind w:left="0"/>
      </w:pPr>
      <w:r w:rsidRPr="00327546">
        <w:t>OVR works with many agencies to provide transition services and pre-employment transition</w:t>
      </w:r>
      <w:r w:rsidRPr="00327546">
        <w:rPr>
          <w:spacing w:val="1"/>
        </w:rPr>
        <w:t xml:space="preserve"> </w:t>
      </w:r>
      <w:r w:rsidRPr="00327546">
        <w:t>services to students with disabilities. This is inclusive of the blind and visually impaired and the</w:t>
      </w:r>
      <w:r w:rsidRPr="00327546">
        <w:rPr>
          <w:spacing w:val="-46"/>
        </w:rPr>
        <w:t xml:space="preserve"> </w:t>
      </w:r>
      <w:r w:rsidRPr="00327546">
        <w:t>deaf and hard of hearing populations. All of the collaborations described below allow for</w:t>
      </w:r>
      <w:r w:rsidRPr="00327546">
        <w:rPr>
          <w:spacing w:val="1"/>
        </w:rPr>
        <w:t xml:space="preserve"> </w:t>
      </w:r>
      <w:r w:rsidRPr="00327546">
        <w:t>transition and pre-employment transition services to be provided by either OVR or our</w:t>
      </w:r>
      <w:r w:rsidRPr="00327546">
        <w:rPr>
          <w:spacing w:val="1"/>
        </w:rPr>
        <w:t xml:space="preserve"> </w:t>
      </w:r>
      <w:r w:rsidRPr="00327546">
        <w:t>partners.</w:t>
      </w:r>
    </w:p>
    <w:p w14:paraId="75A98B54" w14:textId="74413E28" w:rsidR="007A6589" w:rsidRPr="00327546" w:rsidRDefault="007A6589" w:rsidP="002478F8">
      <w:pPr>
        <w:pStyle w:val="BodyText"/>
        <w:spacing w:before="0"/>
        <w:ind w:left="0"/>
      </w:pPr>
      <w:r w:rsidRPr="00327546">
        <w:t>OVR has assigned counselors to each of Kentucky’s 17</w:t>
      </w:r>
      <w:r w:rsidR="007071A3" w:rsidRPr="00327546">
        <w:t>1</w:t>
      </w:r>
      <w:r w:rsidRPr="00327546">
        <w:t xml:space="preserve"> Local Education Agencies</w:t>
      </w:r>
      <w:r w:rsidR="007071A3" w:rsidRPr="00327546">
        <w:t xml:space="preserve"> </w:t>
      </w:r>
      <w:r w:rsidR="00D2048D" w:rsidRPr="00327546">
        <w:t xml:space="preserve">including the School for the Deaf and the School for the Blind </w:t>
      </w:r>
      <w:r w:rsidRPr="00327546">
        <w:t xml:space="preserve"> for the</w:t>
      </w:r>
      <w:r w:rsidRPr="00327546">
        <w:rPr>
          <w:spacing w:val="1"/>
        </w:rPr>
        <w:t xml:space="preserve"> </w:t>
      </w:r>
      <w:r w:rsidRPr="00327546">
        <w:t>purpose of ensuring that all students with disabilities are served. The counselors work with</w:t>
      </w:r>
      <w:r w:rsidRPr="00327546">
        <w:rPr>
          <w:spacing w:val="1"/>
        </w:rPr>
        <w:t xml:space="preserve"> </w:t>
      </w:r>
      <w:r w:rsidRPr="00327546">
        <w:t>referrals from special education and general education staff as well as the individual with the</w:t>
      </w:r>
      <w:r w:rsidRPr="00327546">
        <w:rPr>
          <w:spacing w:val="1"/>
        </w:rPr>
        <w:t xml:space="preserve"> </w:t>
      </w:r>
      <w:r w:rsidRPr="00327546">
        <w:t>disability, their family, and other agencies who assist students with disabilities who are in need</w:t>
      </w:r>
      <w:r w:rsidRPr="00327546">
        <w:rPr>
          <w:spacing w:val="-46"/>
        </w:rPr>
        <w:t xml:space="preserve"> </w:t>
      </w:r>
      <w:r w:rsidR="00C01614" w:rsidRPr="00327546">
        <w:rPr>
          <w:spacing w:val="-46"/>
        </w:rPr>
        <w:t xml:space="preserve">        </w:t>
      </w:r>
      <w:r w:rsidRPr="00327546">
        <w:t>of transition. These counselors coordinate and authorize pre-employment transition services</w:t>
      </w:r>
      <w:r w:rsidRPr="00327546">
        <w:rPr>
          <w:spacing w:val="1"/>
        </w:rPr>
        <w:t xml:space="preserve"> </w:t>
      </w:r>
      <w:r w:rsidRPr="00327546">
        <w:t>for students with disabilities, age 14-21, who are eligible or potentially eligible for VR services.</w:t>
      </w:r>
      <w:r w:rsidRPr="00327546">
        <w:rPr>
          <w:spacing w:val="1"/>
        </w:rPr>
        <w:t xml:space="preserve"> </w:t>
      </w:r>
      <w:r w:rsidRPr="00327546">
        <w:t>The counselors also provide general coordination, information, and outreach activities about</w:t>
      </w:r>
      <w:r w:rsidRPr="00327546">
        <w:rPr>
          <w:spacing w:val="1"/>
        </w:rPr>
        <w:t xml:space="preserve"> </w:t>
      </w:r>
      <w:r w:rsidRPr="00327546">
        <w:t>vocational</w:t>
      </w:r>
      <w:r w:rsidRPr="00327546">
        <w:rPr>
          <w:spacing w:val="-2"/>
        </w:rPr>
        <w:t xml:space="preserve"> </w:t>
      </w:r>
      <w:r w:rsidRPr="00327546">
        <w:t>rehabilitation</w:t>
      </w:r>
      <w:r w:rsidRPr="00327546">
        <w:rPr>
          <w:spacing w:val="-2"/>
        </w:rPr>
        <w:t xml:space="preserve"> </w:t>
      </w:r>
      <w:r w:rsidRPr="00327546">
        <w:t>services</w:t>
      </w:r>
      <w:r w:rsidRPr="00327546">
        <w:rPr>
          <w:spacing w:val="-2"/>
        </w:rPr>
        <w:t xml:space="preserve"> </w:t>
      </w:r>
      <w:r w:rsidRPr="00327546">
        <w:t>to</w:t>
      </w:r>
      <w:r w:rsidRPr="00327546">
        <w:rPr>
          <w:spacing w:val="-5"/>
        </w:rPr>
        <w:t xml:space="preserve"> </w:t>
      </w:r>
      <w:r w:rsidRPr="00327546">
        <w:t>the</w:t>
      </w:r>
      <w:r w:rsidRPr="00327546">
        <w:rPr>
          <w:spacing w:val="-6"/>
        </w:rPr>
        <w:t xml:space="preserve"> </w:t>
      </w:r>
      <w:r w:rsidRPr="00327546">
        <w:t>local</w:t>
      </w:r>
      <w:r w:rsidRPr="00327546">
        <w:rPr>
          <w:spacing w:val="-1"/>
        </w:rPr>
        <w:t xml:space="preserve"> </w:t>
      </w:r>
      <w:r w:rsidRPr="00327546">
        <w:t>education</w:t>
      </w:r>
      <w:r w:rsidRPr="00327546">
        <w:rPr>
          <w:spacing w:val="-3"/>
        </w:rPr>
        <w:t xml:space="preserve"> </w:t>
      </w:r>
      <w:r w:rsidRPr="00327546">
        <w:t>agency</w:t>
      </w:r>
      <w:r w:rsidRPr="00327546">
        <w:rPr>
          <w:spacing w:val="-9"/>
        </w:rPr>
        <w:t xml:space="preserve"> </w:t>
      </w:r>
      <w:r w:rsidRPr="00327546">
        <w:t>and</w:t>
      </w:r>
      <w:r w:rsidRPr="00327546">
        <w:rPr>
          <w:spacing w:val="-2"/>
        </w:rPr>
        <w:t xml:space="preserve"> </w:t>
      </w:r>
      <w:r w:rsidRPr="00327546">
        <w:t>student</w:t>
      </w:r>
      <w:r w:rsidRPr="00327546">
        <w:rPr>
          <w:spacing w:val="-1"/>
        </w:rPr>
        <w:t xml:space="preserve"> </w:t>
      </w:r>
      <w:r w:rsidRPr="00327546">
        <w:t>for</w:t>
      </w:r>
      <w:r w:rsidRPr="00327546">
        <w:rPr>
          <w:spacing w:val="-4"/>
        </w:rPr>
        <w:t xml:space="preserve"> </w:t>
      </w:r>
      <w:r w:rsidRPr="00327546">
        <w:t>use</w:t>
      </w:r>
      <w:r w:rsidRPr="00327546">
        <w:rPr>
          <w:spacing w:val="-6"/>
        </w:rPr>
        <w:t xml:space="preserve"> </w:t>
      </w:r>
      <w:r w:rsidRPr="00327546">
        <w:t>in</w:t>
      </w:r>
      <w:r w:rsidRPr="00327546">
        <w:rPr>
          <w:spacing w:val="-2"/>
        </w:rPr>
        <w:t xml:space="preserve"> </w:t>
      </w:r>
      <w:r w:rsidRPr="00327546">
        <w:t>transition</w:t>
      </w:r>
      <w:r w:rsidRPr="00327546">
        <w:rPr>
          <w:spacing w:val="-46"/>
        </w:rPr>
        <w:t xml:space="preserve"> </w:t>
      </w:r>
      <w:r w:rsidRPr="00327546">
        <w:t>planning.</w:t>
      </w:r>
      <w:r w:rsidR="00C01614" w:rsidRPr="00327546">
        <w:t xml:space="preserve">  OVR has pre-employment transition services coordinators that work in conjunction with the VR counselor in the provision of services.  </w:t>
      </w:r>
    </w:p>
    <w:p w14:paraId="04530DC8" w14:textId="6254C8CD" w:rsidR="007A6589" w:rsidRPr="00327546" w:rsidRDefault="007A6589" w:rsidP="002478F8">
      <w:pPr>
        <w:pStyle w:val="BodyText"/>
        <w:spacing w:before="0"/>
        <w:ind w:left="0"/>
      </w:pPr>
      <w:r w:rsidRPr="00327546">
        <w:t>Service coordination activities may also include resource information about vocational</w:t>
      </w:r>
      <w:r w:rsidRPr="00327546">
        <w:rPr>
          <w:spacing w:val="1"/>
        </w:rPr>
        <w:t xml:space="preserve"> </w:t>
      </w:r>
      <w:r w:rsidRPr="00327546">
        <w:t>rehabilitation, presentations, handouts, and staff development. The counselor</w:t>
      </w:r>
      <w:r w:rsidR="00C01614" w:rsidRPr="00327546">
        <w:t xml:space="preserve"> and pre-employment transition service coordinators</w:t>
      </w:r>
      <w:r w:rsidRPr="00327546">
        <w:t xml:space="preserve"> work in a</w:t>
      </w:r>
      <w:r w:rsidRPr="00327546">
        <w:rPr>
          <w:spacing w:val="1"/>
        </w:rPr>
        <w:t xml:space="preserve"> </w:t>
      </w:r>
      <w:r w:rsidRPr="00327546">
        <w:t>collaborative team process along with the local education agency to develop the transition</w:t>
      </w:r>
      <w:r w:rsidRPr="00327546">
        <w:rPr>
          <w:spacing w:val="1"/>
        </w:rPr>
        <w:t xml:space="preserve"> </w:t>
      </w:r>
      <w:r w:rsidRPr="00327546">
        <w:t>services section of the Individualized Education Program (IEP) and the Individualized Plan for</w:t>
      </w:r>
      <w:r w:rsidRPr="00327546">
        <w:rPr>
          <w:spacing w:val="1"/>
        </w:rPr>
        <w:t xml:space="preserve"> </w:t>
      </w:r>
      <w:r w:rsidRPr="00327546">
        <w:t>Employment</w:t>
      </w:r>
      <w:r w:rsidRPr="00327546">
        <w:rPr>
          <w:spacing w:val="-1"/>
        </w:rPr>
        <w:t xml:space="preserve"> </w:t>
      </w:r>
      <w:r w:rsidRPr="00327546">
        <w:t>(IPE)</w:t>
      </w:r>
      <w:r w:rsidRPr="00327546">
        <w:rPr>
          <w:spacing w:val="-2"/>
        </w:rPr>
        <w:t xml:space="preserve"> </w:t>
      </w:r>
      <w:r w:rsidRPr="00327546">
        <w:t>for</w:t>
      </w:r>
      <w:r w:rsidRPr="00327546">
        <w:rPr>
          <w:spacing w:val="-4"/>
        </w:rPr>
        <w:t xml:space="preserve"> </w:t>
      </w:r>
      <w:r w:rsidRPr="00327546">
        <w:t>transitioning</w:t>
      </w:r>
      <w:r w:rsidRPr="00327546">
        <w:rPr>
          <w:spacing w:val="-2"/>
        </w:rPr>
        <w:t xml:space="preserve"> </w:t>
      </w:r>
      <w:r w:rsidRPr="00327546">
        <w:t>students.</w:t>
      </w:r>
      <w:r w:rsidRPr="00327546">
        <w:rPr>
          <w:spacing w:val="-5"/>
        </w:rPr>
        <w:t xml:space="preserve"> </w:t>
      </w:r>
      <w:r w:rsidRPr="00327546">
        <w:t>Both</w:t>
      </w:r>
      <w:r w:rsidRPr="00327546">
        <w:rPr>
          <w:spacing w:val="-5"/>
        </w:rPr>
        <w:t xml:space="preserve"> </w:t>
      </w:r>
      <w:r w:rsidRPr="00327546">
        <w:t>the</w:t>
      </w:r>
      <w:r w:rsidRPr="00327546">
        <w:rPr>
          <w:spacing w:val="-5"/>
        </w:rPr>
        <w:t xml:space="preserve"> </w:t>
      </w:r>
      <w:r w:rsidRPr="00327546">
        <w:t>IEP</w:t>
      </w:r>
      <w:r w:rsidRPr="00327546">
        <w:rPr>
          <w:spacing w:val="-4"/>
        </w:rPr>
        <w:t xml:space="preserve"> </w:t>
      </w:r>
      <w:r w:rsidRPr="00327546">
        <w:t>and</w:t>
      </w:r>
      <w:r w:rsidRPr="00327546">
        <w:rPr>
          <w:spacing w:val="-1"/>
        </w:rPr>
        <w:t xml:space="preserve"> </w:t>
      </w:r>
      <w:r w:rsidRPr="00327546">
        <w:t>IPE</w:t>
      </w:r>
      <w:r w:rsidRPr="00327546">
        <w:rPr>
          <w:spacing w:val="-6"/>
        </w:rPr>
        <w:t xml:space="preserve"> </w:t>
      </w:r>
      <w:r w:rsidRPr="00327546">
        <w:t>will</w:t>
      </w:r>
      <w:r w:rsidRPr="00327546">
        <w:rPr>
          <w:spacing w:val="-1"/>
        </w:rPr>
        <w:t xml:space="preserve"> </w:t>
      </w:r>
      <w:r w:rsidRPr="00327546">
        <w:t>include,</w:t>
      </w:r>
      <w:r w:rsidRPr="00327546">
        <w:rPr>
          <w:spacing w:val="-5"/>
        </w:rPr>
        <w:t xml:space="preserve"> </w:t>
      </w:r>
      <w:r w:rsidRPr="00327546">
        <w:t>if</w:t>
      </w:r>
      <w:r w:rsidRPr="00327546">
        <w:rPr>
          <w:spacing w:val="-3"/>
        </w:rPr>
        <w:t xml:space="preserve"> </w:t>
      </w:r>
      <w:r w:rsidRPr="00327546">
        <w:t>appropriate,</w:t>
      </w:r>
      <w:r w:rsidRPr="00327546">
        <w:rPr>
          <w:spacing w:val="-4"/>
        </w:rPr>
        <w:t xml:space="preserve"> </w:t>
      </w:r>
      <w:r w:rsidRPr="00327546">
        <w:t>a</w:t>
      </w:r>
      <w:r w:rsidRPr="00327546">
        <w:rPr>
          <w:spacing w:val="-46"/>
        </w:rPr>
        <w:t xml:space="preserve"> </w:t>
      </w:r>
      <w:r w:rsidRPr="00327546">
        <w:t>statement of interagency responsibilities or any needed linkages by which the responsibilities</w:t>
      </w:r>
      <w:r w:rsidRPr="00327546">
        <w:rPr>
          <w:spacing w:val="1"/>
        </w:rPr>
        <w:t xml:space="preserve"> </w:t>
      </w:r>
      <w:r w:rsidRPr="00327546">
        <w:t>of</w:t>
      </w:r>
      <w:r w:rsidRPr="00327546">
        <w:rPr>
          <w:spacing w:val="-1"/>
        </w:rPr>
        <w:t xml:space="preserve"> </w:t>
      </w:r>
      <w:r w:rsidRPr="00327546">
        <w:t>other</w:t>
      </w:r>
      <w:r w:rsidRPr="00327546">
        <w:rPr>
          <w:spacing w:val="-1"/>
        </w:rPr>
        <w:t xml:space="preserve"> </w:t>
      </w:r>
      <w:r w:rsidRPr="00327546">
        <w:t>entities</w:t>
      </w:r>
      <w:r w:rsidRPr="00327546">
        <w:rPr>
          <w:spacing w:val="1"/>
        </w:rPr>
        <w:t xml:space="preserve"> </w:t>
      </w:r>
      <w:r w:rsidRPr="00327546">
        <w:t>are</w:t>
      </w:r>
      <w:r w:rsidRPr="00327546">
        <w:rPr>
          <w:spacing w:val="-3"/>
        </w:rPr>
        <w:t xml:space="preserve"> </w:t>
      </w:r>
      <w:r w:rsidRPr="00327546">
        <w:t>satisfied.</w:t>
      </w:r>
    </w:p>
    <w:p w14:paraId="1EE3B169" w14:textId="77777777" w:rsidR="00A268EA" w:rsidRDefault="00A268EA" w:rsidP="002478F8">
      <w:pPr>
        <w:pStyle w:val="BodyText"/>
        <w:spacing w:before="0"/>
        <w:ind w:left="0"/>
      </w:pPr>
    </w:p>
    <w:p w14:paraId="0144534E" w14:textId="2D3D2C92" w:rsidR="007A6589" w:rsidRPr="00327546" w:rsidRDefault="007A6589" w:rsidP="002478F8">
      <w:pPr>
        <w:pStyle w:val="BodyText"/>
        <w:spacing w:before="0"/>
        <w:ind w:left="0"/>
      </w:pPr>
      <w:r w:rsidRPr="00327546">
        <w:t>The student should be prepared to enter the competitive integrated workforce following the</w:t>
      </w:r>
      <w:r w:rsidRPr="00327546">
        <w:rPr>
          <w:spacing w:val="1"/>
        </w:rPr>
        <w:t xml:space="preserve"> </w:t>
      </w:r>
      <w:r w:rsidRPr="00327546">
        <w:t>provision of necessary and needed services, as reflected in the IPE. The student should have</w:t>
      </w:r>
      <w:r w:rsidRPr="00327546">
        <w:rPr>
          <w:spacing w:val="1"/>
        </w:rPr>
        <w:t xml:space="preserve"> </w:t>
      </w:r>
      <w:r w:rsidRPr="00327546">
        <w:t>ample</w:t>
      </w:r>
      <w:r w:rsidRPr="00327546">
        <w:rPr>
          <w:spacing w:val="-6"/>
        </w:rPr>
        <w:t xml:space="preserve"> </w:t>
      </w:r>
      <w:r w:rsidRPr="00327546">
        <w:t>opportunity</w:t>
      </w:r>
      <w:r w:rsidRPr="00327546">
        <w:rPr>
          <w:spacing w:val="-2"/>
        </w:rPr>
        <w:t xml:space="preserve"> </w:t>
      </w:r>
      <w:r w:rsidRPr="00327546">
        <w:t>to</w:t>
      </w:r>
      <w:r w:rsidRPr="00327546">
        <w:rPr>
          <w:spacing w:val="-4"/>
        </w:rPr>
        <w:t xml:space="preserve"> </w:t>
      </w:r>
      <w:r w:rsidRPr="00327546">
        <w:t>participate</w:t>
      </w:r>
      <w:r w:rsidRPr="00327546">
        <w:rPr>
          <w:spacing w:val="-5"/>
        </w:rPr>
        <w:t xml:space="preserve"> </w:t>
      </w:r>
      <w:r w:rsidRPr="00327546">
        <w:t>in</w:t>
      </w:r>
      <w:r w:rsidRPr="00327546">
        <w:rPr>
          <w:spacing w:val="-2"/>
        </w:rPr>
        <w:t xml:space="preserve"> </w:t>
      </w:r>
      <w:r w:rsidRPr="00327546">
        <w:t>Pre-employment</w:t>
      </w:r>
      <w:r w:rsidRPr="00327546">
        <w:rPr>
          <w:spacing w:val="-1"/>
        </w:rPr>
        <w:t xml:space="preserve"> </w:t>
      </w:r>
      <w:r w:rsidRPr="00327546">
        <w:t>transition</w:t>
      </w:r>
      <w:r w:rsidRPr="00327546">
        <w:rPr>
          <w:spacing w:val="-6"/>
        </w:rPr>
        <w:t xml:space="preserve"> </w:t>
      </w:r>
      <w:r w:rsidRPr="00327546">
        <w:t>services</w:t>
      </w:r>
      <w:r w:rsidRPr="00327546">
        <w:rPr>
          <w:spacing w:val="-2"/>
        </w:rPr>
        <w:t xml:space="preserve"> </w:t>
      </w:r>
      <w:r w:rsidRPr="00327546">
        <w:t>before</w:t>
      </w:r>
      <w:r w:rsidRPr="00327546">
        <w:rPr>
          <w:spacing w:val="-5"/>
        </w:rPr>
        <w:t xml:space="preserve"> </w:t>
      </w:r>
      <w:r w:rsidRPr="00327546">
        <w:t>they</w:t>
      </w:r>
      <w:r w:rsidRPr="00327546">
        <w:rPr>
          <w:spacing w:val="-4"/>
        </w:rPr>
        <w:t xml:space="preserve"> </w:t>
      </w:r>
      <w:r w:rsidRPr="00327546">
        <w:t>graduate.</w:t>
      </w:r>
    </w:p>
    <w:p w14:paraId="353C79CE" w14:textId="5CA582CD" w:rsidR="007A6589" w:rsidRPr="00327546" w:rsidRDefault="007A6589" w:rsidP="002478F8">
      <w:pPr>
        <w:pStyle w:val="BodyText"/>
        <w:spacing w:before="0"/>
        <w:ind w:left="0"/>
      </w:pPr>
      <w:r w:rsidRPr="00327546">
        <w:t>The OVR counselor</w:t>
      </w:r>
      <w:r w:rsidR="00C01614" w:rsidRPr="00327546">
        <w:t xml:space="preserve"> along with the pre-employment transitions coordinators </w:t>
      </w:r>
      <w:r w:rsidRPr="00327546">
        <w:t xml:space="preserve"> will engage in providing services that would be most beneficial to an</w:t>
      </w:r>
      <w:r w:rsidRPr="00327546">
        <w:rPr>
          <w:spacing w:val="1"/>
        </w:rPr>
        <w:t xml:space="preserve"> </w:t>
      </w:r>
      <w:r w:rsidRPr="00327546">
        <w:t>individual in the early stages of employment exploration, such as counseling and self—advocacy</w:t>
      </w:r>
      <w:r w:rsidRPr="00327546">
        <w:rPr>
          <w:spacing w:val="-46"/>
        </w:rPr>
        <w:t xml:space="preserve"> </w:t>
      </w:r>
      <w:r w:rsidR="00E32A4F" w:rsidRPr="00327546">
        <w:rPr>
          <w:spacing w:val="-46"/>
        </w:rPr>
        <w:t xml:space="preserve">             </w:t>
      </w:r>
      <w:r w:rsidRPr="00327546">
        <w:t>training. These services are provided to students who are eligible or who are potentially eligible</w:t>
      </w:r>
      <w:r w:rsidRPr="00327546">
        <w:rPr>
          <w:spacing w:val="-46"/>
        </w:rPr>
        <w:t xml:space="preserve"> </w:t>
      </w:r>
      <w:r w:rsidRPr="00327546">
        <w:t>for</w:t>
      </w:r>
      <w:r w:rsidRPr="00327546">
        <w:rPr>
          <w:spacing w:val="-2"/>
        </w:rPr>
        <w:t xml:space="preserve"> </w:t>
      </w:r>
      <w:r w:rsidRPr="00327546">
        <w:t>VR</w:t>
      </w:r>
      <w:r w:rsidRPr="00327546">
        <w:rPr>
          <w:spacing w:val="1"/>
        </w:rPr>
        <w:t xml:space="preserve"> </w:t>
      </w:r>
      <w:r w:rsidRPr="00327546">
        <w:t>services.</w:t>
      </w:r>
    </w:p>
    <w:p w14:paraId="196E0E85" w14:textId="77777777" w:rsidR="00A268EA" w:rsidRDefault="00A268EA" w:rsidP="002478F8">
      <w:pPr>
        <w:pStyle w:val="BodyText"/>
        <w:spacing w:before="0"/>
        <w:ind w:left="0"/>
      </w:pPr>
    </w:p>
    <w:p w14:paraId="2D994082" w14:textId="623CABB5" w:rsidR="007A6589" w:rsidRPr="00327546" w:rsidRDefault="007A6589" w:rsidP="002478F8">
      <w:pPr>
        <w:pStyle w:val="BodyText"/>
        <w:spacing w:before="0"/>
        <w:ind w:left="0"/>
      </w:pPr>
      <w:r w:rsidRPr="00327546">
        <w:t xml:space="preserve">OVR partners with the </w:t>
      </w:r>
      <w:r w:rsidR="00CF45E4" w:rsidRPr="00327546">
        <w:t>public-school</w:t>
      </w:r>
      <w:r w:rsidRPr="00327546">
        <w:t xml:space="preserve"> districts, Department of Education and the University of</w:t>
      </w:r>
      <w:r w:rsidRPr="00327546">
        <w:rPr>
          <w:spacing w:val="1"/>
        </w:rPr>
        <w:t xml:space="preserve"> </w:t>
      </w:r>
      <w:r w:rsidRPr="00327546">
        <w:t>Kentucky Human Development Institute to provide transition services and pre-employment</w:t>
      </w:r>
      <w:r w:rsidRPr="00327546">
        <w:rPr>
          <w:spacing w:val="1"/>
        </w:rPr>
        <w:t xml:space="preserve"> </w:t>
      </w:r>
      <w:r w:rsidRPr="00327546">
        <w:t>transition services through the Community Work Transition Program (CWTP).</w:t>
      </w:r>
      <w:r w:rsidRPr="00327546">
        <w:rPr>
          <w:spacing w:val="1"/>
        </w:rPr>
        <w:t xml:space="preserve"> </w:t>
      </w:r>
      <w:r w:rsidRPr="00327546">
        <w:t>The CWTP is</w:t>
      </w:r>
      <w:r w:rsidRPr="00327546">
        <w:rPr>
          <w:spacing w:val="1"/>
        </w:rPr>
        <w:t xml:space="preserve"> </w:t>
      </w:r>
      <w:r w:rsidRPr="00327546">
        <w:t>designed to provide pre-employment transition services to all students with disabilities and</w:t>
      </w:r>
      <w:r w:rsidRPr="00327546">
        <w:rPr>
          <w:spacing w:val="1"/>
        </w:rPr>
        <w:t xml:space="preserve"> </w:t>
      </w:r>
      <w:r w:rsidRPr="00327546">
        <w:t>provide transition services to assist VR eligible students with the most significant disabilities in</w:t>
      </w:r>
      <w:r w:rsidRPr="00327546">
        <w:rPr>
          <w:spacing w:val="1"/>
        </w:rPr>
        <w:t xml:space="preserve"> </w:t>
      </w:r>
      <w:r w:rsidRPr="00327546">
        <w:t>transitioning from high school to competitive integrated employment. Student employment</w:t>
      </w:r>
      <w:r w:rsidRPr="00327546">
        <w:rPr>
          <w:spacing w:val="1"/>
        </w:rPr>
        <w:t xml:space="preserve"> </w:t>
      </w:r>
      <w:r w:rsidRPr="00327546">
        <w:t>coordinators, funded by the local education agency, refer students to OVR in order to provide</w:t>
      </w:r>
      <w:r w:rsidRPr="00327546">
        <w:rPr>
          <w:spacing w:val="1"/>
        </w:rPr>
        <w:t xml:space="preserve"> </w:t>
      </w:r>
      <w:r w:rsidRPr="00327546">
        <w:t>pre—employment transition services during their final three years of school. The CWTP</w:t>
      </w:r>
      <w:r w:rsidRPr="00327546">
        <w:rPr>
          <w:spacing w:val="1"/>
        </w:rPr>
        <w:t xml:space="preserve"> </w:t>
      </w:r>
      <w:r w:rsidRPr="00327546">
        <w:t>contracts with the individual school districts to hire employment specialists to provide students</w:t>
      </w:r>
      <w:r w:rsidRPr="00327546">
        <w:rPr>
          <w:spacing w:val="-46"/>
        </w:rPr>
        <w:t xml:space="preserve"> </w:t>
      </w:r>
      <w:r w:rsidRPr="00327546">
        <w:t>with employment exploration and experiences, community-based evaluation, work experience</w:t>
      </w:r>
      <w:r w:rsidRPr="00327546">
        <w:rPr>
          <w:spacing w:val="1"/>
        </w:rPr>
        <w:t xml:space="preserve"> </w:t>
      </w:r>
      <w:r w:rsidRPr="00327546">
        <w:t>and</w:t>
      </w:r>
      <w:r w:rsidRPr="00327546">
        <w:rPr>
          <w:spacing w:val="1"/>
        </w:rPr>
        <w:t xml:space="preserve"> </w:t>
      </w:r>
      <w:r w:rsidRPr="00327546">
        <w:t>job</w:t>
      </w:r>
      <w:r w:rsidRPr="00327546">
        <w:rPr>
          <w:spacing w:val="-1"/>
        </w:rPr>
        <w:t xml:space="preserve"> </w:t>
      </w:r>
      <w:r w:rsidRPr="00327546">
        <w:t>placement</w:t>
      </w:r>
      <w:r w:rsidRPr="00327546">
        <w:rPr>
          <w:spacing w:val="2"/>
        </w:rPr>
        <w:t xml:space="preserve"> </w:t>
      </w:r>
      <w:r w:rsidRPr="00327546">
        <w:t>while</w:t>
      </w:r>
      <w:r w:rsidRPr="00327546">
        <w:rPr>
          <w:spacing w:val="-3"/>
        </w:rPr>
        <w:t xml:space="preserve"> </w:t>
      </w:r>
      <w:r w:rsidRPr="00327546">
        <w:t>in</w:t>
      </w:r>
      <w:r w:rsidRPr="00327546">
        <w:rPr>
          <w:spacing w:val="1"/>
        </w:rPr>
        <w:t xml:space="preserve"> </w:t>
      </w:r>
      <w:r w:rsidRPr="00327546">
        <w:t>high</w:t>
      </w:r>
      <w:r w:rsidRPr="00327546">
        <w:rPr>
          <w:spacing w:val="-2"/>
        </w:rPr>
        <w:t xml:space="preserve"> </w:t>
      </w:r>
      <w:r w:rsidRPr="00327546">
        <w:t>school.</w:t>
      </w:r>
    </w:p>
    <w:p w14:paraId="7793B973" w14:textId="77777777" w:rsidR="00A268EA" w:rsidRDefault="00A268EA" w:rsidP="002478F8">
      <w:pPr>
        <w:pStyle w:val="BodyText"/>
        <w:spacing w:before="0"/>
        <w:ind w:left="0"/>
      </w:pPr>
    </w:p>
    <w:p w14:paraId="6B4C8FD1" w14:textId="2E2FB732" w:rsidR="007A6589" w:rsidRPr="00327546" w:rsidRDefault="007A6589" w:rsidP="002478F8">
      <w:pPr>
        <w:pStyle w:val="BodyText"/>
        <w:spacing w:before="0"/>
        <w:ind w:left="0"/>
      </w:pPr>
      <w:r w:rsidRPr="00327546">
        <w:t>OVR  contract</w:t>
      </w:r>
      <w:r w:rsidR="00C01614" w:rsidRPr="00327546">
        <w:t>s</w:t>
      </w:r>
      <w:r w:rsidRPr="00327546">
        <w:t xml:space="preserve"> with</w:t>
      </w:r>
      <w:r w:rsidR="00C01614" w:rsidRPr="00327546">
        <w:t xml:space="preserve"> some of the technical colleges in </w:t>
      </w:r>
      <w:r w:rsidRPr="00327546">
        <w:t xml:space="preserve"> the Kentucky Community and Technical College System in the</w:t>
      </w:r>
      <w:r w:rsidRPr="00327546">
        <w:rPr>
          <w:spacing w:val="1"/>
        </w:rPr>
        <w:t xml:space="preserve"> </w:t>
      </w:r>
      <w:r w:rsidRPr="00327546">
        <w:t>provision of pre-employment transition services that will provide opportunities for potentially</w:t>
      </w:r>
      <w:r w:rsidR="007071A3" w:rsidRPr="00327546">
        <w:t xml:space="preserve">  </w:t>
      </w:r>
      <w:r w:rsidRPr="00327546">
        <w:rPr>
          <w:spacing w:val="-46"/>
        </w:rPr>
        <w:t xml:space="preserve"> </w:t>
      </w:r>
      <w:r w:rsidRPr="00327546">
        <w:t>eligible Kentucky students with disabilities to enhance their skills and readiness for post-</w:t>
      </w:r>
      <w:r w:rsidRPr="00327546">
        <w:rPr>
          <w:spacing w:val="1"/>
        </w:rPr>
        <w:t xml:space="preserve"> </w:t>
      </w:r>
      <w:r w:rsidRPr="00327546">
        <w:t>secondary</w:t>
      </w:r>
      <w:r w:rsidRPr="00327546">
        <w:rPr>
          <w:spacing w:val="-2"/>
        </w:rPr>
        <w:t xml:space="preserve"> </w:t>
      </w:r>
      <w:r w:rsidRPr="00327546">
        <w:t>employment</w:t>
      </w:r>
      <w:r w:rsidRPr="00327546">
        <w:rPr>
          <w:spacing w:val="2"/>
        </w:rPr>
        <w:t xml:space="preserve"> </w:t>
      </w:r>
      <w:r w:rsidRPr="00327546">
        <w:t>and</w:t>
      </w:r>
      <w:r w:rsidRPr="00327546">
        <w:rPr>
          <w:spacing w:val="2"/>
        </w:rPr>
        <w:t xml:space="preserve"> </w:t>
      </w:r>
      <w:r w:rsidRPr="00327546">
        <w:t>training.</w:t>
      </w:r>
    </w:p>
    <w:p w14:paraId="6AA0E904" w14:textId="77777777" w:rsidR="00A268EA" w:rsidRDefault="00A268EA" w:rsidP="002478F8">
      <w:pPr>
        <w:pStyle w:val="BodyText"/>
        <w:spacing w:before="0"/>
        <w:ind w:left="0"/>
      </w:pPr>
    </w:p>
    <w:p w14:paraId="733647E6" w14:textId="793E6B22" w:rsidR="007A6589" w:rsidRPr="00327546" w:rsidRDefault="007A6589" w:rsidP="002478F8">
      <w:pPr>
        <w:pStyle w:val="BodyText"/>
        <w:spacing w:before="0"/>
        <w:ind w:left="0"/>
      </w:pPr>
      <w:r w:rsidRPr="00327546">
        <w:t>OVR has a contract with the Jobs for American’s Graduates (JAG) to provide pre-employment</w:t>
      </w:r>
      <w:r w:rsidRPr="00327546">
        <w:rPr>
          <w:spacing w:val="-46"/>
        </w:rPr>
        <w:t xml:space="preserve"> </w:t>
      </w:r>
      <w:r w:rsidRPr="00327546">
        <w:t>services to students with disabilities in the school system. JAG is a state-based national non-</w:t>
      </w:r>
      <w:r w:rsidRPr="00327546">
        <w:rPr>
          <w:spacing w:val="1"/>
        </w:rPr>
        <w:t xml:space="preserve"> </w:t>
      </w:r>
      <w:r w:rsidRPr="00327546">
        <w:t>profit organization dedicated to preventing dropouts among young people who have serious</w:t>
      </w:r>
      <w:r w:rsidRPr="00327546">
        <w:rPr>
          <w:spacing w:val="-46"/>
        </w:rPr>
        <w:t xml:space="preserve"> </w:t>
      </w:r>
      <w:r w:rsidRPr="00327546">
        <w:t>barriers</w:t>
      </w:r>
      <w:r w:rsidRPr="00327546">
        <w:rPr>
          <w:spacing w:val="-1"/>
        </w:rPr>
        <w:t xml:space="preserve"> </w:t>
      </w:r>
      <w:r w:rsidRPr="00327546">
        <w:t>to</w:t>
      </w:r>
      <w:r w:rsidRPr="00327546">
        <w:rPr>
          <w:spacing w:val="-2"/>
        </w:rPr>
        <w:t xml:space="preserve"> </w:t>
      </w:r>
      <w:r w:rsidRPr="00327546">
        <w:t>graduation</w:t>
      </w:r>
      <w:r w:rsidRPr="00327546">
        <w:rPr>
          <w:spacing w:val="1"/>
        </w:rPr>
        <w:t xml:space="preserve"> </w:t>
      </w:r>
      <w:r w:rsidRPr="00327546">
        <w:t>and/or</w:t>
      </w:r>
      <w:r w:rsidRPr="00327546">
        <w:rPr>
          <w:spacing w:val="-1"/>
        </w:rPr>
        <w:t xml:space="preserve"> </w:t>
      </w:r>
      <w:r w:rsidRPr="00327546">
        <w:t>employment.</w:t>
      </w:r>
    </w:p>
    <w:p w14:paraId="4C936273" w14:textId="77777777" w:rsidR="00A268EA" w:rsidRDefault="00A268EA" w:rsidP="002478F8">
      <w:pPr>
        <w:pStyle w:val="BodyText"/>
        <w:spacing w:before="0"/>
        <w:ind w:left="0"/>
      </w:pPr>
    </w:p>
    <w:p w14:paraId="04712FE1" w14:textId="3A182D6C" w:rsidR="007A6589" w:rsidRPr="00327546" w:rsidRDefault="007A6589" w:rsidP="002478F8">
      <w:pPr>
        <w:pStyle w:val="BodyText"/>
        <w:spacing w:before="0"/>
        <w:ind w:left="0"/>
      </w:pPr>
      <w:r w:rsidRPr="00327546">
        <w:t>Additionally, OVR has contractual agreements with some of the nine special education</w:t>
      </w:r>
      <w:r w:rsidRPr="00327546">
        <w:rPr>
          <w:spacing w:val="-46"/>
        </w:rPr>
        <w:t xml:space="preserve">        </w:t>
      </w:r>
      <w:r w:rsidRPr="00327546">
        <w:t>cooperatives in</w:t>
      </w:r>
      <w:r w:rsidRPr="00327546">
        <w:rPr>
          <w:spacing w:val="-5"/>
        </w:rPr>
        <w:t xml:space="preserve"> </w:t>
      </w:r>
      <w:r w:rsidRPr="00327546">
        <w:t>the</w:t>
      </w:r>
      <w:r w:rsidRPr="00327546">
        <w:rPr>
          <w:spacing w:val="-3"/>
        </w:rPr>
        <w:t xml:space="preserve"> </w:t>
      </w:r>
      <w:r w:rsidRPr="00327546">
        <w:t>provision of pre-employment</w:t>
      </w:r>
      <w:r w:rsidRPr="00327546">
        <w:rPr>
          <w:spacing w:val="1"/>
        </w:rPr>
        <w:t xml:space="preserve"> </w:t>
      </w:r>
      <w:r w:rsidRPr="00327546">
        <w:t>Transition</w:t>
      </w:r>
      <w:r w:rsidRPr="00327546">
        <w:rPr>
          <w:spacing w:val="-4"/>
        </w:rPr>
        <w:t xml:space="preserve"> </w:t>
      </w:r>
      <w:r w:rsidRPr="00327546">
        <w:t>Services.</w:t>
      </w:r>
    </w:p>
    <w:p w14:paraId="05467ED1" w14:textId="77777777" w:rsidR="007A6589" w:rsidRPr="00327546" w:rsidRDefault="007A6589" w:rsidP="002478F8">
      <w:pPr>
        <w:pStyle w:val="BodyText"/>
        <w:spacing w:before="0"/>
        <w:ind w:left="0"/>
      </w:pPr>
      <w:r w:rsidRPr="00327546">
        <w:t>The office’s executive director and state transition coordinators work directly when needed,</w:t>
      </w:r>
      <w:r w:rsidRPr="00327546">
        <w:rPr>
          <w:spacing w:val="1"/>
        </w:rPr>
        <w:t xml:space="preserve"> </w:t>
      </w:r>
      <w:r w:rsidRPr="00327546">
        <w:t>with the Kentucky Interagency Transition Council. These involvements help facilitate all of the</w:t>
      </w:r>
      <w:r w:rsidRPr="00327546">
        <w:rPr>
          <w:spacing w:val="-46"/>
        </w:rPr>
        <w:t xml:space="preserve"> </w:t>
      </w:r>
      <w:r w:rsidRPr="00327546">
        <w:t>partner’s understanding of the unique transition needs of students with disabilities and assists</w:t>
      </w:r>
      <w:r w:rsidRPr="00327546">
        <w:rPr>
          <w:spacing w:val="-46"/>
        </w:rPr>
        <w:t xml:space="preserve"> </w:t>
      </w:r>
      <w:r w:rsidRPr="00327546">
        <w:t>in understanding</w:t>
      </w:r>
      <w:r w:rsidRPr="00327546">
        <w:rPr>
          <w:spacing w:val="-5"/>
        </w:rPr>
        <w:t xml:space="preserve"> </w:t>
      </w:r>
      <w:r w:rsidRPr="00327546">
        <w:t>the</w:t>
      </w:r>
      <w:r w:rsidRPr="00327546">
        <w:rPr>
          <w:spacing w:val="-4"/>
        </w:rPr>
        <w:t xml:space="preserve"> </w:t>
      </w:r>
      <w:r w:rsidRPr="00327546">
        <w:t>educational</w:t>
      </w:r>
      <w:r w:rsidRPr="00327546">
        <w:rPr>
          <w:spacing w:val="1"/>
        </w:rPr>
        <w:t xml:space="preserve"> </w:t>
      </w:r>
      <w:r w:rsidRPr="00327546">
        <w:t>process</w:t>
      </w:r>
      <w:r w:rsidRPr="00327546">
        <w:rPr>
          <w:spacing w:val="1"/>
        </w:rPr>
        <w:t xml:space="preserve"> </w:t>
      </w:r>
      <w:r w:rsidRPr="00327546">
        <w:t>of</w:t>
      </w:r>
      <w:r w:rsidRPr="00327546">
        <w:rPr>
          <w:spacing w:val="-1"/>
        </w:rPr>
        <w:t xml:space="preserve"> </w:t>
      </w:r>
      <w:r w:rsidRPr="00327546">
        <w:t>Public</w:t>
      </w:r>
      <w:r w:rsidRPr="00327546">
        <w:rPr>
          <w:spacing w:val="-2"/>
        </w:rPr>
        <w:t xml:space="preserve"> </w:t>
      </w:r>
      <w:r w:rsidRPr="00327546">
        <w:t>Schools in</w:t>
      </w:r>
      <w:r w:rsidRPr="00327546">
        <w:rPr>
          <w:spacing w:val="1"/>
        </w:rPr>
        <w:t xml:space="preserve"> </w:t>
      </w:r>
      <w:r w:rsidRPr="00327546">
        <w:t>the</w:t>
      </w:r>
      <w:r w:rsidRPr="00327546">
        <w:rPr>
          <w:spacing w:val="-4"/>
        </w:rPr>
        <w:t xml:space="preserve"> </w:t>
      </w:r>
      <w:r w:rsidRPr="00327546">
        <w:t>State.</w:t>
      </w:r>
    </w:p>
    <w:p w14:paraId="7781A63E" w14:textId="77777777" w:rsidR="00A268EA" w:rsidRDefault="00A268EA" w:rsidP="002478F8">
      <w:pPr>
        <w:pStyle w:val="BodyText"/>
        <w:spacing w:before="0"/>
        <w:ind w:left="0" w:firstLine="48"/>
      </w:pPr>
    </w:p>
    <w:p w14:paraId="7C7BD49D" w14:textId="4D34A3ED" w:rsidR="007A6589" w:rsidRPr="00327546" w:rsidRDefault="007A6589" w:rsidP="002478F8">
      <w:pPr>
        <w:pStyle w:val="BodyText"/>
        <w:spacing w:before="0"/>
        <w:ind w:left="0"/>
      </w:pPr>
      <w:r w:rsidRPr="00327546">
        <w:t>The Kentucky School for the Blind (KSB) serves students with visual disabilities from across the</w:t>
      </w:r>
      <w:r w:rsidRPr="00327546">
        <w:rPr>
          <w:spacing w:val="-46"/>
        </w:rPr>
        <w:t xml:space="preserve"> </w:t>
      </w:r>
      <w:r w:rsidRPr="00327546">
        <w:t>state. Students can live and attend classes at the school’s Louisville location, or receive outreach</w:t>
      </w:r>
      <w:r w:rsidRPr="00327546">
        <w:rPr>
          <w:spacing w:val="1"/>
        </w:rPr>
        <w:t xml:space="preserve"> </w:t>
      </w:r>
      <w:r w:rsidRPr="00327546">
        <w:t>services while attending their local elementary, middle and high schools. Staff in specialized</w:t>
      </w:r>
      <w:r w:rsidRPr="00327546">
        <w:rPr>
          <w:spacing w:val="1"/>
        </w:rPr>
        <w:t xml:space="preserve"> </w:t>
      </w:r>
      <w:r w:rsidRPr="00327546">
        <w:t>positions actively participates in the vocational planning and academic progress of all of these</w:t>
      </w:r>
      <w:r w:rsidRPr="00327546">
        <w:rPr>
          <w:spacing w:val="1"/>
        </w:rPr>
        <w:t xml:space="preserve"> </w:t>
      </w:r>
      <w:r w:rsidRPr="00327546">
        <w:t>students through collaboration and assistance with KSB’s Community Based Instruction</w:t>
      </w:r>
      <w:r w:rsidRPr="00327546">
        <w:rPr>
          <w:spacing w:val="1"/>
        </w:rPr>
        <w:t xml:space="preserve"> </w:t>
      </w:r>
      <w:r w:rsidRPr="00327546">
        <w:t>Program,</w:t>
      </w:r>
      <w:r w:rsidRPr="00327546">
        <w:rPr>
          <w:spacing w:val="-5"/>
        </w:rPr>
        <w:t xml:space="preserve"> </w:t>
      </w:r>
      <w:r w:rsidRPr="00327546">
        <w:t>and</w:t>
      </w:r>
      <w:r w:rsidRPr="00327546">
        <w:rPr>
          <w:spacing w:val="-1"/>
        </w:rPr>
        <w:t xml:space="preserve"> </w:t>
      </w:r>
      <w:r w:rsidRPr="00327546">
        <w:t>services</w:t>
      </w:r>
      <w:r w:rsidRPr="00327546">
        <w:rPr>
          <w:spacing w:val="-2"/>
        </w:rPr>
        <w:t xml:space="preserve"> </w:t>
      </w:r>
      <w:r w:rsidRPr="00327546">
        <w:t>such</w:t>
      </w:r>
      <w:r w:rsidRPr="00327546">
        <w:rPr>
          <w:spacing w:val="-5"/>
        </w:rPr>
        <w:t xml:space="preserve"> </w:t>
      </w:r>
      <w:r w:rsidRPr="00327546">
        <w:t>as</w:t>
      </w:r>
      <w:r w:rsidRPr="00327546">
        <w:rPr>
          <w:spacing w:val="-2"/>
        </w:rPr>
        <w:t xml:space="preserve"> </w:t>
      </w:r>
      <w:r w:rsidRPr="00327546">
        <w:t>vocational</w:t>
      </w:r>
      <w:r w:rsidRPr="00327546">
        <w:rPr>
          <w:spacing w:val="-1"/>
        </w:rPr>
        <w:t xml:space="preserve"> </w:t>
      </w:r>
      <w:r w:rsidRPr="00327546">
        <w:t>assessments,</w:t>
      </w:r>
      <w:r w:rsidRPr="00327546">
        <w:rPr>
          <w:spacing w:val="-4"/>
        </w:rPr>
        <w:t xml:space="preserve"> </w:t>
      </w:r>
      <w:r w:rsidRPr="00327546">
        <w:t>and</w:t>
      </w:r>
      <w:r w:rsidRPr="00327546">
        <w:rPr>
          <w:spacing w:val="-1"/>
        </w:rPr>
        <w:t xml:space="preserve"> </w:t>
      </w:r>
      <w:r w:rsidRPr="00327546">
        <w:t>annual</w:t>
      </w:r>
      <w:r w:rsidRPr="00327546">
        <w:rPr>
          <w:spacing w:val="-1"/>
        </w:rPr>
        <w:t xml:space="preserve"> </w:t>
      </w:r>
      <w:r w:rsidRPr="00327546">
        <w:t>Individual</w:t>
      </w:r>
      <w:r w:rsidRPr="00327546">
        <w:rPr>
          <w:spacing w:val="-1"/>
        </w:rPr>
        <w:t xml:space="preserve"> </w:t>
      </w:r>
      <w:r w:rsidRPr="00327546">
        <w:t>Education</w:t>
      </w:r>
      <w:r w:rsidRPr="00327546">
        <w:rPr>
          <w:spacing w:val="-2"/>
        </w:rPr>
        <w:t xml:space="preserve"> </w:t>
      </w:r>
      <w:r w:rsidRPr="00327546">
        <w:t>Plans.</w:t>
      </w:r>
    </w:p>
    <w:p w14:paraId="3598902F" w14:textId="77777777" w:rsidR="007A6589" w:rsidRPr="00327546" w:rsidRDefault="007A6589" w:rsidP="002478F8">
      <w:pPr>
        <w:pStyle w:val="BodyText"/>
        <w:spacing w:before="0"/>
        <w:ind w:left="0"/>
      </w:pPr>
      <w:r w:rsidRPr="00327546">
        <w:t>Staff collaborates on a variety of work-readiness and work-experience programs with KSB such</w:t>
      </w:r>
      <w:r w:rsidRPr="00327546">
        <w:rPr>
          <w:spacing w:val="-46"/>
        </w:rPr>
        <w:t xml:space="preserve"> </w:t>
      </w:r>
      <w:r w:rsidRPr="00327546">
        <w:t>as the Summer Work Program and The World of Work Program that provides work-based</w:t>
      </w:r>
      <w:r w:rsidRPr="00327546">
        <w:rPr>
          <w:spacing w:val="1"/>
        </w:rPr>
        <w:t xml:space="preserve"> </w:t>
      </w:r>
      <w:r w:rsidRPr="00327546">
        <w:t>learning experiences</w:t>
      </w:r>
      <w:r w:rsidRPr="00327546">
        <w:rPr>
          <w:spacing w:val="1"/>
        </w:rPr>
        <w:t xml:space="preserve"> </w:t>
      </w:r>
      <w:r w:rsidRPr="00327546">
        <w:t>in a</w:t>
      </w:r>
      <w:r w:rsidRPr="00327546">
        <w:rPr>
          <w:spacing w:val="1"/>
        </w:rPr>
        <w:t xml:space="preserve"> </w:t>
      </w:r>
      <w:r w:rsidRPr="00327546">
        <w:t>competitive,</w:t>
      </w:r>
      <w:r w:rsidRPr="00327546">
        <w:rPr>
          <w:spacing w:val="-3"/>
        </w:rPr>
        <w:t xml:space="preserve"> </w:t>
      </w:r>
      <w:r w:rsidRPr="00327546">
        <w:t>integrated</w:t>
      </w:r>
      <w:r w:rsidRPr="00327546">
        <w:rPr>
          <w:spacing w:val="2"/>
        </w:rPr>
        <w:t xml:space="preserve"> </w:t>
      </w:r>
      <w:r w:rsidRPr="00327546">
        <w:t>settings.</w:t>
      </w:r>
    </w:p>
    <w:p w14:paraId="26213A22" w14:textId="77777777" w:rsidR="00A268EA" w:rsidRDefault="00A268EA" w:rsidP="002478F8">
      <w:pPr>
        <w:pStyle w:val="BodyText"/>
        <w:spacing w:before="0"/>
        <w:ind w:left="0"/>
      </w:pPr>
    </w:p>
    <w:p w14:paraId="38E02C5F" w14:textId="43D38EFC" w:rsidR="007A6589" w:rsidRPr="00327546" w:rsidRDefault="007A6589" w:rsidP="002478F8">
      <w:pPr>
        <w:pStyle w:val="BodyText"/>
        <w:spacing w:before="0"/>
        <w:ind w:left="0"/>
      </w:pPr>
      <w:r w:rsidRPr="00327546">
        <w:t>The Kentucky School for the Deaf (KSD) provides education to deaf and hard of hearing students</w:t>
      </w:r>
      <w:r w:rsidRPr="00327546">
        <w:rPr>
          <w:spacing w:val="-46"/>
        </w:rPr>
        <w:t xml:space="preserve"> </w:t>
      </w:r>
      <w:r w:rsidRPr="00327546">
        <w:t>from elementary through high school levels. It is a residential program in Danville, KY that also</w:t>
      </w:r>
      <w:r w:rsidRPr="00327546">
        <w:rPr>
          <w:spacing w:val="1"/>
        </w:rPr>
        <w:t xml:space="preserve"> </w:t>
      </w:r>
      <w:r w:rsidRPr="00327546">
        <w:t>provides outreach services to students in their local schools. Vocational services include</w:t>
      </w:r>
      <w:r w:rsidRPr="00327546">
        <w:rPr>
          <w:spacing w:val="1"/>
        </w:rPr>
        <w:t xml:space="preserve"> </w:t>
      </w:r>
      <w:r w:rsidRPr="00327546">
        <w:t>opportunities</w:t>
      </w:r>
      <w:r w:rsidRPr="00327546">
        <w:rPr>
          <w:spacing w:val="2"/>
        </w:rPr>
        <w:t xml:space="preserve"> </w:t>
      </w:r>
      <w:r w:rsidRPr="00327546">
        <w:t>to</w:t>
      </w:r>
      <w:r w:rsidRPr="00327546">
        <w:rPr>
          <w:spacing w:val="-7"/>
        </w:rPr>
        <w:t xml:space="preserve"> </w:t>
      </w:r>
      <w:r w:rsidRPr="00327546">
        <w:t>prepare</w:t>
      </w:r>
      <w:r w:rsidRPr="00327546">
        <w:rPr>
          <w:spacing w:val="-2"/>
        </w:rPr>
        <w:t xml:space="preserve"> </w:t>
      </w:r>
      <w:r w:rsidRPr="00327546">
        <w:t>for</w:t>
      </w:r>
      <w:r w:rsidRPr="00327546">
        <w:rPr>
          <w:spacing w:val="3"/>
        </w:rPr>
        <w:t xml:space="preserve"> </w:t>
      </w:r>
      <w:r w:rsidRPr="00327546">
        <w:t>work or continued</w:t>
      </w:r>
      <w:r w:rsidRPr="00327546">
        <w:rPr>
          <w:spacing w:val="3"/>
        </w:rPr>
        <w:t xml:space="preserve"> </w:t>
      </w:r>
      <w:r w:rsidRPr="00327546">
        <w:t>education</w:t>
      </w:r>
      <w:r w:rsidRPr="00327546">
        <w:rPr>
          <w:spacing w:val="2"/>
        </w:rPr>
        <w:t xml:space="preserve"> </w:t>
      </w:r>
      <w:r w:rsidRPr="00327546">
        <w:t>in</w:t>
      </w:r>
      <w:r w:rsidRPr="00327546">
        <w:rPr>
          <w:spacing w:val="2"/>
        </w:rPr>
        <w:t xml:space="preserve"> </w:t>
      </w:r>
      <w:r w:rsidRPr="00327546">
        <w:t>the</w:t>
      </w:r>
      <w:r w:rsidRPr="00327546">
        <w:rPr>
          <w:spacing w:val="-2"/>
        </w:rPr>
        <w:t xml:space="preserve"> </w:t>
      </w:r>
      <w:r w:rsidRPr="00327546">
        <w:t>high</w:t>
      </w:r>
      <w:r w:rsidRPr="00327546">
        <w:rPr>
          <w:spacing w:val="-1"/>
        </w:rPr>
        <w:t xml:space="preserve"> </w:t>
      </w:r>
      <w:r w:rsidRPr="00327546">
        <w:t>school</w:t>
      </w:r>
      <w:r w:rsidRPr="00327546">
        <w:rPr>
          <w:spacing w:val="3"/>
        </w:rPr>
        <w:t xml:space="preserve"> </w:t>
      </w:r>
      <w:r w:rsidRPr="00327546">
        <w:t>curriculum.</w:t>
      </w:r>
      <w:r w:rsidRPr="00327546">
        <w:rPr>
          <w:spacing w:val="51"/>
        </w:rPr>
        <w:t xml:space="preserve"> </w:t>
      </w:r>
      <w:r w:rsidRPr="00327546">
        <w:t>An</w:t>
      </w:r>
      <w:r w:rsidRPr="00327546">
        <w:rPr>
          <w:spacing w:val="1"/>
        </w:rPr>
        <w:t xml:space="preserve"> </w:t>
      </w:r>
      <w:r w:rsidRPr="00327546">
        <w:t>OVR Rehabilitation Counselor</w:t>
      </w:r>
      <w:r w:rsidRPr="00327546">
        <w:rPr>
          <w:spacing w:val="-1"/>
        </w:rPr>
        <w:t xml:space="preserve"> </w:t>
      </w:r>
      <w:r w:rsidRPr="00327546">
        <w:t>for</w:t>
      </w:r>
      <w:r w:rsidRPr="00327546">
        <w:rPr>
          <w:spacing w:val="-2"/>
        </w:rPr>
        <w:t xml:space="preserve"> </w:t>
      </w:r>
      <w:r w:rsidRPr="00327546">
        <w:t>the</w:t>
      </w:r>
      <w:r w:rsidRPr="00327546">
        <w:rPr>
          <w:spacing w:val="-4"/>
        </w:rPr>
        <w:t xml:space="preserve"> </w:t>
      </w:r>
      <w:r w:rsidRPr="00327546">
        <w:t>Deaf is assigned</w:t>
      </w:r>
      <w:r w:rsidRPr="00327546">
        <w:rPr>
          <w:spacing w:val="1"/>
        </w:rPr>
        <w:t xml:space="preserve"> </w:t>
      </w:r>
      <w:r w:rsidRPr="00327546">
        <w:t>to</w:t>
      </w:r>
      <w:r w:rsidRPr="00327546">
        <w:rPr>
          <w:spacing w:val="-2"/>
        </w:rPr>
        <w:t xml:space="preserve"> </w:t>
      </w:r>
      <w:r w:rsidRPr="00327546">
        <w:t>students on campus.</w:t>
      </w:r>
    </w:p>
    <w:p w14:paraId="537436C3" w14:textId="77777777" w:rsidR="00A268EA" w:rsidRDefault="00A268EA" w:rsidP="002478F8">
      <w:pPr>
        <w:pStyle w:val="BodyText"/>
        <w:spacing w:before="0"/>
        <w:ind w:left="0"/>
      </w:pPr>
    </w:p>
    <w:p w14:paraId="38C75D0E" w14:textId="63BFE2FF" w:rsidR="007A6589" w:rsidRPr="00327546" w:rsidRDefault="007A6589" w:rsidP="002478F8">
      <w:pPr>
        <w:pStyle w:val="BodyText"/>
        <w:spacing w:before="0"/>
        <w:ind w:left="0"/>
      </w:pPr>
      <w:r w:rsidRPr="00327546">
        <w:t>The Office of Vocational Rehabilitation has staff trained to understand about the different</w:t>
      </w:r>
      <w:r w:rsidRPr="00327546">
        <w:rPr>
          <w:spacing w:val="1"/>
        </w:rPr>
        <w:t xml:space="preserve"> </w:t>
      </w:r>
      <w:r w:rsidRPr="00327546">
        <w:t>problems people with hearing loss may have. Rehabilitation Counselors for the Deaf are</w:t>
      </w:r>
      <w:r w:rsidRPr="00327546">
        <w:rPr>
          <w:spacing w:val="1"/>
        </w:rPr>
        <w:t xml:space="preserve"> </w:t>
      </w:r>
      <w:r w:rsidRPr="00327546">
        <w:t>proficient in American Sign Language and serve persons who are deaf and hard of hearing and</w:t>
      </w:r>
      <w:r w:rsidRPr="00327546">
        <w:rPr>
          <w:spacing w:val="1"/>
        </w:rPr>
        <w:t xml:space="preserve"> </w:t>
      </w:r>
      <w:r w:rsidRPr="00327546">
        <w:t>use this type of communication. Communication Specialists are trained about devices and ways</w:t>
      </w:r>
      <w:r w:rsidRPr="00327546">
        <w:rPr>
          <w:spacing w:val="-46"/>
        </w:rPr>
        <w:t xml:space="preserve"> </w:t>
      </w:r>
      <w:r w:rsidRPr="00327546">
        <w:t>to serve individuals who are hard of hearing or late deafened with auditory/oral</w:t>
      </w:r>
      <w:r w:rsidRPr="00327546">
        <w:rPr>
          <w:spacing w:val="1"/>
        </w:rPr>
        <w:t xml:space="preserve"> </w:t>
      </w:r>
      <w:r w:rsidRPr="00327546">
        <w:t>communication. Rehabilitation Counselors for the Deaf and Communication Specialists are also</w:t>
      </w:r>
      <w:r w:rsidRPr="00327546">
        <w:rPr>
          <w:spacing w:val="-46"/>
        </w:rPr>
        <w:t xml:space="preserve"> </w:t>
      </w:r>
      <w:r w:rsidRPr="00327546">
        <w:t>skilled</w:t>
      </w:r>
      <w:r w:rsidRPr="00327546">
        <w:rPr>
          <w:spacing w:val="1"/>
        </w:rPr>
        <w:t xml:space="preserve"> </w:t>
      </w:r>
      <w:r w:rsidRPr="00327546">
        <w:t>in</w:t>
      </w:r>
      <w:r w:rsidRPr="00327546">
        <w:rPr>
          <w:spacing w:val="-5"/>
        </w:rPr>
        <w:t xml:space="preserve"> </w:t>
      </w:r>
      <w:r w:rsidRPr="00327546">
        <w:t>serving</w:t>
      </w:r>
      <w:r w:rsidRPr="00327546">
        <w:rPr>
          <w:spacing w:val="-5"/>
        </w:rPr>
        <w:t xml:space="preserve"> </w:t>
      </w:r>
      <w:r w:rsidRPr="00327546">
        <w:t>people</w:t>
      </w:r>
      <w:r w:rsidRPr="00327546">
        <w:rPr>
          <w:spacing w:val="-4"/>
        </w:rPr>
        <w:t xml:space="preserve"> </w:t>
      </w:r>
      <w:r w:rsidRPr="00327546">
        <w:t>who</w:t>
      </w:r>
      <w:r w:rsidRPr="00327546">
        <w:rPr>
          <w:spacing w:val="-2"/>
        </w:rPr>
        <w:t xml:space="preserve"> </w:t>
      </w:r>
      <w:r w:rsidRPr="00327546">
        <w:t>have</w:t>
      </w:r>
      <w:r w:rsidRPr="00327546">
        <w:rPr>
          <w:spacing w:val="-4"/>
        </w:rPr>
        <w:t xml:space="preserve"> </w:t>
      </w:r>
      <w:r w:rsidRPr="00327546">
        <w:t>vision</w:t>
      </w:r>
      <w:r w:rsidRPr="00327546">
        <w:rPr>
          <w:spacing w:val="-4"/>
        </w:rPr>
        <w:t xml:space="preserve"> </w:t>
      </w:r>
      <w:r w:rsidRPr="00327546">
        <w:t>limitations in</w:t>
      </w:r>
      <w:r w:rsidRPr="00327546">
        <w:rPr>
          <w:spacing w:val="1"/>
        </w:rPr>
        <w:t xml:space="preserve"> </w:t>
      </w:r>
      <w:r w:rsidRPr="00327546">
        <w:t>addition to</w:t>
      </w:r>
      <w:r w:rsidRPr="00327546">
        <w:rPr>
          <w:spacing w:val="-2"/>
        </w:rPr>
        <w:t xml:space="preserve"> </w:t>
      </w:r>
      <w:r w:rsidRPr="00327546">
        <w:t>a hearing</w:t>
      </w:r>
      <w:r w:rsidRPr="00327546">
        <w:rPr>
          <w:spacing w:val="-5"/>
        </w:rPr>
        <w:t xml:space="preserve"> </w:t>
      </w:r>
      <w:r w:rsidRPr="00327546">
        <w:t>loss or deafness. Individuals who are deaf use American Sign Language are served by a Rehabilitation</w:t>
      </w:r>
      <w:r w:rsidRPr="00327546">
        <w:rPr>
          <w:spacing w:val="1"/>
        </w:rPr>
        <w:t xml:space="preserve"> </w:t>
      </w:r>
      <w:r w:rsidRPr="00327546">
        <w:t>Counselors for the Deaf. There are Rehabilitation Counselors for the Deaf statewide to provide</w:t>
      </w:r>
      <w:r w:rsidRPr="00327546">
        <w:rPr>
          <w:spacing w:val="1"/>
        </w:rPr>
        <w:t xml:space="preserve"> </w:t>
      </w:r>
      <w:r w:rsidRPr="00327546">
        <w:t>OVR services.</w:t>
      </w:r>
    </w:p>
    <w:p w14:paraId="5787CEBB" w14:textId="77777777" w:rsidR="00A268EA" w:rsidRDefault="00A268EA" w:rsidP="002478F8">
      <w:pPr>
        <w:pStyle w:val="BodyText"/>
        <w:spacing w:before="0"/>
        <w:ind w:left="0"/>
      </w:pPr>
    </w:p>
    <w:p w14:paraId="5349BFD2" w14:textId="2C65C6C9" w:rsidR="007A6589" w:rsidRPr="00327546" w:rsidRDefault="007A6589" w:rsidP="002478F8">
      <w:pPr>
        <w:pStyle w:val="BodyText"/>
        <w:spacing w:before="0"/>
        <w:ind w:left="0"/>
      </w:pPr>
      <w:r w:rsidRPr="00327546">
        <w:t>Examples</w:t>
      </w:r>
      <w:r w:rsidRPr="00327546">
        <w:rPr>
          <w:spacing w:val="-1"/>
        </w:rPr>
        <w:t xml:space="preserve"> </w:t>
      </w:r>
      <w:r w:rsidRPr="00327546">
        <w:t>of</w:t>
      </w:r>
      <w:r w:rsidRPr="00327546">
        <w:rPr>
          <w:spacing w:val="-2"/>
        </w:rPr>
        <w:t xml:space="preserve"> </w:t>
      </w:r>
      <w:r w:rsidRPr="00327546">
        <w:t>specialized</w:t>
      </w:r>
      <w:r w:rsidRPr="00327546">
        <w:rPr>
          <w:spacing w:val="1"/>
        </w:rPr>
        <w:t xml:space="preserve"> </w:t>
      </w:r>
      <w:r w:rsidRPr="00327546">
        <w:t>services</w:t>
      </w:r>
      <w:r w:rsidRPr="00327546">
        <w:rPr>
          <w:spacing w:val="-1"/>
        </w:rPr>
        <w:t xml:space="preserve"> </w:t>
      </w:r>
      <w:r w:rsidRPr="00327546">
        <w:t>are</w:t>
      </w:r>
      <w:r w:rsidRPr="00327546">
        <w:rPr>
          <w:spacing w:val="-9"/>
        </w:rPr>
        <w:t xml:space="preserve"> </w:t>
      </w:r>
      <w:r w:rsidRPr="00327546">
        <w:t>and not</w:t>
      </w:r>
      <w:r w:rsidRPr="00327546">
        <w:rPr>
          <w:spacing w:val="-5"/>
        </w:rPr>
        <w:t xml:space="preserve"> </w:t>
      </w:r>
      <w:r w:rsidRPr="00327546">
        <w:t>limited to:</w:t>
      </w:r>
    </w:p>
    <w:p w14:paraId="52684482" w14:textId="77777777" w:rsidR="00A268EA" w:rsidRDefault="00A268EA" w:rsidP="002478F8">
      <w:pPr>
        <w:pStyle w:val="BodyText"/>
        <w:spacing w:before="0"/>
        <w:ind w:left="0"/>
      </w:pPr>
    </w:p>
    <w:p w14:paraId="13DDA1FF" w14:textId="1C1AFCFD" w:rsidR="00A268EA" w:rsidRDefault="007A6589" w:rsidP="002478F8">
      <w:pPr>
        <w:pStyle w:val="BodyText"/>
        <w:spacing w:before="0"/>
        <w:ind w:left="0"/>
      </w:pPr>
      <w:r w:rsidRPr="00327546">
        <w:t>Information and counseling about jobs</w:t>
      </w:r>
      <w:r w:rsidRPr="00327546">
        <w:rPr>
          <w:spacing w:val="1"/>
        </w:rPr>
        <w:t xml:space="preserve"> </w:t>
      </w:r>
      <w:r w:rsidRPr="00327546">
        <w:t>Information and referral for other services</w:t>
      </w:r>
    </w:p>
    <w:p w14:paraId="4B8DDB18" w14:textId="77777777" w:rsidR="00A268EA" w:rsidRDefault="00A268EA" w:rsidP="002478F8">
      <w:pPr>
        <w:pStyle w:val="BodyText"/>
        <w:spacing w:before="0"/>
        <w:ind w:left="0"/>
      </w:pPr>
    </w:p>
    <w:p w14:paraId="4F50BE0B" w14:textId="0E897D05" w:rsidR="007A6589" w:rsidRPr="00327546" w:rsidRDefault="007A6589" w:rsidP="002478F8">
      <w:pPr>
        <w:pStyle w:val="BodyText"/>
        <w:spacing w:before="0"/>
        <w:ind w:left="0"/>
      </w:pPr>
      <w:r w:rsidRPr="00327546">
        <w:rPr>
          <w:spacing w:val="-46"/>
        </w:rPr>
        <w:t xml:space="preserve"> </w:t>
      </w:r>
      <w:r w:rsidRPr="00327546">
        <w:t>Assessment</w:t>
      </w:r>
      <w:r w:rsidRPr="00327546">
        <w:rPr>
          <w:spacing w:val="1"/>
        </w:rPr>
        <w:t xml:space="preserve"> </w:t>
      </w:r>
      <w:r w:rsidRPr="00327546">
        <w:t>about</w:t>
      </w:r>
      <w:r w:rsidRPr="00327546">
        <w:rPr>
          <w:spacing w:val="2"/>
        </w:rPr>
        <w:t xml:space="preserve"> </w:t>
      </w:r>
      <w:r w:rsidRPr="00327546">
        <w:t>job</w:t>
      </w:r>
      <w:r w:rsidRPr="00327546">
        <w:rPr>
          <w:spacing w:val="-2"/>
        </w:rPr>
        <w:t xml:space="preserve"> </w:t>
      </w:r>
      <w:r w:rsidRPr="00327546">
        <w:t>skills</w:t>
      </w:r>
    </w:p>
    <w:p w14:paraId="3A8C0AD1" w14:textId="77777777" w:rsidR="00A268EA" w:rsidRDefault="00A268EA" w:rsidP="002478F8">
      <w:pPr>
        <w:pStyle w:val="BodyText"/>
        <w:spacing w:before="0"/>
        <w:ind w:left="0"/>
      </w:pPr>
    </w:p>
    <w:p w14:paraId="67979545" w14:textId="1012C13D" w:rsidR="007A6589" w:rsidRPr="00327546" w:rsidRDefault="007A6589" w:rsidP="002478F8">
      <w:pPr>
        <w:pStyle w:val="BodyText"/>
        <w:spacing w:before="0"/>
        <w:ind w:left="0"/>
      </w:pPr>
      <w:r w:rsidRPr="00327546">
        <w:t>Training programs with support services to learn job skills</w:t>
      </w:r>
      <w:r w:rsidRPr="00327546">
        <w:rPr>
          <w:spacing w:val="1"/>
        </w:rPr>
        <w:t xml:space="preserve"> </w:t>
      </w:r>
      <w:r w:rsidRPr="00327546">
        <w:t>Technology (including training) - for work related technology</w:t>
      </w:r>
      <w:r w:rsidRPr="00327546">
        <w:rPr>
          <w:spacing w:val="-46"/>
        </w:rPr>
        <w:t xml:space="preserve"> </w:t>
      </w:r>
      <w:r w:rsidRPr="00327546">
        <w:t>Job</w:t>
      </w:r>
      <w:r w:rsidRPr="00327546">
        <w:rPr>
          <w:spacing w:val="-2"/>
        </w:rPr>
        <w:t xml:space="preserve"> </w:t>
      </w:r>
      <w:r w:rsidRPr="00327546">
        <w:t>placement</w:t>
      </w:r>
      <w:r w:rsidRPr="00327546">
        <w:rPr>
          <w:spacing w:val="-4"/>
        </w:rPr>
        <w:t xml:space="preserve"> </w:t>
      </w:r>
      <w:r w:rsidRPr="00327546">
        <w:t>assistance</w:t>
      </w:r>
    </w:p>
    <w:p w14:paraId="3D4659C6" w14:textId="77777777" w:rsidR="007A6589" w:rsidRPr="00327546" w:rsidRDefault="007A6589" w:rsidP="002478F8">
      <w:pPr>
        <w:pStyle w:val="BodyText"/>
        <w:spacing w:before="0"/>
        <w:ind w:left="0"/>
      </w:pPr>
      <w:r w:rsidRPr="00327546">
        <w:t>Interpreting</w:t>
      </w:r>
      <w:r w:rsidRPr="00327546">
        <w:rPr>
          <w:spacing w:val="-2"/>
        </w:rPr>
        <w:t xml:space="preserve"> </w:t>
      </w:r>
      <w:r w:rsidRPr="00327546">
        <w:t>Services</w:t>
      </w:r>
    </w:p>
    <w:p w14:paraId="575B677D" w14:textId="77777777" w:rsidR="00A268EA" w:rsidRDefault="00A268EA" w:rsidP="002478F8">
      <w:pPr>
        <w:pStyle w:val="BodyText"/>
        <w:spacing w:before="0"/>
        <w:ind w:left="0"/>
      </w:pPr>
    </w:p>
    <w:p w14:paraId="3B7C928D" w14:textId="2987BC9C" w:rsidR="007A6589" w:rsidRPr="00327546" w:rsidRDefault="007A6589" w:rsidP="002478F8">
      <w:pPr>
        <w:pStyle w:val="BodyText"/>
        <w:spacing w:before="0"/>
        <w:ind w:left="0"/>
      </w:pPr>
      <w:r w:rsidRPr="00327546">
        <w:t>The State Coordinator of Deaf-Blind Services (SCDB) works with, consults, and provides</w:t>
      </w:r>
      <w:r w:rsidRPr="00327546">
        <w:rPr>
          <w:spacing w:val="1"/>
        </w:rPr>
        <w:t xml:space="preserve"> </w:t>
      </w:r>
      <w:r w:rsidRPr="00327546">
        <w:t>technical assistance to KY Office of Vocational Rehabilitation (OVR) staff including the</w:t>
      </w:r>
      <w:r w:rsidRPr="00327546">
        <w:rPr>
          <w:spacing w:val="1"/>
        </w:rPr>
        <w:t xml:space="preserve"> </w:t>
      </w:r>
      <w:r w:rsidRPr="00327546">
        <w:t>Rehabilitation Counselors for the Blind (RCB), Rehabilitation Counselors for the Deaf (RCD), and</w:t>
      </w:r>
      <w:r w:rsidRPr="00327546">
        <w:rPr>
          <w:spacing w:val="-46"/>
        </w:rPr>
        <w:t xml:space="preserve"> </w:t>
      </w:r>
      <w:r w:rsidRPr="00327546">
        <w:t>Communication Specialists.</w:t>
      </w:r>
      <w:r w:rsidRPr="00327546">
        <w:rPr>
          <w:spacing w:val="1"/>
        </w:rPr>
        <w:t xml:space="preserve"> </w:t>
      </w:r>
      <w:r w:rsidRPr="00327546">
        <w:t>Other staff include Managers, Blind Services Division Staff, and</w:t>
      </w:r>
      <w:r w:rsidRPr="00327546">
        <w:rPr>
          <w:spacing w:val="1"/>
        </w:rPr>
        <w:t xml:space="preserve"> </w:t>
      </w:r>
      <w:r w:rsidRPr="00327546">
        <w:t>various other administrators within OVR.</w:t>
      </w:r>
      <w:r w:rsidRPr="00327546">
        <w:rPr>
          <w:spacing w:val="1"/>
        </w:rPr>
        <w:t xml:space="preserve"> </w:t>
      </w:r>
      <w:r w:rsidRPr="00327546">
        <w:t>The SCDB also maintains relationships for service</w:t>
      </w:r>
      <w:r w:rsidRPr="00327546">
        <w:rPr>
          <w:spacing w:val="1"/>
        </w:rPr>
        <w:t xml:space="preserve"> </w:t>
      </w:r>
      <w:r w:rsidRPr="00327546">
        <w:t>delivery with staff from the Helen Keller National Center (HKNC), Kentucky Commission for the</w:t>
      </w:r>
      <w:r w:rsidRPr="00327546">
        <w:rPr>
          <w:spacing w:val="1"/>
        </w:rPr>
        <w:t xml:space="preserve"> </w:t>
      </w:r>
      <w:r w:rsidRPr="00327546">
        <w:t>Deaf and Hard of Hearing (KCDHH), The Kentucky Deaf-Blind Project, KY Mental Health Services</w:t>
      </w:r>
      <w:r w:rsidRPr="00327546">
        <w:rPr>
          <w:spacing w:val="-46"/>
        </w:rPr>
        <w:t xml:space="preserve"> </w:t>
      </w:r>
      <w:r w:rsidRPr="00327546">
        <w:t>for the Deaf and Deaf-Blind,</w:t>
      </w:r>
      <w:r w:rsidRPr="00327546">
        <w:rPr>
          <w:spacing w:val="1"/>
        </w:rPr>
        <w:t xml:space="preserve"> </w:t>
      </w:r>
      <w:r w:rsidRPr="00327546">
        <w:t>Kentucky Association of Deaf-Blind (KADB), and several other</w:t>
      </w:r>
      <w:r w:rsidRPr="00327546">
        <w:rPr>
          <w:spacing w:val="1"/>
        </w:rPr>
        <w:t xml:space="preserve"> </w:t>
      </w:r>
      <w:r w:rsidRPr="00327546">
        <w:t>Community Resource Providers (CRP).</w:t>
      </w:r>
      <w:r w:rsidRPr="00327546">
        <w:rPr>
          <w:spacing w:val="1"/>
        </w:rPr>
        <w:t xml:space="preserve"> </w:t>
      </w:r>
      <w:bookmarkStart w:id="31" w:name="_Hlk93643659"/>
      <w:r w:rsidRPr="00327546">
        <w:t>Kentucky has one of the largest Deaf-Blind census</w:t>
      </w:r>
      <w:r w:rsidRPr="00327546">
        <w:rPr>
          <w:spacing w:val="1"/>
        </w:rPr>
        <w:t xml:space="preserve"> </w:t>
      </w:r>
      <w:r w:rsidRPr="00327546">
        <w:t>numbers</w:t>
      </w:r>
      <w:r w:rsidRPr="00327546">
        <w:rPr>
          <w:spacing w:val="-1"/>
        </w:rPr>
        <w:t xml:space="preserve"> </w:t>
      </w:r>
      <w:r w:rsidRPr="00327546">
        <w:t>with</w:t>
      </w:r>
      <w:r w:rsidRPr="00327546">
        <w:rPr>
          <w:spacing w:val="-3"/>
        </w:rPr>
        <w:t xml:space="preserve"> </w:t>
      </w:r>
      <w:r w:rsidRPr="00327546">
        <w:t>approximately</w:t>
      </w:r>
      <w:r w:rsidRPr="00327546">
        <w:rPr>
          <w:spacing w:val="-8"/>
        </w:rPr>
        <w:t xml:space="preserve"> </w:t>
      </w:r>
      <w:r w:rsidRPr="00327546">
        <w:t>49,000</w:t>
      </w:r>
      <w:r w:rsidRPr="00327546">
        <w:rPr>
          <w:spacing w:val="1"/>
        </w:rPr>
        <w:t xml:space="preserve"> </w:t>
      </w:r>
      <w:r w:rsidRPr="00327546">
        <w:t>known individuals</w:t>
      </w:r>
      <w:r w:rsidRPr="00327546">
        <w:rPr>
          <w:spacing w:val="-5"/>
        </w:rPr>
        <w:t xml:space="preserve"> </w:t>
      </w:r>
      <w:r w:rsidRPr="00327546">
        <w:t>listed</w:t>
      </w:r>
      <w:r w:rsidRPr="00327546">
        <w:rPr>
          <w:spacing w:val="1"/>
        </w:rPr>
        <w:t xml:space="preserve"> </w:t>
      </w:r>
      <w:r w:rsidRPr="00327546">
        <w:t>as being Deaf-Blind</w:t>
      </w:r>
      <w:r w:rsidRPr="00327546">
        <w:rPr>
          <w:spacing w:val="1"/>
        </w:rPr>
        <w:t xml:space="preserve"> </w:t>
      </w:r>
      <w:r w:rsidRPr="00327546">
        <w:t>in</w:t>
      </w:r>
      <w:r w:rsidRPr="00327546">
        <w:rPr>
          <w:spacing w:val="-5"/>
        </w:rPr>
        <w:t xml:space="preserve"> </w:t>
      </w:r>
      <w:r w:rsidRPr="00327546">
        <w:t>the</w:t>
      </w:r>
      <w:r w:rsidR="007071A3" w:rsidRPr="00327546">
        <w:t xml:space="preserve"> </w:t>
      </w:r>
      <w:r w:rsidRPr="00327546">
        <w:t>state</w:t>
      </w:r>
      <w:bookmarkEnd w:id="31"/>
      <w:r w:rsidRPr="00327546">
        <w:t>.</w:t>
      </w:r>
      <w:r w:rsidRPr="00327546">
        <w:rPr>
          <w:spacing w:val="1"/>
        </w:rPr>
        <w:t xml:space="preserve"> </w:t>
      </w:r>
      <w:r w:rsidRPr="00327546">
        <w:t>The SCDB also coordinates, plans, and oversees training and support for staff that work</w:t>
      </w:r>
      <w:r w:rsidR="007071A3" w:rsidRPr="00327546">
        <w:t xml:space="preserve"> </w:t>
      </w:r>
      <w:r w:rsidRPr="00327546">
        <w:rPr>
          <w:spacing w:val="-46"/>
        </w:rPr>
        <w:t xml:space="preserve"> </w:t>
      </w:r>
      <w:r w:rsidRPr="00327546">
        <w:t>with</w:t>
      </w:r>
      <w:r w:rsidRPr="00327546">
        <w:rPr>
          <w:spacing w:val="-3"/>
        </w:rPr>
        <w:t xml:space="preserve"> </w:t>
      </w:r>
      <w:r w:rsidRPr="00327546">
        <w:t>this</w:t>
      </w:r>
      <w:r w:rsidRPr="00327546">
        <w:rPr>
          <w:spacing w:val="1"/>
        </w:rPr>
        <w:t xml:space="preserve"> </w:t>
      </w:r>
      <w:r w:rsidRPr="00327546">
        <w:t>population.</w:t>
      </w:r>
    </w:p>
    <w:p w14:paraId="2F99DF07" w14:textId="77777777" w:rsidR="00A268EA" w:rsidRDefault="00A268EA" w:rsidP="002478F8">
      <w:pPr>
        <w:pStyle w:val="BodyText"/>
        <w:spacing w:before="0"/>
        <w:ind w:left="0"/>
      </w:pPr>
    </w:p>
    <w:p w14:paraId="350EFA6C" w14:textId="05191DD3" w:rsidR="007A6589" w:rsidRPr="00327546" w:rsidRDefault="007A6589" w:rsidP="002478F8">
      <w:pPr>
        <w:pStyle w:val="BodyText"/>
        <w:spacing w:before="0"/>
        <w:ind w:left="0"/>
      </w:pPr>
      <w:r w:rsidRPr="00327546">
        <w:t>INSIGHT - Post-secondary Preparation Program for Students Who Are Blind or Significantly</w:t>
      </w:r>
      <w:r w:rsidRPr="00327546">
        <w:rPr>
          <w:spacing w:val="1"/>
        </w:rPr>
        <w:t xml:space="preserve"> </w:t>
      </w:r>
      <w:r w:rsidRPr="00327546">
        <w:t>Visually Impaired is a collaborative project between the Kentucky Educational Development</w:t>
      </w:r>
      <w:r w:rsidRPr="00327546">
        <w:rPr>
          <w:spacing w:val="1"/>
        </w:rPr>
        <w:t xml:space="preserve"> </w:t>
      </w:r>
      <w:r w:rsidRPr="00327546">
        <w:t>Corporation Special Education Cooperative, Kentucky School for the Blind, Kentucky School for</w:t>
      </w:r>
      <w:r w:rsidRPr="00327546">
        <w:rPr>
          <w:spacing w:val="-46"/>
        </w:rPr>
        <w:t xml:space="preserve"> </w:t>
      </w:r>
      <w:r w:rsidRPr="00327546">
        <w:t>the Blind Charitable Foundation, the Office of Vocational Rehabilitation, MCP Orientation and</w:t>
      </w:r>
      <w:r w:rsidRPr="00327546">
        <w:rPr>
          <w:spacing w:val="1"/>
        </w:rPr>
        <w:t xml:space="preserve"> </w:t>
      </w:r>
      <w:r w:rsidRPr="00327546">
        <w:t>Mobility Services, and Morehead State University. INSIGHT is a unique program designed to</w:t>
      </w:r>
      <w:r w:rsidRPr="00327546">
        <w:rPr>
          <w:spacing w:val="1"/>
        </w:rPr>
        <w:t xml:space="preserve"> </w:t>
      </w:r>
      <w:r w:rsidRPr="00327546">
        <w:t>provide college bound students an opportunity to experience some of the challenges</w:t>
      </w:r>
      <w:r w:rsidRPr="00327546">
        <w:rPr>
          <w:spacing w:val="1"/>
        </w:rPr>
        <w:t xml:space="preserve"> </w:t>
      </w:r>
      <w:r w:rsidRPr="00327546">
        <w:t>encountered when entering a university or community college. Participants gain an increased</w:t>
      </w:r>
      <w:r w:rsidRPr="00327546">
        <w:rPr>
          <w:spacing w:val="1"/>
        </w:rPr>
        <w:t xml:space="preserve"> </w:t>
      </w:r>
      <w:r w:rsidRPr="00327546">
        <w:t>awareness of the educational, recreational, and social opportunities and challenges of the post-</w:t>
      </w:r>
      <w:r w:rsidRPr="00327546">
        <w:rPr>
          <w:spacing w:val="-46"/>
        </w:rPr>
        <w:t xml:space="preserve"> </w:t>
      </w:r>
      <w:r w:rsidRPr="00327546">
        <w:t>secondary</w:t>
      </w:r>
      <w:r w:rsidRPr="00327546">
        <w:rPr>
          <w:spacing w:val="-2"/>
        </w:rPr>
        <w:t xml:space="preserve"> </w:t>
      </w:r>
      <w:r w:rsidRPr="00327546">
        <w:t>environment.</w:t>
      </w:r>
    </w:p>
    <w:p w14:paraId="1AA9DADA" w14:textId="3DF86B40" w:rsidR="007A6589" w:rsidRPr="00327546" w:rsidRDefault="007A6589" w:rsidP="002478F8">
      <w:pPr>
        <w:pStyle w:val="BodyText"/>
        <w:spacing w:before="0"/>
        <w:ind w:left="0"/>
      </w:pPr>
      <w:r w:rsidRPr="00327546">
        <w:t>Staff also participates with the Kentucky Deaf-Blind Project, which helps promote cooperative</w:t>
      </w:r>
      <w:r w:rsidRPr="00327546">
        <w:rPr>
          <w:spacing w:val="1"/>
        </w:rPr>
        <w:t xml:space="preserve"> </w:t>
      </w:r>
      <w:r w:rsidRPr="00327546">
        <w:t xml:space="preserve">transition services for youth who are deaf-blind. OVR has a </w:t>
      </w:r>
      <w:r w:rsidR="00CF45E4" w:rsidRPr="00327546">
        <w:t>Deafblind</w:t>
      </w:r>
      <w:r w:rsidRPr="00327546">
        <w:t xml:space="preserve"> Coordinator who is</w:t>
      </w:r>
      <w:r w:rsidRPr="00327546">
        <w:rPr>
          <w:spacing w:val="1"/>
        </w:rPr>
        <w:t xml:space="preserve"> </w:t>
      </w:r>
      <w:r w:rsidRPr="00327546">
        <w:t>responsible for helping to facilitate pre-employment transition services, including all the</w:t>
      </w:r>
      <w:r w:rsidRPr="00327546">
        <w:rPr>
          <w:spacing w:val="1"/>
        </w:rPr>
        <w:t xml:space="preserve"> </w:t>
      </w:r>
      <w:r w:rsidRPr="00327546">
        <w:t>previously described work readiness and summer work experience programs, for this</w:t>
      </w:r>
      <w:r w:rsidRPr="00327546">
        <w:rPr>
          <w:spacing w:val="1"/>
        </w:rPr>
        <w:t xml:space="preserve"> </w:t>
      </w:r>
      <w:r w:rsidRPr="00327546">
        <w:t>population of students.</w:t>
      </w:r>
      <w:r w:rsidRPr="00327546">
        <w:rPr>
          <w:spacing w:val="1"/>
        </w:rPr>
        <w:t xml:space="preserve"> </w:t>
      </w:r>
      <w:r w:rsidRPr="00327546">
        <w:t>OVR collaborates with the Kentucky Deaf-Blind Project to provide a</w:t>
      </w:r>
      <w:r w:rsidRPr="00327546">
        <w:rPr>
          <w:spacing w:val="1"/>
        </w:rPr>
        <w:t xml:space="preserve"> </w:t>
      </w:r>
      <w:r w:rsidRPr="00327546">
        <w:t>weeklong summer camp for eight to nine students who are Deaf-Blind that addresses the five</w:t>
      </w:r>
      <w:r w:rsidRPr="00327546">
        <w:rPr>
          <w:spacing w:val="1"/>
        </w:rPr>
        <w:t xml:space="preserve"> </w:t>
      </w:r>
      <w:r w:rsidRPr="00327546">
        <w:t>required Pre-Employment Transition Services.</w:t>
      </w:r>
      <w:r w:rsidRPr="00327546">
        <w:rPr>
          <w:spacing w:val="1"/>
        </w:rPr>
        <w:t xml:space="preserve"> </w:t>
      </w:r>
      <w:r w:rsidRPr="00327546">
        <w:t>This program is unique to Kentucky, and other</w:t>
      </w:r>
      <w:r w:rsidRPr="00327546">
        <w:rPr>
          <w:spacing w:val="-46"/>
        </w:rPr>
        <w:t xml:space="preserve"> </w:t>
      </w:r>
      <w:r w:rsidRPr="00327546">
        <w:t>Deaf-Blind Projects across the</w:t>
      </w:r>
      <w:r w:rsidRPr="00327546">
        <w:rPr>
          <w:spacing w:val="-5"/>
        </w:rPr>
        <w:t xml:space="preserve"> </w:t>
      </w:r>
      <w:r w:rsidRPr="00327546">
        <w:t>nation are</w:t>
      </w:r>
      <w:r w:rsidRPr="00327546">
        <w:rPr>
          <w:spacing w:val="-4"/>
        </w:rPr>
        <w:t xml:space="preserve"> </w:t>
      </w:r>
      <w:r w:rsidRPr="00327546">
        <w:t>interested</w:t>
      </w:r>
      <w:r w:rsidRPr="00327546">
        <w:rPr>
          <w:spacing w:val="-5"/>
        </w:rPr>
        <w:t xml:space="preserve"> </w:t>
      </w:r>
      <w:r w:rsidRPr="00327546">
        <w:t>in</w:t>
      </w:r>
      <w:r w:rsidRPr="00327546">
        <w:rPr>
          <w:spacing w:val="-1"/>
        </w:rPr>
        <w:t xml:space="preserve"> </w:t>
      </w:r>
      <w:r w:rsidRPr="00327546">
        <w:t>replicating it</w:t>
      </w:r>
      <w:r w:rsidRPr="00327546">
        <w:rPr>
          <w:spacing w:val="1"/>
        </w:rPr>
        <w:t xml:space="preserve"> </w:t>
      </w:r>
      <w:r w:rsidRPr="00327546">
        <w:t>in</w:t>
      </w:r>
      <w:r w:rsidRPr="00327546">
        <w:rPr>
          <w:spacing w:val="-1"/>
        </w:rPr>
        <w:t xml:space="preserve"> </w:t>
      </w:r>
      <w:r w:rsidRPr="00327546">
        <w:t>their</w:t>
      </w:r>
      <w:r w:rsidRPr="00327546">
        <w:rPr>
          <w:spacing w:val="-2"/>
        </w:rPr>
        <w:t xml:space="preserve"> </w:t>
      </w:r>
      <w:r w:rsidRPr="00327546">
        <w:t>states.</w:t>
      </w:r>
    </w:p>
    <w:p w14:paraId="55557919" w14:textId="77777777" w:rsidR="00A268EA" w:rsidRDefault="00A268EA" w:rsidP="002478F8">
      <w:pPr>
        <w:pStyle w:val="BodyText"/>
        <w:spacing w:before="0"/>
        <w:ind w:left="0"/>
      </w:pPr>
    </w:p>
    <w:p w14:paraId="79696A5C" w14:textId="3D0DCBF0" w:rsidR="007A6589" w:rsidRPr="00327546" w:rsidRDefault="007A6589" w:rsidP="002478F8">
      <w:pPr>
        <w:pStyle w:val="BodyText"/>
        <w:spacing w:before="0"/>
        <w:ind w:left="0"/>
      </w:pPr>
      <w:r w:rsidRPr="00327546">
        <w:t>The PATH Program is a three-week Pre-employment Transition Services program held</w:t>
      </w:r>
      <w:r w:rsidR="007071A3" w:rsidRPr="00327546">
        <w:t xml:space="preserve"> either through a virtual platform or at the</w:t>
      </w:r>
      <w:r w:rsidRPr="00327546">
        <w:t xml:space="preserve"> at the</w:t>
      </w:r>
      <w:r w:rsidRPr="00327546">
        <w:rPr>
          <w:spacing w:val="-46"/>
        </w:rPr>
        <w:t xml:space="preserve"> </w:t>
      </w:r>
      <w:r w:rsidRPr="00327546">
        <w:t>McDowell Cen</w:t>
      </w:r>
      <w:r w:rsidR="007071A3" w:rsidRPr="00327546">
        <w:t xml:space="preserve">ter </w:t>
      </w:r>
      <w:r w:rsidRPr="00327546">
        <w:t>in Louisville, KY.</w:t>
      </w:r>
      <w:r w:rsidRPr="00327546">
        <w:rPr>
          <w:spacing w:val="1"/>
        </w:rPr>
        <w:t xml:space="preserve"> </w:t>
      </w:r>
      <w:r w:rsidRPr="00327546">
        <w:t>This program is conducted in collaboration with the</w:t>
      </w:r>
      <w:r w:rsidRPr="00327546">
        <w:rPr>
          <w:spacing w:val="1"/>
        </w:rPr>
        <w:t xml:space="preserve"> </w:t>
      </w:r>
      <w:r w:rsidRPr="00327546">
        <w:t>University</w:t>
      </w:r>
      <w:r w:rsidRPr="00327546">
        <w:rPr>
          <w:spacing w:val="-4"/>
        </w:rPr>
        <w:t xml:space="preserve"> </w:t>
      </w:r>
      <w:r w:rsidRPr="00327546">
        <w:t>of</w:t>
      </w:r>
      <w:r w:rsidRPr="00327546">
        <w:rPr>
          <w:spacing w:val="-4"/>
        </w:rPr>
        <w:t xml:space="preserve"> </w:t>
      </w:r>
      <w:r w:rsidRPr="00327546">
        <w:t>Kentucky’s</w:t>
      </w:r>
      <w:r w:rsidRPr="00327546">
        <w:rPr>
          <w:spacing w:val="-2"/>
        </w:rPr>
        <w:t xml:space="preserve"> </w:t>
      </w:r>
      <w:r w:rsidRPr="00327546">
        <w:t>Teacher</w:t>
      </w:r>
      <w:r w:rsidRPr="00327546">
        <w:rPr>
          <w:spacing w:val="-4"/>
        </w:rPr>
        <w:t xml:space="preserve"> </w:t>
      </w:r>
      <w:r w:rsidRPr="00327546">
        <w:t>Preparation</w:t>
      </w:r>
      <w:r w:rsidRPr="00327546">
        <w:rPr>
          <w:spacing w:val="-2"/>
        </w:rPr>
        <w:t xml:space="preserve"> </w:t>
      </w:r>
      <w:r w:rsidRPr="00327546">
        <w:t>Program</w:t>
      </w:r>
      <w:r w:rsidRPr="00327546">
        <w:rPr>
          <w:spacing w:val="-5"/>
        </w:rPr>
        <w:t xml:space="preserve"> </w:t>
      </w:r>
      <w:r w:rsidRPr="00327546">
        <w:t>in</w:t>
      </w:r>
      <w:r w:rsidRPr="00327546">
        <w:rPr>
          <w:spacing w:val="-2"/>
        </w:rPr>
        <w:t xml:space="preserve"> </w:t>
      </w:r>
      <w:r w:rsidRPr="00327546">
        <w:t>Visual</w:t>
      </w:r>
      <w:r w:rsidRPr="00327546">
        <w:rPr>
          <w:spacing w:val="-1"/>
        </w:rPr>
        <w:t xml:space="preserve"> </w:t>
      </w:r>
      <w:r w:rsidRPr="00327546">
        <w:t>Impairments.</w:t>
      </w:r>
      <w:r w:rsidRPr="00327546">
        <w:rPr>
          <w:spacing w:val="47"/>
        </w:rPr>
        <w:t xml:space="preserve"> </w:t>
      </w:r>
      <w:r w:rsidRPr="00327546">
        <w:t>Through</w:t>
      </w:r>
      <w:r w:rsidRPr="00327546">
        <w:rPr>
          <w:spacing w:val="-5"/>
        </w:rPr>
        <w:t xml:space="preserve"> </w:t>
      </w:r>
      <w:r w:rsidRPr="00327546">
        <w:t>the</w:t>
      </w:r>
      <w:r w:rsidR="007071A3" w:rsidRPr="00327546">
        <w:t xml:space="preserve"> </w:t>
      </w:r>
      <w:r w:rsidRPr="00327546">
        <w:t>University of Kentucky, practicum students from the teacher preparation program are able to</w:t>
      </w:r>
      <w:r w:rsidRPr="00327546">
        <w:rPr>
          <w:spacing w:val="1"/>
        </w:rPr>
        <w:t xml:space="preserve"> </w:t>
      </w:r>
      <w:r w:rsidRPr="00327546">
        <w:t>assist with the providing the Pre-employment Transition Services to up to fifteen blind or</w:t>
      </w:r>
      <w:r w:rsidRPr="00327546">
        <w:rPr>
          <w:spacing w:val="1"/>
        </w:rPr>
        <w:t xml:space="preserve"> </w:t>
      </w:r>
      <w:r w:rsidRPr="00327546">
        <w:t>visually impaired students from across the state.</w:t>
      </w:r>
      <w:r w:rsidRPr="00327546">
        <w:rPr>
          <w:spacing w:val="1"/>
        </w:rPr>
        <w:t xml:space="preserve"> </w:t>
      </w:r>
      <w:r w:rsidRPr="00327546">
        <w:t>The University of Kentucky also provides staff</w:t>
      </w:r>
      <w:r w:rsidRPr="00327546">
        <w:rPr>
          <w:spacing w:val="-46"/>
        </w:rPr>
        <w:t xml:space="preserve"> </w:t>
      </w:r>
      <w:r w:rsidRPr="00327546">
        <w:t>such as Orientation and Mobility Specialists that assist the McDowell Center staff provide the</w:t>
      </w:r>
      <w:r w:rsidRPr="00327546">
        <w:rPr>
          <w:spacing w:val="1"/>
        </w:rPr>
        <w:t xml:space="preserve"> </w:t>
      </w:r>
      <w:r w:rsidRPr="00327546">
        <w:t>five</w:t>
      </w:r>
      <w:r w:rsidRPr="00327546">
        <w:rPr>
          <w:spacing w:val="-4"/>
        </w:rPr>
        <w:t xml:space="preserve"> </w:t>
      </w:r>
      <w:r w:rsidRPr="00327546">
        <w:t>required</w:t>
      </w:r>
      <w:r w:rsidRPr="00327546">
        <w:rPr>
          <w:spacing w:val="2"/>
        </w:rPr>
        <w:t xml:space="preserve"> </w:t>
      </w:r>
      <w:r w:rsidRPr="00327546">
        <w:t>Pre-employment</w:t>
      </w:r>
      <w:r w:rsidRPr="00327546">
        <w:rPr>
          <w:spacing w:val="2"/>
        </w:rPr>
        <w:t xml:space="preserve"> </w:t>
      </w:r>
      <w:r w:rsidRPr="00327546">
        <w:t>Transition</w:t>
      </w:r>
      <w:r w:rsidRPr="00327546">
        <w:rPr>
          <w:spacing w:val="1"/>
        </w:rPr>
        <w:t xml:space="preserve"> </w:t>
      </w:r>
      <w:r w:rsidRPr="00327546">
        <w:t>Services.</w:t>
      </w:r>
    </w:p>
    <w:p w14:paraId="5C22539A" w14:textId="77777777" w:rsidR="007A6589" w:rsidRPr="00327546" w:rsidRDefault="007A6589" w:rsidP="002478F8">
      <w:pPr>
        <w:pStyle w:val="BodyText"/>
        <w:spacing w:before="0"/>
        <w:ind w:left="0"/>
      </w:pPr>
      <w:r w:rsidRPr="00327546">
        <w:t>Workforce Development Boards: OVR counselors actively participate on their local Workforce</w:t>
      </w:r>
      <w:r w:rsidRPr="00327546">
        <w:rPr>
          <w:spacing w:val="-46"/>
        </w:rPr>
        <w:t xml:space="preserve"> </w:t>
      </w:r>
      <w:r w:rsidRPr="00327546">
        <w:t>Development Board’s Youth and One Stop committees to enhance and make accessible the</w:t>
      </w:r>
      <w:r w:rsidRPr="00327546">
        <w:rPr>
          <w:spacing w:val="1"/>
        </w:rPr>
        <w:t xml:space="preserve"> </w:t>
      </w:r>
      <w:r w:rsidRPr="00327546">
        <w:t>programs</w:t>
      </w:r>
      <w:r w:rsidRPr="00327546">
        <w:rPr>
          <w:spacing w:val="-6"/>
        </w:rPr>
        <w:t xml:space="preserve"> </w:t>
      </w:r>
      <w:r w:rsidRPr="00327546">
        <w:t>and</w:t>
      </w:r>
      <w:r w:rsidRPr="00327546">
        <w:rPr>
          <w:spacing w:val="2"/>
        </w:rPr>
        <w:t xml:space="preserve"> </w:t>
      </w:r>
      <w:r w:rsidRPr="00327546">
        <w:t>services</w:t>
      </w:r>
      <w:r w:rsidRPr="00327546">
        <w:rPr>
          <w:spacing w:val="1"/>
        </w:rPr>
        <w:t xml:space="preserve"> </w:t>
      </w:r>
      <w:r w:rsidRPr="00327546">
        <w:t>for</w:t>
      </w:r>
      <w:r w:rsidRPr="00327546">
        <w:rPr>
          <w:spacing w:val="-1"/>
        </w:rPr>
        <w:t xml:space="preserve"> </w:t>
      </w:r>
      <w:r w:rsidRPr="00327546">
        <w:t>transition age</w:t>
      </w:r>
      <w:r w:rsidRPr="00327546">
        <w:rPr>
          <w:spacing w:val="-3"/>
        </w:rPr>
        <w:t xml:space="preserve"> </w:t>
      </w:r>
      <w:r w:rsidRPr="00327546">
        <w:t>consumers.</w:t>
      </w:r>
    </w:p>
    <w:p w14:paraId="7840467F" w14:textId="77777777" w:rsidR="00A268EA" w:rsidRDefault="00A268EA" w:rsidP="002478F8">
      <w:pPr>
        <w:pStyle w:val="BodyText"/>
        <w:spacing w:before="0"/>
        <w:ind w:left="0"/>
      </w:pPr>
    </w:p>
    <w:p w14:paraId="49663AD4" w14:textId="71EBA5B0" w:rsidR="00A268EA" w:rsidRDefault="007A6589" w:rsidP="002478F8">
      <w:pPr>
        <w:pStyle w:val="BodyText"/>
        <w:spacing w:before="0"/>
        <w:ind w:left="0"/>
        <w:rPr>
          <w:spacing w:val="1"/>
        </w:rPr>
      </w:pPr>
      <w:r w:rsidRPr="00327546">
        <w:t>KY AHEAD is a professional organization whose purpose is to promote communication among</w:t>
      </w:r>
      <w:r w:rsidRPr="00327546">
        <w:rPr>
          <w:spacing w:val="1"/>
        </w:rPr>
        <w:t xml:space="preserve"> </w:t>
      </w:r>
    </w:p>
    <w:p w14:paraId="6B438ACA" w14:textId="4B1395CA" w:rsidR="007A6589" w:rsidRPr="00327546" w:rsidRDefault="007A6589" w:rsidP="002478F8">
      <w:pPr>
        <w:pStyle w:val="BodyText"/>
        <w:spacing w:before="0"/>
        <w:ind w:left="0"/>
      </w:pPr>
      <w:r w:rsidRPr="00327546">
        <w:t>professionals in post-secondary education in order to improve the development and</w:t>
      </w:r>
      <w:r w:rsidRPr="00327546">
        <w:rPr>
          <w:spacing w:val="1"/>
        </w:rPr>
        <w:t xml:space="preserve"> </w:t>
      </w:r>
      <w:r w:rsidRPr="00327546">
        <w:t>implementation of services for persons with disabilities. Campus Disability Services Centers are</w:t>
      </w:r>
      <w:r w:rsidRPr="00327546">
        <w:rPr>
          <w:spacing w:val="-46"/>
        </w:rPr>
        <w:t xml:space="preserve"> </w:t>
      </w:r>
      <w:r w:rsidRPr="00327546">
        <w:t>an essential resource for students with disabilities attending post-secondary educational</w:t>
      </w:r>
      <w:r w:rsidRPr="00327546">
        <w:rPr>
          <w:spacing w:val="1"/>
        </w:rPr>
        <w:t xml:space="preserve"> </w:t>
      </w:r>
      <w:r w:rsidRPr="00327546">
        <w:t>institutions. VR counselors maintain relationships with disability service center staff and</w:t>
      </w:r>
      <w:r w:rsidRPr="00327546">
        <w:rPr>
          <w:spacing w:val="1"/>
        </w:rPr>
        <w:t xml:space="preserve"> </w:t>
      </w:r>
      <w:r w:rsidRPr="00327546">
        <w:t>strongly encourage college students to utilize the services available at the centers so that they</w:t>
      </w:r>
      <w:r w:rsidRPr="00327546">
        <w:rPr>
          <w:spacing w:val="1"/>
        </w:rPr>
        <w:t xml:space="preserve"> </w:t>
      </w:r>
      <w:r w:rsidRPr="00327546">
        <w:t>can receive individualized accommodations for their coursework. Every effort is made to</w:t>
      </w:r>
      <w:r w:rsidRPr="00327546">
        <w:rPr>
          <w:spacing w:val="1"/>
        </w:rPr>
        <w:t xml:space="preserve"> </w:t>
      </w:r>
      <w:r w:rsidRPr="00327546">
        <w:t>arrange for a student to meet with staff at the disability center prior to entry into a post-</w:t>
      </w:r>
      <w:r w:rsidRPr="00327546">
        <w:rPr>
          <w:spacing w:val="1"/>
        </w:rPr>
        <w:t xml:space="preserve"> </w:t>
      </w:r>
      <w:r w:rsidRPr="00327546">
        <w:t>secondary</w:t>
      </w:r>
      <w:r w:rsidRPr="00327546">
        <w:rPr>
          <w:spacing w:val="-2"/>
        </w:rPr>
        <w:t xml:space="preserve"> </w:t>
      </w:r>
      <w:r w:rsidRPr="00327546">
        <w:t>program</w:t>
      </w:r>
      <w:r w:rsidRPr="00327546">
        <w:rPr>
          <w:spacing w:val="-2"/>
        </w:rPr>
        <w:t xml:space="preserve"> </w:t>
      </w:r>
      <w:r w:rsidRPr="00327546">
        <w:t>in</w:t>
      </w:r>
      <w:r w:rsidRPr="00327546">
        <w:rPr>
          <w:spacing w:val="1"/>
        </w:rPr>
        <w:t xml:space="preserve"> </w:t>
      </w:r>
      <w:r w:rsidRPr="00327546">
        <w:t>assuring a</w:t>
      </w:r>
      <w:r w:rsidRPr="00327546">
        <w:rPr>
          <w:spacing w:val="1"/>
        </w:rPr>
        <w:t xml:space="preserve"> </w:t>
      </w:r>
      <w:r w:rsidRPr="00327546">
        <w:t>smooth</w:t>
      </w:r>
      <w:r w:rsidRPr="00327546">
        <w:rPr>
          <w:spacing w:val="-3"/>
        </w:rPr>
        <w:t xml:space="preserve"> </w:t>
      </w:r>
      <w:r w:rsidRPr="00327546">
        <w:t>transition</w:t>
      </w:r>
      <w:r w:rsidRPr="00327546">
        <w:rPr>
          <w:spacing w:val="-4"/>
        </w:rPr>
        <w:t xml:space="preserve"> </w:t>
      </w:r>
      <w:r w:rsidRPr="00327546">
        <w:t>for</w:t>
      </w:r>
      <w:r w:rsidRPr="00327546">
        <w:rPr>
          <w:spacing w:val="-1"/>
        </w:rPr>
        <w:t xml:space="preserve"> </w:t>
      </w:r>
      <w:r w:rsidRPr="00327546">
        <w:t>the</w:t>
      </w:r>
      <w:r w:rsidRPr="00327546">
        <w:rPr>
          <w:spacing w:val="-3"/>
        </w:rPr>
        <w:t xml:space="preserve"> </w:t>
      </w:r>
      <w:r w:rsidRPr="00327546">
        <w:t>individuals.</w:t>
      </w:r>
    </w:p>
    <w:p w14:paraId="4F0BF99C" w14:textId="77777777" w:rsidR="00A268EA" w:rsidRDefault="00A268EA" w:rsidP="002478F8">
      <w:pPr>
        <w:pStyle w:val="BodyText"/>
        <w:spacing w:before="0"/>
        <w:ind w:left="0"/>
      </w:pPr>
    </w:p>
    <w:p w14:paraId="19304845" w14:textId="54DD7630" w:rsidR="007A6589" w:rsidRPr="00327546" w:rsidRDefault="007A6589" w:rsidP="002478F8">
      <w:pPr>
        <w:pStyle w:val="BodyText"/>
        <w:spacing w:before="0"/>
        <w:ind w:left="0"/>
      </w:pPr>
      <w:r w:rsidRPr="00327546">
        <w:t>The Kentucky Special Education Cooperative Network consists of nine special education</w:t>
      </w:r>
      <w:r w:rsidRPr="00327546">
        <w:rPr>
          <w:spacing w:val="1"/>
        </w:rPr>
        <w:t xml:space="preserve"> </w:t>
      </w:r>
      <w:r w:rsidRPr="00327546">
        <w:t>cooperatives located across the state. These cooperatives were formed to better meet the needs</w:t>
      </w:r>
      <w:r w:rsidRPr="00327546">
        <w:rPr>
          <w:spacing w:val="1"/>
        </w:rPr>
        <w:t xml:space="preserve"> </w:t>
      </w:r>
      <w:r w:rsidRPr="00327546">
        <w:t>of the multiple school systems across Kentucky’s 120 counties. All 17</w:t>
      </w:r>
      <w:r w:rsidR="007071A3" w:rsidRPr="00327546">
        <w:t>1</w:t>
      </w:r>
      <w:r w:rsidRPr="00327546">
        <w:t xml:space="preserve"> local school districts, and</w:t>
      </w:r>
      <w:r w:rsidRPr="00327546">
        <w:rPr>
          <w:spacing w:val="-46"/>
        </w:rPr>
        <w:t xml:space="preserve"> </w:t>
      </w:r>
      <w:r w:rsidRPr="00327546">
        <w:t>the</w:t>
      </w:r>
      <w:r w:rsidRPr="00327546">
        <w:rPr>
          <w:spacing w:val="-5"/>
        </w:rPr>
        <w:t xml:space="preserve"> </w:t>
      </w:r>
      <w:r w:rsidRPr="00327546">
        <w:t>Kentucky</w:t>
      </w:r>
      <w:r w:rsidRPr="00327546">
        <w:rPr>
          <w:spacing w:val="-3"/>
        </w:rPr>
        <w:t xml:space="preserve"> </w:t>
      </w:r>
      <w:r w:rsidRPr="00327546">
        <w:t>Schools</w:t>
      </w:r>
      <w:r w:rsidRPr="00327546">
        <w:rPr>
          <w:spacing w:val="-1"/>
        </w:rPr>
        <w:t xml:space="preserve"> </w:t>
      </w:r>
      <w:r w:rsidRPr="00327546">
        <w:t>for</w:t>
      </w:r>
      <w:r w:rsidRPr="00327546">
        <w:rPr>
          <w:spacing w:val="-2"/>
        </w:rPr>
        <w:t xml:space="preserve"> </w:t>
      </w:r>
      <w:r w:rsidRPr="00327546">
        <w:t>the</w:t>
      </w:r>
      <w:r w:rsidRPr="00327546">
        <w:rPr>
          <w:spacing w:val="-5"/>
        </w:rPr>
        <w:t xml:space="preserve"> </w:t>
      </w:r>
      <w:r w:rsidRPr="00327546">
        <w:t>Blind</w:t>
      </w:r>
      <w:r w:rsidRPr="00327546">
        <w:rPr>
          <w:spacing w:val="-5"/>
        </w:rPr>
        <w:t xml:space="preserve"> </w:t>
      </w:r>
      <w:r w:rsidRPr="00327546">
        <w:t>and</w:t>
      </w:r>
      <w:r w:rsidRPr="00327546">
        <w:rPr>
          <w:spacing w:val="1"/>
        </w:rPr>
        <w:t xml:space="preserve"> </w:t>
      </w:r>
      <w:r w:rsidRPr="00327546">
        <w:t>Deaf</w:t>
      </w:r>
      <w:r w:rsidRPr="00327546">
        <w:rPr>
          <w:spacing w:val="-2"/>
        </w:rPr>
        <w:t xml:space="preserve"> </w:t>
      </w:r>
      <w:r w:rsidRPr="00327546">
        <w:t>are</w:t>
      </w:r>
      <w:r w:rsidRPr="00327546">
        <w:rPr>
          <w:spacing w:val="-4"/>
        </w:rPr>
        <w:t xml:space="preserve"> </w:t>
      </w:r>
      <w:r w:rsidRPr="00327546">
        <w:t>members</w:t>
      </w:r>
      <w:r w:rsidRPr="00327546">
        <w:rPr>
          <w:spacing w:val="-2"/>
        </w:rPr>
        <w:t xml:space="preserve"> </w:t>
      </w:r>
      <w:r w:rsidRPr="00327546">
        <w:t>of</w:t>
      </w:r>
      <w:r w:rsidRPr="00327546">
        <w:rPr>
          <w:spacing w:val="-1"/>
        </w:rPr>
        <w:t xml:space="preserve"> </w:t>
      </w:r>
      <w:r w:rsidRPr="00327546">
        <w:t>a special</w:t>
      </w:r>
      <w:r w:rsidRPr="00327546">
        <w:rPr>
          <w:spacing w:val="1"/>
        </w:rPr>
        <w:t xml:space="preserve"> </w:t>
      </w:r>
      <w:r w:rsidRPr="00327546">
        <w:t>education</w:t>
      </w:r>
      <w:r w:rsidRPr="00327546">
        <w:rPr>
          <w:spacing w:val="-1"/>
        </w:rPr>
        <w:t xml:space="preserve"> </w:t>
      </w:r>
      <w:r w:rsidRPr="00327546">
        <w:t>cooperative.</w:t>
      </w:r>
    </w:p>
    <w:p w14:paraId="6C512D4B" w14:textId="7D860F30" w:rsidR="007A6589" w:rsidRPr="00327546" w:rsidRDefault="007A6589" w:rsidP="002478F8">
      <w:pPr>
        <w:pStyle w:val="BodyText"/>
        <w:spacing w:before="0"/>
        <w:ind w:left="0"/>
      </w:pPr>
      <w:r w:rsidRPr="00327546">
        <w:t>Each cooperative has VI teachers and an AT specialist to assist students with visual needs. The</w:t>
      </w:r>
      <w:r w:rsidRPr="00327546">
        <w:rPr>
          <w:spacing w:val="1"/>
        </w:rPr>
        <w:t xml:space="preserve"> </w:t>
      </w:r>
      <w:r w:rsidRPr="00327546">
        <w:t>school districts employ other specialty service providers such as Orientation and Mobility</w:t>
      </w:r>
      <w:r w:rsidRPr="00327546">
        <w:rPr>
          <w:spacing w:val="1"/>
        </w:rPr>
        <w:t xml:space="preserve"> </w:t>
      </w:r>
      <w:r w:rsidRPr="00327546">
        <w:t>Specialists, Physical Therapists, and Speech Therapists. OVR works collaboratively with each</w:t>
      </w:r>
      <w:r w:rsidRPr="00327546">
        <w:rPr>
          <w:spacing w:val="1"/>
        </w:rPr>
        <w:t xml:space="preserve"> </w:t>
      </w:r>
      <w:r w:rsidRPr="00327546">
        <w:t>cooperative network across the state in the provision of information and referral for students of</w:t>
      </w:r>
      <w:r w:rsidRPr="00327546">
        <w:rPr>
          <w:spacing w:val="-47"/>
        </w:rPr>
        <w:t xml:space="preserve"> </w:t>
      </w:r>
      <w:r w:rsidRPr="00327546">
        <w:t>all</w:t>
      </w:r>
      <w:r w:rsidRPr="00327546">
        <w:rPr>
          <w:spacing w:val="1"/>
        </w:rPr>
        <w:t xml:space="preserve"> </w:t>
      </w:r>
      <w:r w:rsidRPr="00327546">
        <w:t>ages.</w:t>
      </w:r>
    </w:p>
    <w:p w14:paraId="1B01B0C8" w14:textId="77777777" w:rsidR="00877279" w:rsidRPr="00327546" w:rsidRDefault="00877279" w:rsidP="006D24F5">
      <w:pPr>
        <w:pStyle w:val="BodyText"/>
        <w:spacing w:before="0"/>
        <w:ind w:left="0"/>
      </w:pPr>
    </w:p>
    <w:p w14:paraId="07F5B9A3" w14:textId="37E5A917" w:rsidR="00DD0DD1" w:rsidRPr="00DD0DD1" w:rsidRDefault="00DD0DD1" w:rsidP="00DD0DD1">
      <w:pPr>
        <w:pStyle w:val="ListParagraph"/>
        <w:tabs>
          <w:tab w:val="left" w:pos="938"/>
        </w:tabs>
        <w:spacing w:before="0"/>
        <w:ind w:left="0" w:firstLine="0"/>
      </w:pPr>
      <w:r>
        <w:tab/>
        <w:t xml:space="preserve">2. </w:t>
      </w:r>
      <w:r w:rsidR="00877279" w:rsidRPr="00327546">
        <w:t>INFORMATION ON THE FORMAL INTERAGENCY AGREEMENT WITH THE STATE</w:t>
      </w:r>
      <w:r w:rsidR="00877279" w:rsidRPr="00327546">
        <w:rPr>
          <w:spacing w:val="-46"/>
        </w:rPr>
        <w:t xml:space="preserve"> </w:t>
      </w:r>
      <w:r w:rsidR="00931DE9">
        <w:rPr>
          <w:spacing w:val="-46"/>
        </w:rPr>
        <w:t xml:space="preserve"> </w:t>
      </w:r>
    </w:p>
    <w:p w14:paraId="3635465A" w14:textId="755779B9" w:rsidR="00877279" w:rsidRDefault="00DD0DD1" w:rsidP="00DD0DD1">
      <w:pPr>
        <w:pStyle w:val="ListParagraph"/>
        <w:tabs>
          <w:tab w:val="left" w:pos="938"/>
        </w:tabs>
        <w:spacing w:before="0"/>
        <w:ind w:left="0" w:firstLine="0"/>
      </w:pPr>
      <w:r>
        <w:rPr>
          <w:spacing w:val="-46"/>
        </w:rPr>
        <w:tab/>
      </w:r>
      <w:r>
        <w:rPr>
          <w:spacing w:val="-46"/>
        </w:rPr>
        <w:tab/>
      </w:r>
      <w:r>
        <w:rPr>
          <w:spacing w:val="-46"/>
        </w:rPr>
        <w:tab/>
      </w:r>
      <w:r w:rsidR="00877279" w:rsidRPr="00327546">
        <w:t>EDUCATIONAL AGENCY</w:t>
      </w:r>
      <w:r w:rsidR="00877279" w:rsidRPr="00327546">
        <w:rPr>
          <w:spacing w:val="-1"/>
        </w:rPr>
        <w:t xml:space="preserve"> </w:t>
      </w:r>
      <w:r w:rsidR="00877279" w:rsidRPr="00327546">
        <w:t>WITH</w:t>
      </w:r>
      <w:r w:rsidR="00877279" w:rsidRPr="00327546">
        <w:rPr>
          <w:spacing w:val="-4"/>
        </w:rPr>
        <w:t xml:space="preserve"> </w:t>
      </w:r>
      <w:r w:rsidR="00877279" w:rsidRPr="00327546">
        <w:t>RESPECT</w:t>
      </w:r>
      <w:r w:rsidR="00877279" w:rsidRPr="00327546">
        <w:rPr>
          <w:spacing w:val="-2"/>
        </w:rPr>
        <w:t xml:space="preserve"> </w:t>
      </w:r>
      <w:r w:rsidR="00877279" w:rsidRPr="00327546">
        <w:t>TO:</w:t>
      </w:r>
    </w:p>
    <w:p w14:paraId="7588F12C" w14:textId="77777777" w:rsidR="00DD0DD1" w:rsidRPr="00327546" w:rsidRDefault="00DD0DD1" w:rsidP="00DD0DD1">
      <w:pPr>
        <w:pStyle w:val="ListParagraph"/>
        <w:tabs>
          <w:tab w:val="left" w:pos="938"/>
        </w:tabs>
        <w:spacing w:before="0"/>
        <w:ind w:left="0" w:firstLine="0"/>
      </w:pPr>
    </w:p>
    <w:p w14:paraId="34D8C177" w14:textId="77777777" w:rsidR="00877279" w:rsidRPr="00327546" w:rsidRDefault="00877279" w:rsidP="00A0283D">
      <w:pPr>
        <w:pStyle w:val="ListParagraph"/>
        <w:numPr>
          <w:ilvl w:val="0"/>
          <w:numId w:val="8"/>
        </w:numPr>
        <w:tabs>
          <w:tab w:val="left" w:pos="587"/>
        </w:tabs>
        <w:spacing w:before="0"/>
        <w:ind w:left="0" w:firstLine="216"/>
        <w:jc w:val="center"/>
      </w:pPr>
      <w:bookmarkStart w:id="32" w:name="A._Consultation_and_technical_assistance"/>
      <w:bookmarkEnd w:id="32"/>
      <w:r w:rsidRPr="00327546">
        <w:t>CONSULTATION AND TECHNICAL ASSISTANCE</w:t>
      </w:r>
      <w:r w:rsidRPr="00327546">
        <w:rPr>
          <w:spacing w:val="1"/>
        </w:rPr>
        <w:t xml:space="preserve"> </w:t>
      </w:r>
      <w:r w:rsidRPr="00327546">
        <w:t>TO ASSIST EDUCATIONAL AGENCIES IN</w:t>
      </w:r>
      <w:r w:rsidRPr="00327546">
        <w:rPr>
          <w:spacing w:val="1"/>
        </w:rPr>
        <w:t xml:space="preserve"> </w:t>
      </w:r>
      <w:r w:rsidRPr="00327546">
        <w:t>PLANNING</w:t>
      </w:r>
      <w:r w:rsidRPr="00327546">
        <w:rPr>
          <w:spacing w:val="-5"/>
        </w:rPr>
        <w:t xml:space="preserve"> </w:t>
      </w:r>
      <w:r w:rsidRPr="00327546">
        <w:t>FOR</w:t>
      </w:r>
      <w:r w:rsidRPr="00327546">
        <w:rPr>
          <w:spacing w:val="-2"/>
        </w:rPr>
        <w:t xml:space="preserve"> </w:t>
      </w:r>
      <w:r w:rsidRPr="00327546">
        <w:t>THE</w:t>
      </w:r>
      <w:r w:rsidRPr="00327546">
        <w:rPr>
          <w:spacing w:val="-6"/>
        </w:rPr>
        <w:t xml:space="preserve"> </w:t>
      </w:r>
      <w:r w:rsidRPr="00327546">
        <w:t>TRANSITION</w:t>
      </w:r>
      <w:r w:rsidRPr="00327546">
        <w:rPr>
          <w:spacing w:val="-5"/>
        </w:rPr>
        <w:t xml:space="preserve"> </w:t>
      </w:r>
      <w:r w:rsidRPr="00327546">
        <w:t>OF</w:t>
      </w:r>
      <w:r w:rsidRPr="00327546">
        <w:rPr>
          <w:spacing w:val="-7"/>
        </w:rPr>
        <w:t xml:space="preserve"> </w:t>
      </w:r>
      <w:r w:rsidRPr="00327546">
        <w:t>STUDENTS</w:t>
      </w:r>
      <w:r w:rsidRPr="00327546">
        <w:rPr>
          <w:spacing w:val="-3"/>
        </w:rPr>
        <w:t xml:space="preserve"> </w:t>
      </w:r>
      <w:r w:rsidRPr="00327546">
        <w:t>WITH</w:t>
      </w:r>
      <w:r w:rsidRPr="00327546">
        <w:rPr>
          <w:spacing w:val="-2"/>
        </w:rPr>
        <w:t xml:space="preserve"> </w:t>
      </w:r>
      <w:r w:rsidRPr="00327546">
        <w:t>DISABILITIES</w:t>
      </w:r>
      <w:r w:rsidRPr="00327546">
        <w:rPr>
          <w:spacing w:val="-3"/>
        </w:rPr>
        <w:t xml:space="preserve"> </w:t>
      </w:r>
      <w:r w:rsidRPr="00327546">
        <w:t>FROM</w:t>
      </w:r>
      <w:r w:rsidRPr="00327546">
        <w:rPr>
          <w:spacing w:val="-1"/>
        </w:rPr>
        <w:t xml:space="preserve"> </w:t>
      </w:r>
      <w:r w:rsidRPr="00327546">
        <w:t>SCHOOL</w:t>
      </w:r>
      <w:r w:rsidRPr="00327546">
        <w:rPr>
          <w:spacing w:val="-3"/>
        </w:rPr>
        <w:t xml:space="preserve"> </w:t>
      </w:r>
      <w:r w:rsidRPr="00327546">
        <w:t>TO</w:t>
      </w:r>
      <w:r w:rsidRPr="00327546">
        <w:rPr>
          <w:spacing w:val="4"/>
        </w:rPr>
        <w:t xml:space="preserve"> </w:t>
      </w:r>
      <w:r w:rsidRPr="00327546">
        <w:t>POST-</w:t>
      </w:r>
    </w:p>
    <w:p w14:paraId="7A82B2BE" w14:textId="2C95022F" w:rsidR="00877279" w:rsidRPr="00327546" w:rsidRDefault="00877279" w:rsidP="00CF45E4">
      <w:pPr>
        <w:pStyle w:val="BodyText"/>
        <w:spacing w:before="0"/>
        <w:ind w:left="0"/>
        <w:jc w:val="center"/>
      </w:pPr>
      <w:r w:rsidRPr="00327546">
        <w:t>SCHOOL</w:t>
      </w:r>
      <w:r w:rsidRPr="00327546">
        <w:rPr>
          <w:spacing w:val="-2"/>
        </w:rPr>
        <w:t xml:space="preserve"> </w:t>
      </w:r>
      <w:r w:rsidRPr="00327546">
        <w:t>ACTIVITIES,</w:t>
      </w:r>
      <w:r w:rsidRPr="00327546">
        <w:rPr>
          <w:spacing w:val="-4"/>
        </w:rPr>
        <w:t xml:space="preserve"> </w:t>
      </w:r>
      <w:r w:rsidRPr="00327546">
        <w:t>INCLUDING</w:t>
      </w:r>
      <w:r w:rsidRPr="00327546">
        <w:rPr>
          <w:spacing w:val="-3"/>
        </w:rPr>
        <w:t xml:space="preserve"> </w:t>
      </w:r>
      <w:r w:rsidRPr="00327546">
        <w:t>VR</w:t>
      </w:r>
      <w:r w:rsidRPr="00327546">
        <w:rPr>
          <w:spacing w:val="-1"/>
        </w:rPr>
        <w:t xml:space="preserve"> </w:t>
      </w:r>
      <w:r w:rsidR="00CF45E4" w:rsidRPr="00327546">
        <w:t>SERVICES.</w:t>
      </w:r>
    </w:p>
    <w:p w14:paraId="08574CCA" w14:textId="77777777" w:rsidR="00A268EA" w:rsidRDefault="00A268EA" w:rsidP="002478F8">
      <w:pPr>
        <w:pStyle w:val="BodyText"/>
        <w:spacing w:before="0"/>
        <w:ind w:left="0"/>
        <w:jc w:val="both"/>
      </w:pPr>
    </w:p>
    <w:p w14:paraId="03100BED" w14:textId="1973BE46" w:rsidR="00877279" w:rsidRPr="00327546" w:rsidRDefault="00877279" w:rsidP="002478F8">
      <w:pPr>
        <w:pStyle w:val="BodyText"/>
        <w:spacing w:before="0"/>
        <w:ind w:left="0"/>
        <w:jc w:val="both"/>
      </w:pPr>
      <w:r w:rsidRPr="00327546">
        <w:t>The Office partners with the Kentucky Department of Education through an interagency</w:t>
      </w:r>
      <w:r w:rsidRPr="00327546">
        <w:rPr>
          <w:spacing w:val="1"/>
        </w:rPr>
        <w:t xml:space="preserve"> </w:t>
      </w:r>
      <w:r w:rsidRPr="00327546">
        <w:t>cooperative agreement to facilitate the transition of students with disabilities from school to the</w:t>
      </w:r>
      <w:r w:rsidRPr="00327546">
        <w:rPr>
          <w:spacing w:val="-46"/>
        </w:rPr>
        <w:t xml:space="preserve"> </w:t>
      </w:r>
      <w:r w:rsidRPr="00327546">
        <w:t>receipt</w:t>
      </w:r>
      <w:r w:rsidRPr="00327546">
        <w:rPr>
          <w:spacing w:val="1"/>
        </w:rPr>
        <w:t xml:space="preserve"> </w:t>
      </w:r>
      <w:r w:rsidRPr="00327546">
        <w:t>of vocational</w:t>
      </w:r>
      <w:r w:rsidRPr="00327546">
        <w:rPr>
          <w:spacing w:val="2"/>
        </w:rPr>
        <w:t xml:space="preserve"> </w:t>
      </w:r>
      <w:r w:rsidRPr="00327546">
        <w:t>rehabilitation</w:t>
      </w:r>
      <w:r w:rsidRPr="00327546">
        <w:rPr>
          <w:spacing w:val="1"/>
        </w:rPr>
        <w:t xml:space="preserve"> </w:t>
      </w:r>
      <w:r w:rsidRPr="00327546">
        <w:t>services.</w:t>
      </w:r>
    </w:p>
    <w:p w14:paraId="0D40B91B" w14:textId="77777777" w:rsidR="00A268EA" w:rsidRDefault="00A268EA" w:rsidP="002478F8">
      <w:pPr>
        <w:pStyle w:val="BodyText"/>
        <w:spacing w:before="0"/>
        <w:ind w:left="0"/>
        <w:jc w:val="both"/>
      </w:pPr>
    </w:p>
    <w:p w14:paraId="19A641F7" w14:textId="09139009" w:rsidR="00877279" w:rsidRDefault="00877279" w:rsidP="002478F8">
      <w:pPr>
        <w:pStyle w:val="BodyText"/>
        <w:spacing w:before="0"/>
        <w:ind w:left="0"/>
        <w:jc w:val="both"/>
      </w:pPr>
      <w:r w:rsidRPr="00327546">
        <w:t>The Agency has agreements with all public institutions of higher learning in the state to meet</w:t>
      </w:r>
      <w:r w:rsidRPr="00327546">
        <w:rPr>
          <w:spacing w:val="1"/>
        </w:rPr>
        <w:t xml:space="preserve"> </w:t>
      </w:r>
      <w:r w:rsidRPr="00327546">
        <w:t>the requirements of the Rehabilitation Act of 1973, as amended by WIOA, signed into law on</w:t>
      </w:r>
      <w:r w:rsidRPr="00327546">
        <w:rPr>
          <w:spacing w:val="1"/>
        </w:rPr>
        <w:t xml:space="preserve"> </w:t>
      </w:r>
      <w:r w:rsidRPr="00327546">
        <w:t>July 22, 2014, to develop agreements between the state vocational rehabilitation agencies and</w:t>
      </w:r>
      <w:r w:rsidRPr="00327546">
        <w:rPr>
          <w:spacing w:val="-46"/>
        </w:rPr>
        <w:t xml:space="preserve"> </w:t>
      </w:r>
      <w:r w:rsidRPr="00327546">
        <w:t>public</w:t>
      </w:r>
      <w:r w:rsidRPr="00327546">
        <w:rPr>
          <w:spacing w:val="-3"/>
        </w:rPr>
        <w:t xml:space="preserve"> </w:t>
      </w:r>
      <w:r w:rsidRPr="00327546">
        <w:t>institutions</w:t>
      </w:r>
      <w:r w:rsidRPr="00327546">
        <w:rPr>
          <w:spacing w:val="-1"/>
        </w:rPr>
        <w:t xml:space="preserve"> </w:t>
      </w:r>
      <w:r w:rsidRPr="00327546">
        <w:t>of</w:t>
      </w:r>
      <w:r w:rsidRPr="00327546">
        <w:rPr>
          <w:spacing w:val="-1"/>
        </w:rPr>
        <w:t xml:space="preserve"> </w:t>
      </w:r>
      <w:r w:rsidRPr="00327546">
        <w:t>higher</w:t>
      </w:r>
      <w:r w:rsidRPr="00327546">
        <w:rPr>
          <w:spacing w:val="-2"/>
        </w:rPr>
        <w:t xml:space="preserve"> </w:t>
      </w:r>
      <w:r w:rsidRPr="00327546">
        <w:t>education</w:t>
      </w:r>
      <w:r w:rsidRPr="00327546">
        <w:rPr>
          <w:spacing w:val="-4"/>
        </w:rPr>
        <w:t xml:space="preserve"> </w:t>
      </w:r>
      <w:r w:rsidRPr="00327546">
        <w:t>who</w:t>
      </w:r>
      <w:r w:rsidRPr="00327546">
        <w:rPr>
          <w:spacing w:val="-3"/>
        </w:rPr>
        <w:t xml:space="preserve"> </w:t>
      </w:r>
      <w:r w:rsidRPr="00327546">
        <w:t>serve</w:t>
      </w:r>
      <w:r w:rsidRPr="00327546">
        <w:rPr>
          <w:spacing w:val="-4"/>
        </w:rPr>
        <w:t xml:space="preserve"> </w:t>
      </w:r>
      <w:r w:rsidRPr="00327546">
        <w:t>mutual</w:t>
      </w:r>
      <w:r w:rsidRPr="00327546">
        <w:rPr>
          <w:spacing w:val="1"/>
        </w:rPr>
        <w:t xml:space="preserve"> </w:t>
      </w:r>
      <w:r w:rsidRPr="00327546">
        <w:t>individuals</w:t>
      </w:r>
      <w:r w:rsidRPr="00327546">
        <w:rPr>
          <w:spacing w:val="-6"/>
        </w:rPr>
        <w:t xml:space="preserve"> </w:t>
      </w:r>
      <w:r w:rsidRPr="00327546">
        <w:t>with</w:t>
      </w:r>
      <w:r w:rsidRPr="00327546">
        <w:rPr>
          <w:spacing w:val="-3"/>
        </w:rPr>
        <w:t xml:space="preserve"> </w:t>
      </w:r>
      <w:r w:rsidRPr="00327546">
        <w:t>disabilities.</w:t>
      </w:r>
    </w:p>
    <w:p w14:paraId="4E8957E0" w14:textId="77777777" w:rsidR="00931DE9" w:rsidRPr="00327546" w:rsidRDefault="00931DE9" w:rsidP="002478F8">
      <w:pPr>
        <w:pStyle w:val="BodyText"/>
        <w:spacing w:before="0"/>
        <w:ind w:left="0"/>
        <w:jc w:val="both"/>
      </w:pPr>
    </w:p>
    <w:p w14:paraId="401BE3AD" w14:textId="77777777" w:rsidR="00877279" w:rsidRPr="00327546" w:rsidRDefault="00877279" w:rsidP="002478F8">
      <w:pPr>
        <w:pStyle w:val="BodyText"/>
        <w:spacing w:before="0"/>
        <w:ind w:left="0"/>
        <w:jc w:val="both"/>
      </w:pPr>
      <w:r w:rsidRPr="00327546">
        <w:t>The Office participates with the Kentucky Department of Education (KDE) and 21 other state</w:t>
      </w:r>
      <w:r w:rsidRPr="00327546">
        <w:rPr>
          <w:spacing w:val="1"/>
        </w:rPr>
        <w:t xml:space="preserve"> </w:t>
      </w:r>
      <w:r w:rsidRPr="00327546">
        <w:t>agencies on the Kentucky Interagency Transition Council. This Council’s agreement, entitled The</w:t>
      </w:r>
      <w:r w:rsidRPr="00327546">
        <w:rPr>
          <w:spacing w:val="-46"/>
        </w:rPr>
        <w:t xml:space="preserve"> </w:t>
      </w:r>
      <w:r w:rsidRPr="00327546">
        <w:t>Kentucky Interagency Agreement on Transition Services” provides for a statewide system of</w:t>
      </w:r>
      <w:r w:rsidRPr="00327546">
        <w:rPr>
          <w:spacing w:val="1"/>
        </w:rPr>
        <w:t xml:space="preserve"> </w:t>
      </w:r>
      <w:r w:rsidRPr="00327546">
        <w:t>coordination among</w:t>
      </w:r>
      <w:r w:rsidRPr="00327546">
        <w:rPr>
          <w:spacing w:val="1"/>
        </w:rPr>
        <w:t xml:space="preserve"> </w:t>
      </w:r>
      <w:r w:rsidRPr="00327546">
        <w:t>agencies in</w:t>
      </w:r>
      <w:r w:rsidRPr="00327546">
        <w:rPr>
          <w:spacing w:val="-4"/>
        </w:rPr>
        <w:t xml:space="preserve"> </w:t>
      </w:r>
      <w:r w:rsidRPr="00327546">
        <w:t>the</w:t>
      </w:r>
      <w:r w:rsidRPr="00327546">
        <w:rPr>
          <w:spacing w:val="-3"/>
        </w:rPr>
        <w:t xml:space="preserve"> </w:t>
      </w:r>
      <w:r w:rsidRPr="00327546">
        <w:t>delivery</w:t>
      </w:r>
      <w:r w:rsidRPr="00327546">
        <w:rPr>
          <w:spacing w:val="-2"/>
        </w:rPr>
        <w:t xml:space="preserve"> </w:t>
      </w:r>
      <w:r w:rsidRPr="00327546">
        <w:t>of transition</w:t>
      </w:r>
      <w:r w:rsidRPr="00327546">
        <w:rPr>
          <w:spacing w:val="-5"/>
        </w:rPr>
        <w:t xml:space="preserve"> </w:t>
      </w:r>
      <w:r w:rsidRPr="00327546">
        <w:t>services.</w:t>
      </w:r>
    </w:p>
    <w:p w14:paraId="23271201" w14:textId="77777777" w:rsidR="00A268EA" w:rsidRDefault="00A268EA" w:rsidP="002478F8">
      <w:pPr>
        <w:pStyle w:val="BodyText"/>
        <w:spacing w:before="0"/>
        <w:ind w:left="0"/>
        <w:jc w:val="both"/>
      </w:pPr>
    </w:p>
    <w:p w14:paraId="08FA3B98" w14:textId="70C07A77" w:rsidR="00877279" w:rsidRPr="00327546" w:rsidRDefault="00877279" w:rsidP="002478F8">
      <w:pPr>
        <w:pStyle w:val="BodyText"/>
        <w:spacing w:before="0"/>
        <w:ind w:left="0"/>
        <w:jc w:val="both"/>
      </w:pPr>
      <w:r w:rsidRPr="00327546">
        <w:t>OVR has an agreement with the KDE for transition planning and services for secondary students</w:t>
      </w:r>
      <w:r w:rsidRPr="00327546">
        <w:rPr>
          <w:spacing w:val="-46"/>
        </w:rPr>
        <w:t xml:space="preserve"> </w:t>
      </w:r>
      <w:r w:rsidRPr="00327546">
        <w:t>with</w:t>
      </w:r>
      <w:r w:rsidRPr="00327546">
        <w:rPr>
          <w:spacing w:val="-1"/>
        </w:rPr>
        <w:t xml:space="preserve"> </w:t>
      </w:r>
      <w:r w:rsidRPr="00327546">
        <w:t>disabilities.</w:t>
      </w:r>
      <w:r w:rsidRPr="00327546">
        <w:rPr>
          <w:spacing w:val="-1"/>
        </w:rPr>
        <w:t xml:space="preserve"> </w:t>
      </w:r>
      <w:r w:rsidRPr="00327546">
        <w:t>This</w:t>
      </w:r>
      <w:r w:rsidRPr="00327546">
        <w:rPr>
          <w:spacing w:val="-3"/>
        </w:rPr>
        <w:t xml:space="preserve"> </w:t>
      </w:r>
      <w:r w:rsidRPr="00327546">
        <w:t>agreement</w:t>
      </w:r>
      <w:r w:rsidRPr="00327546">
        <w:rPr>
          <w:spacing w:val="3"/>
        </w:rPr>
        <w:t xml:space="preserve"> </w:t>
      </w:r>
      <w:r w:rsidRPr="00327546">
        <w:t>is</w:t>
      </w:r>
      <w:r w:rsidRPr="00327546">
        <w:rPr>
          <w:spacing w:val="2"/>
        </w:rPr>
        <w:t xml:space="preserve"> </w:t>
      </w:r>
      <w:r w:rsidRPr="00327546">
        <w:t>in</w:t>
      </w:r>
      <w:r w:rsidRPr="00327546">
        <w:rPr>
          <w:spacing w:val="2"/>
        </w:rPr>
        <w:t xml:space="preserve"> </w:t>
      </w:r>
      <w:r w:rsidRPr="00327546">
        <w:t>the</w:t>
      </w:r>
      <w:r w:rsidRPr="00327546">
        <w:rPr>
          <w:spacing w:val="-1"/>
        </w:rPr>
        <w:t xml:space="preserve"> </w:t>
      </w:r>
      <w:r w:rsidRPr="00327546">
        <w:t>process</w:t>
      </w:r>
      <w:r w:rsidRPr="00327546">
        <w:rPr>
          <w:spacing w:val="2"/>
        </w:rPr>
        <w:t xml:space="preserve"> </w:t>
      </w:r>
      <w:r w:rsidRPr="00327546">
        <w:t>of</w:t>
      </w:r>
      <w:r w:rsidRPr="00327546">
        <w:rPr>
          <w:spacing w:val="1"/>
        </w:rPr>
        <w:t xml:space="preserve"> </w:t>
      </w:r>
      <w:r w:rsidRPr="00327546">
        <w:t>being</w:t>
      </w:r>
      <w:r w:rsidRPr="00327546">
        <w:rPr>
          <w:spacing w:val="3"/>
        </w:rPr>
        <w:t xml:space="preserve"> </w:t>
      </w:r>
      <w:r w:rsidRPr="00327546">
        <w:t>rewritten</w:t>
      </w:r>
      <w:r w:rsidRPr="00327546">
        <w:rPr>
          <w:spacing w:val="2"/>
        </w:rPr>
        <w:t xml:space="preserve"> </w:t>
      </w:r>
      <w:r w:rsidRPr="00327546">
        <w:t>to</w:t>
      </w:r>
      <w:r w:rsidRPr="00327546">
        <w:rPr>
          <w:spacing w:val="-1"/>
        </w:rPr>
        <w:t xml:space="preserve"> </w:t>
      </w:r>
      <w:r w:rsidRPr="00327546">
        <w:t>meet</w:t>
      </w:r>
      <w:r w:rsidRPr="00327546">
        <w:rPr>
          <w:spacing w:val="4"/>
        </w:rPr>
        <w:t xml:space="preserve"> </w:t>
      </w:r>
      <w:r w:rsidRPr="00327546">
        <w:t>the</w:t>
      </w:r>
      <w:r w:rsidRPr="00327546">
        <w:rPr>
          <w:spacing w:val="-2"/>
        </w:rPr>
        <w:t xml:space="preserve"> </w:t>
      </w:r>
      <w:r w:rsidRPr="00327546">
        <w:t>requirements</w:t>
      </w:r>
      <w:r w:rsidRPr="00327546">
        <w:rPr>
          <w:spacing w:val="1"/>
        </w:rPr>
        <w:t xml:space="preserve"> </w:t>
      </w:r>
      <w:r w:rsidRPr="00327546">
        <w:t>of WIOA. These agreements are designed to facilitate the transition of students with disabilities</w:t>
      </w:r>
      <w:r w:rsidRPr="00327546">
        <w:rPr>
          <w:spacing w:val="1"/>
        </w:rPr>
        <w:t xml:space="preserve"> </w:t>
      </w:r>
      <w:r w:rsidRPr="00327546">
        <w:t>from the receipt of educational services in school, to the receipt of vocational rehabilitation</w:t>
      </w:r>
      <w:r w:rsidRPr="00327546">
        <w:rPr>
          <w:spacing w:val="1"/>
        </w:rPr>
        <w:t xml:space="preserve"> </w:t>
      </w:r>
      <w:r w:rsidRPr="00327546">
        <w:t>services. Currently OVR, HDI the Center for Excellence at the University of Kentucky and KDE</w:t>
      </w:r>
      <w:r w:rsidRPr="00327546">
        <w:rPr>
          <w:spacing w:val="1"/>
        </w:rPr>
        <w:t xml:space="preserve"> </w:t>
      </w:r>
      <w:r w:rsidRPr="00327546">
        <w:t>are meeting</w:t>
      </w:r>
      <w:r w:rsidR="00984832" w:rsidRPr="00327546">
        <w:t xml:space="preserve"> quarterly </w:t>
      </w:r>
      <w:r w:rsidRPr="00327546">
        <w:t xml:space="preserve"> to address policy and procedural changes to address the Community Work</w:t>
      </w:r>
      <w:r w:rsidRPr="00327546">
        <w:rPr>
          <w:spacing w:val="-46"/>
        </w:rPr>
        <w:t xml:space="preserve"> </w:t>
      </w:r>
      <w:r w:rsidRPr="00327546">
        <w:t>Transition Program and transition services, pre-employment transitions services, data sharing</w:t>
      </w:r>
      <w:r w:rsidRPr="00327546">
        <w:rPr>
          <w:spacing w:val="1"/>
        </w:rPr>
        <w:t xml:space="preserve"> </w:t>
      </w:r>
      <w:r w:rsidRPr="00327546">
        <w:t>agreements and a clear identification of each of the roles of the partners involved in the</w:t>
      </w:r>
      <w:r w:rsidRPr="00327546">
        <w:rPr>
          <w:spacing w:val="1"/>
        </w:rPr>
        <w:t xml:space="preserve"> </w:t>
      </w:r>
      <w:r w:rsidRPr="00327546">
        <w:t>agreement.</w:t>
      </w:r>
      <w:r w:rsidRPr="00327546">
        <w:rPr>
          <w:spacing w:val="-4"/>
        </w:rPr>
        <w:t xml:space="preserve"> </w:t>
      </w:r>
      <w:r w:rsidRPr="00327546">
        <w:t>OVR</w:t>
      </w:r>
      <w:r w:rsidRPr="00327546">
        <w:rPr>
          <w:spacing w:val="-5"/>
        </w:rPr>
        <w:t xml:space="preserve"> </w:t>
      </w:r>
      <w:r w:rsidRPr="00327546">
        <w:t>anticipates</w:t>
      </w:r>
      <w:r w:rsidRPr="00327546">
        <w:rPr>
          <w:spacing w:val="-1"/>
        </w:rPr>
        <w:t xml:space="preserve"> </w:t>
      </w:r>
      <w:r w:rsidRPr="00327546">
        <w:t>the</w:t>
      </w:r>
      <w:r w:rsidRPr="00327546">
        <w:rPr>
          <w:spacing w:val="-4"/>
        </w:rPr>
        <w:t xml:space="preserve"> </w:t>
      </w:r>
      <w:r w:rsidRPr="00327546">
        <w:t>agreement</w:t>
      </w:r>
      <w:r w:rsidRPr="00327546">
        <w:rPr>
          <w:spacing w:val="1"/>
        </w:rPr>
        <w:t xml:space="preserve"> </w:t>
      </w:r>
      <w:r w:rsidRPr="00327546">
        <w:t>being</w:t>
      </w:r>
      <w:r w:rsidRPr="00327546">
        <w:rPr>
          <w:spacing w:val="5"/>
        </w:rPr>
        <w:t xml:space="preserve"> </w:t>
      </w:r>
      <w:r w:rsidRPr="00327546">
        <w:t>finalized</w:t>
      </w:r>
      <w:r w:rsidRPr="00327546">
        <w:rPr>
          <w:spacing w:val="1"/>
        </w:rPr>
        <w:t xml:space="preserve"> </w:t>
      </w:r>
      <w:r w:rsidRPr="00327546">
        <w:t>by</w:t>
      </w:r>
      <w:r w:rsidRPr="00327546">
        <w:rPr>
          <w:spacing w:val="-3"/>
        </w:rPr>
        <w:t xml:space="preserve"> </w:t>
      </w:r>
      <w:r w:rsidRPr="00327546">
        <w:t>the</w:t>
      </w:r>
      <w:r w:rsidRPr="00327546">
        <w:rPr>
          <w:spacing w:val="-4"/>
        </w:rPr>
        <w:t xml:space="preserve"> </w:t>
      </w:r>
      <w:r w:rsidRPr="00327546">
        <w:t>first of</w:t>
      </w:r>
      <w:r w:rsidRPr="00327546">
        <w:rPr>
          <w:spacing w:val="-6"/>
        </w:rPr>
        <w:t xml:space="preserve"> </w:t>
      </w:r>
      <w:r w:rsidRPr="00327546">
        <w:t>the</w:t>
      </w:r>
      <w:r w:rsidRPr="00327546">
        <w:rPr>
          <w:spacing w:val="-4"/>
        </w:rPr>
        <w:t xml:space="preserve"> </w:t>
      </w:r>
      <w:r w:rsidRPr="00327546">
        <w:t>year,</w:t>
      </w:r>
      <w:r w:rsidRPr="00327546">
        <w:rPr>
          <w:spacing w:val="-3"/>
        </w:rPr>
        <w:t xml:space="preserve"> </w:t>
      </w:r>
      <w:r w:rsidRPr="00327546">
        <w:t>January</w:t>
      </w:r>
      <w:r w:rsidRPr="00327546">
        <w:rPr>
          <w:spacing w:val="-3"/>
        </w:rPr>
        <w:t xml:space="preserve"> </w:t>
      </w:r>
      <w:r w:rsidRPr="00327546">
        <w:t>2021.</w:t>
      </w:r>
    </w:p>
    <w:p w14:paraId="271521DA" w14:textId="77777777" w:rsidR="00A268EA" w:rsidRDefault="00A268EA" w:rsidP="002478F8">
      <w:pPr>
        <w:pStyle w:val="BodyText"/>
        <w:spacing w:before="0"/>
        <w:ind w:left="0"/>
        <w:jc w:val="both"/>
      </w:pPr>
    </w:p>
    <w:p w14:paraId="02CCDE3C" w14:textId="070A0958" w:rsidR="00877279" w:rsidRPr="00327546" w:rsidRDefault="00877279" w:rsidP="002478F8">
      <w:pPr>
        <w:pStyle w:val="BodyText"/>
        <w:spacing w:before="0"/>
        <w:ind w:left="0"/>
        <w:jc w:val="both"/>
      </w:pPr>
      <w:r w:rsidRPr="00327546">
        <w:t xml:space="preserve">OVR receives ongoing technical assistance from the </w:t>
      </w:r>
      <w:r w:rsidR="00984832" w:rsidRPr="00327546">
        <w:t xml:space="preserve">National Technical Assistance Center on Transition </w:t>
      </w:r>
      <w:r w:rsidRPr="00327546">
        <w:t>for the area of pre – employment</w:t>
      </w:r>
      <w:r w:rsidRPr="00327546">
        <w:rPr>
          <w:spacing w:val="1"/>
        </w:rPr>
        <w:t xml:space="preserve"> </w:t>
      </w:r>
      <w:r w:rsidRPr="00327546">
        <w:t>transitions services.</w:t>
      </w:r>
      <w:r w:rsidRPr="00327546">
        <w:rPr>
          <w:spacing w:val="1"/>
        </w:rPr>
        <w:t xml:space="preserve"> </w:t>
      </w:r>
      <w:r w:rsidR="00984832" w:rsidRPr="00327546">
        <w:rPr>
          <w:spacing w:val="1"/>
        </w:rPr>
        <w:t xml:space="preserve"> NTACT</w:t>
      </w:r>
      <w:r w:rsidRPr="00327546">
        <w:t xml:space="preserve"> staff</w:t>
      </w:r>
      <w:r w:rsidRPr="00327546">
        <w:rPr>
          <w:spacing w:val="1"/>
        </w:rPr>
        <w:t xml:space="preserve"> </w:t>
      </w:r>
      <w:r w:rsidRPr="00327546">
        <w:t>provide guidance to assure we have a clear understanding</w:t>
      </w:r>
      <w:r w:rsidRPr="00327546">
        <w:rPr>
          <w:spacing w:val="1"/>
        </w:rPr>
        <w:t xml:space="preserve"> </w:t>
      </w:r>
      <w:r w:rsidRPr="00327546">
        <w:t>and interpretation of the regulations and any other federal guidance received from the</w:t>
      </w:r>
      <w:r w:rsidRPr="00327546">
        <w:rPr>
          <w:spacing w:val="1"/>
        </w:rPr>
        <w:t xml:space="preserve"> </w:t>
      </w:r>
      <w:r w:rsidRPr="00327546">
        <w:t xml:space="preserve">Rehabilitation Services administration. Based on feedback from </w:t>
      </w:r>
      <w:r w:rsidR="00984832" w:rsidRPr="00327546">
        <w:t xml:space="preserve">NTACT </w:t>
      </w:r>
      <w:r w:rsidRPr="00327546">
        <w:t xml:space="preserve"> and the results of</w:t>
      </w:r>
      <w:r w:rsidRPr="00327546">
        <w:rPr>
          <w:spacing w:val="1"/>
        </w:rPr>
        <w:t xml:space="preserve"> </w:t>
      </w:r>
      <w:r w:rsidRPr="00327546">
        <w:t>monitoring reviews from other states, OVR is working on implementing a stronger internal</w:t>
      </w:r>
      <w:r w:rsidRPr="00327546">
        <w:rPr>
          <w:spacing w:val="1"/>
        </w:rPr>
        <w:t xml:space="preserve"> </w:t>
      </w:r>
      <w:r w:rsidRPr="00327546">
        <w:t>controls system.</w:t>
      </w:r>
      <w:r w:rsidRPr="00327546">
        <w:rPr>
          <w:spacing w:val="1"/>
        </w:rPr>
        <w:t xml:space="preserve"> </w:t>
      </w:r>
      <w:r w:rsidRPr="00327546">
        <w:t>OVR staff will be responsible for monitoring the delivery of pre-employment</w:t>
      </w:r>
      <w:r w:rsidRPr="00327546">
        <w:rPr>
          <w:spacing w:val="1"/>
        </w:rPr>
        <w:t xml:space="preserve"> </w:t>
      </w:r>
      <w:r w:rsidRPr="00327546">
        <w:t>transition services provided by other entities to ensure the quality of services provided and the</w:t>
      </w:r>
      <w:r w:rsidRPr="00327546">
        <w:rPr>
          <w:spacing w:val="1"/>
        </w:rPr>
        <w:t xml:space="preserve"> </w:t>
      </w:r>
      <w:r w:rsidRPr="00327546">
        <w:t>accurate reporting of services.</w:t>
      </w:r>
      <w:r w:rsidRPr="00327546">
        <w:rPr>
          <w:spacing w:val="1"/>
        </w:rPr>
        <w:t xml:space="preserve"> </w:t>
      </w:r>
      <w:r w:rsidRPr="00327546">
        <w:t>Contracts agreements are in place so that OVR has more</w:t>
      </w:r>
      <w:r w:rsidRPr="00327546">
        <w:rPr>
          <w:spacing w:val="1"/>
        </w:rPr>
        <w:t xml:space="preserve"> </w:t>
      </w:r>
      <w:r w:rsidRPr="00327546">
        <w:t>involvement in the approval of services for students with disabilities for services.</w:t>
      </w:r>
      <w:r w:rsidRPr="00327546">
        <w:rPr>
          <w:spacing w:val="1"/>
        </w:rPr>
        <w:t xml:space="preserve"> </w:t>
      </w:r>
      <w:r w:rsidRPr="00327546">
        <w:t>OVR’s current</w:t>
      </w:r>
      <w:r w:rsidRPr="00327546">
        <w:rPr>
          <w:spacing w:val="-46"/>
        </w:rPr>
        <w:t xml:space="preserve"> </w:t>
      </w:r>
      <w:r w:rsidR="00984832" w:rsidRPr="00327546">
        <w:rPr>
          <w:spacing w:val="-46"/>
        </w:rPr>
        <w:t xml:space="preserve">              </w:t>
      </w:r>
      <w:r w:rsidRPr="00327546">
        <w:t>case management system and the ability to pull accurate information through the Web</w:t>
      </w:r>
      <w:r w:rsidRPr="00327546">
        <w:rPr>
          <w:spacing w:val="1"/>
        </w:rPr>
        <w:t xml:space="preserve"> </w:t>
      </w:r>
      <w:r w:rsidRPr="00327546">
        <w:t>Intelligence program has not been as strong as it could be.</w:t>
      </w:r>
      <w:r w:rsidRPr="00327546">
        <w:rPr>
          <w:spacing w:val="1"/>
        </w:rPr>
        <w:t xml:space="preserve"> </w:t>
      </w:r>
      <w:r w:rsidRPr="00327546">
        <w:t>Currently, two staff, including the VR</w:t>
      </w:r>
      <w:r w:rsidRPr="00327546">
        <w:rPr>
          <w:spacing w:val="-46"/>
        </w:rPr>
        <w:t xml:space="preserve"> </w:t>
      </w:r>
      <w:r w:rsidR="002A69CB" w:rsidRPr="00327546">
        <w:rPr>
          <w:spacing w:val="-46"/>
        </w:rPr>
        <w:t xml:space="preserve">               </w:t>
      </w:r>
      <w:r w:rsidRPr="00327546">
        <w:t>Administrator responsible for monitoring, are learning about using Power BI as an alternative</w:t>
      </w:r>
      <w:r w:rsidRPr="00327546">
        <w:rPr>
          <w:spacing w:val="1"/>
        </w:rPr>
        <w:t xml:space="preserve"> </w:t>
      </w:r>
      <w:r w:rsidRPr="00327546">
        <w:t>way</w:t>
      </w:r>
      <w:r w:rsidRPr="00327546">
        <w:rPr>
          <w:spacing w:val="-2"/>
        </w:rPr>
        <w:t xml:space="preserve"> </w:t>
      </w:r>
      <w:r w:rsidRPr="00327546">
        <w:t>to</w:t>
      </w:r>
      <w:r w:rsidRPr="00327546">
        <w:rPr>
          <w:spacing w:val="-8"/>
        </w:rPr>
        <w:t xml:space="preserve"> </w:t>
      </w:r>
      <w:r w:rsidRPr="00327546">
        <w:t>pull</w:t>
      </w:r>
      <w:r w:rsidRPr="00327546">
        <w:rPr>
          <w:spacing w:val="2"/>
        </w:rPr>
        <w:t xml:space="preserve"> </w:t>
      </w:r>
      <w:r w:rsidRPr="00327546">
        <w:t>more</w:t>
      </w:r>
      <w:r w:rsidRPr="00327546">
        <w:rPr>
          <w:spacing w:val="-3"/>
        </w:rPr>
        <w:t xml:space="preserve"> </w:t>
      </w:r>
      <w:r w:rsidRPr="00327546">
        <w:t>accurate</w:t>
      </w:r>
      <w:r w:rsidRPr="00327546">
        <w:rPr>
          <w:spacing w:val="-8"/>
        </w:rPr>
        <w:t xml:space="preserve"> </w:t>
      </w:r>
      <w:r w:rsidRPr="00327546">
        <w:t>data</w:t>
      </w:r>
      <w:r w:rsidRPr="00327546">
        <w:rPr>
          <w:spacing w:val="2"/>
        </w:rPr>
        <w:t xml:space="preserve"> </w:t>
      </w:r>
      <w:r w:rsidRPr="00327546">
        <w:t>from</w:t>
      </w:r>
      <w:r w:rsidRPr="00327546">
        <w:rPr>
          <w:spacing w:val="-2"/>
        </w:rPr>
        <w:t xml:space="preserve"> </w:t>
      </w:r>
      <w:r w:rsidRPr="00327546">
        <w:t>the</w:t>
      </w:r>
      <w:r w:rsidRPr="00327546">
        <w:rPr>
          <w:spacing w:val="-3"/>
        </w:rPr>
        <w:t xml:space="preserve"> </w:t>
      </w:r>
      <w:r w:rsidRPr="00327546">
        <w:t>case</w:t>
      </w:r>
      <w:r w:rsidRPr="00327546">
        <w:rPr>
          <w:spacing w:val="-3"/>
        </w:rPr>
        <w:t xml:space="preserve"> </w:t>
      </w:r>
      <w:r w:rsidRPr="00327546">
        <w:t>management</w:t>
      </w:r>
      <w:r w:rsidRPr="00327546">
        <w:rPr>
          <w:spacing w:val="2"/>
        </w:rPr>
        <w:t xml:space="preserve"> </w:t>
      </w:r>
      <w:r w:rsidRPr="00327546">
        <w:t>system.</w:t>
      </w:r>
      <w:r w:rsidR="00984832" w:rsidRPr="00327546">
        <w:t xml:space="preserve">  OVR is in the RFP process for obtaining a new case management system.</w:t>
      </w:r>
    </w:p>
    <w:p w14:paraId="3BD9092B" w14:textId="77777777" w:rsidR="00A268EA" w:rsidRDefault="00A268EA" w:rsidP="002478F8">
      <w:pPr>
        <w:pStyle w:val="BodyText"/>
        <w:spacing w:before="0"/>
        <w:ind w:left="0"/>
        <w:jc w:val="both"/>
      </w:pPr>
      <w:bookmarkStart w:id="33" w:name="_Hlk93753575"/>
    </w:p>
    <w:p w14:paraId="7AFB4B03" w14:textId="7DBCB015" w:rsidR="002B52C4" w:rsidRDefault="002C1F0F" w:rsidP="002478F8">
      <w:pPr>
        <w:pStyle w:val="BodyText"/>
        <w:spacing w:before="0"/>
        <w:ind w:left="0"/>
        <w:jc w:val="both"/>
      </w:pPr>
      <w:r w:rsidRPr="00327546">
        <w:t xml:space="preserve">OVR transition staff are members and participate in </w:t>
      </w:r>
      <w:r w:rsidR="002B52C4" w:rsidRPr="00327546">
        <w:t>quarterly meetings of the</w:t>
      </w:r>
      <w:r w:rsidRPr="00327546">
        <w:t xml:space="preserve"> Kentucky </w:t>
      </w:r>
      <w:r w:rsidR="00EC6612">
        <w:t>I</w:t>
      </w:r>
      <w:r w:rsidRPr="00327546">
        <w:t>nteragency Transition Council for Persons with Disabilitie</w:t>
      </w:r>
      <w:r w:rsidR="002B52C4" w:rsidRPr="00327546">
        <w:t xml:space="preserve">s.  </w:t>
      </w:r>
      <w:bookmarkEnd w:id="33"/>
      <w:r w:rsidR="00877279" w:rsidRPr="00327546">
        <w:t>OVR provides ongoing technical assistance to providers of transition and pre-employment</w:t>
      </w:r>
      <w:r w:rsidR="00877279" w:rsidRPr="00327546">
        <w:rPr>
          <w:spacing w:val="1"/>
        </w:rPr>
        <w:t xml:space="preserve"> </w:t>
      </w:r>
      <w:r w:rsidR="00877279" w:rsidRPr="00327546">
        <w:t>transitions services.</w:t>
      </w:r>
      <w:r w:rsidR="00877279" w:rsidRPr="00327546">
        <w:rPr>
          <w:spacing w:val="1"/>
        </w:rPr>
        <w:t xml:space="preserve"> </w:t>
      </w:r>
      <w:r w:rsidR="002B52C4" w:rsidRPr="00327546">
        <w:t xml:space="preserve">OVR transition staff are members and participate in quarterly meetings of the  Kentucky interagency Transition Council for Persons with Disabilities.  </w:t>
      </w:r>
    </w:p>
    <w:p w14:paraId="4ABC19BA" w14:textId="77777777" w:rsidR="00CF45E4" w:rsidRPr="00327546" w:rsidRDefault="00CF45E4" w:rsidP="002478F8">
      <w:pPr>
        <w:pStyle w:val="BodyText"/>
        <w:spacing w:before="0"/>
        <w:ind w:left="0"/>
        <w:jc w:val="both"/>
      </w:pPr>
    </w:p>
    <w:p w14:paraId="08765720" w14:textId="1579AE8C" w:rsidR="00877279" w:rsidRPr="00327546" w:rsidRDefault="00984832" w:rsidP="002478F8">
      <w:pPr>
        <w:pStyle w:val="BodyText"/>
        <w:spacing w:before="0"/>
        <w:ind w:left="0"/>
        <w:jc w:val="both"/>
      </w:pPr>
      <w:r w:rsidRPr="00327546">
        <w:rPr>
          <w:spacing w:val="1"/>
        </w:rPr>
        <w:t>The</w:t>
      </w:r>
      <w:r w:rsidR="00877279" w:rsidRPr="00327546">
        <w:t xml:space="preserve"> Executive Director of the Office of Vocational</w:t>
      </w:r>
      <w:r w:rsidR="00877279" w:rsidRPr="00327546">
        <w:rPr>
          <w:spacing w:val="1"/>
        </w:rPr>
        <w:t xml:space="preserve"> </w:t>
      </w:r>
      <w:r w:rsidR="00877279" w:rsidRPr="00327546">
        <w:t>Rehabilitation (OVR) was appointed to serve as a voting member of the State Interagency</w:t>
      </w:r>
      <w:r w:rsidR="00877279" w:rsidRPr="00327546">
        <w:rPr>
          <w:spacing w:val="1"/>
        </w:rPr>
        <w:t xml:space="preserve"> </w:t>
      </w:r>
      <w:r w:rsidR="00877279" w:rsidRPr="00327546">
        <w:t>Council (SIAC) for Services and Supports to Children and Transition-Age Youth.</w:t>
      </w:r>
      <w:r w:rsidR="00877279" w:rsidRPr="00327546">
        <w:rPr>
          <w:spacing w:val="1"/>
        </w:rPr>
        <w:t xml:space="preserve"> </w:t>
      </w:r>
      <w:r w:rsidR="00877279" w:rsidRPr="00327546">
        <w:t>The Executive</w:t>
      </w:r>
      <w:r w:rsidR="00877279" w:rsidRPr="00327546">
        <w:rPr>
          <w:spacing w:val="1"/>
        </w:rPr>
        <w:t xml:space="preserve"> </w:t>
      </w:r>
      <w:r w:rsidR="00877279" w:rsidRPr="00327546">
        <w:t>Director or a designee attends monthly SIAC meetings to collaborate on the matters of the</w:t>
      </w:r>
      <w:r w:rsidR="00877279" w:rsidRPr="00327546">
        <w:rPr>
          <w:spacing w:val="1"/>
        </w:rPr>
        <w:t xml:space="preserve"> </w:t>
      </w:r>
      <w:r w:rsidR="00877279" w:rsidRPr="00327546">
        <w:t xml:space="preserve">council as it relates to youth who are Kentucky students with disabilities. </w:t>
      </w:r>
      <w:r w:rsidRPr="00327546">
        <w:t xml:space="preserve"> </w:t>
      </w:r>
      <w:r w:rsidR="00877279" w:rsidRPr="00327546">
        <w:t>The monthly SIAC meetings gives OVR the</w:t>
      </w:r>
      <w:r w:rsidR="00877279" w:rsidRPr="00327546">
        <w:rPr>
          <w:spacing w:val="1"/>
        </w:rPr>
        <w:t xml:space="preserve"> </w:t>
      </w:r>
      <w:r w:rsidR="00877279" w:rsidRPr="00327546">
        <w:t>opportunity to collaborate, plan and develop on going partnerships with other state agency</w:t>
      </w:r>
      <w:r w:rsidR="00877279" w:rsidRPr="00327546">
        <w:rPr>
          <w:spacing w:val="1"/>
        </w:rPr>
        <w:t xml:space="preserve"> </w:t>
      </w:r>
      <w:r w:rsidR="00877279" w:rsidRPr="00327546">
        <w:t>representatives who</w:t>
      </w:r>
      <w:r w:rsidR="00877279" w:rsidRPr="00327546">
        <w:rPr>
          <w:spacing w:val="-2"/>
        </w:rPr>
        <w:t xml:space="preserve"> </w:t>
      </w:r>
      <w:r w:rsidR="00877279" w:rsidRPr="00327546">
        <w:t>serve</w:t>
      </w:r>
      <w:r w:rsidR="00877279" w:rsidRPr="00327546">
        <w:rPr>
          <w:spacing w:val="-4"/>
        </w:rPr>
        <w:t xml:space="preserve"> </w:t>
      </w:r>
      <w:r w:rsidR="00877279" w:rsidRPr="00327546">
        <w:t>mutual</w:t>
      </w:r>
      <w:r w:rsidR="00877279" w:rsidRPr="00327546">
        <w:rPr>
          <w:spacing w:val="2"/>
        </w:rPr>
        <w:t xml:space="preserve"> </w:t>
      </w:r>
      <w:r w:rsidR="00877279" w:rsidRPr="00327546">
        <w:t>individuals</w:t>
      </w:r>
      <w:r w:rsidR="00877279" w:rsidRPr="00327546">
        <w:rPr>
          <w:spacing w:val="1"/>
        </w:rPr>
        <w:t xml:space="preserve"> </w:t>
      </w:r>
      <w:r w:rsidR="00877279" w:rsidRPr="00327546">
        <w:t>with</w:t>
      </w:r>
      <w:r w:rsidR="00877279" w:rsidRPr="00327546">
        <w:rPr>
          <w:spacing w:val="-3"/>
        </w:rPr>
        <w:t xml:space="preserve"> </w:t>
      </w:r>
      <w:r w:rsidR="00877279" w:rsidRPr="00327546">
        <w:t>disabilities.</w:t>
      </w:r>
    </w:p>
    <w:p w14:paraId="3D24DDFD" w14:textId="77777777" w:rsidR="00A268EA" w:rsidRDefault="00A268EA" w:rsidP="002478F8">
      <w:pPr>
        <w:pStyle w:val="BodyText"/>
        <w:spacing w:before="0"/>
        <w:ind w:left="0"/>
        <w:jc w:val="both"/>
      </w:pPr>
    </w:p>
    <w:p w14:paraId="77DB040B" w14:textId="76D4E432" w:rsidR="00877279" w:rsidRPr="00327546" w:rsidRDefault="00877279" w:rsidP="002478F8">
      <w:pPr>
        <w:pStyle w:val="BodyText"/>
        <w:spacing w:before="0"/>
        <w:ind w:left="0"/>
        <w:jc w:val="both"/>
      </w:pPr>
      <w:r w:rsidRPr="00327546">
        <w:t>Regional OVR representation has been established for the Regional Interagency Councils (RIAC)</w:t>
      </w:r>
      <w:r w:rsidRPr="00327546">
        <w:rPr>
          <w:spacing w:val="-47"/>
        </w:rPr>
        <w:t xml:space="preserve"> </w:t>
      </w:r>
      <w:r w:rsidRPr="00327546">
        <w:t>for the system of care to have consistent OVR representation.</w:t>
      </w:r>
      <w:r w:rsidRPr="00327546">
        <w:rPr>
          <w:spacing w:val="1"/>
        </w:rPr>
        <w:t xml:space="preserve"> </w:t>
      </w:r>
      <w:r w:rsidR="00984832" w:rsidRPr="00327546">
        <w:rPr>
          <w:spacing w:val="1"/>
        </w:rPr>
        <w:t xml:space="preserve">There </w:t>
      </w:r>
      <w:r w:rsidR="00CF45E4" w:rsidRPr="00327546">
        <w:rPr>
          <w:spacing w:val="1"/>
        </w:rPr>
        <w:t>is</w:t>
      </w:r>
      <w:r w:rsidR="00984832" w:rsidRPr="00327546">
        <w:rPr>
          <w:spacing w:val="1"/>
        </w:rPr>
        <w:t xml:space="preserve"> a total of 18 RIAC’s across the commonwealth. </w:t>
      </w:r>
      <w:r w:rsidRPr="00327546">
        <w:t>An OVR regional representative</w:t>
      </w:r>
      <w:r w:rsidRPr="00327546">
        <w:rPr>
          <w:spacing w:val="1"/>
        </w:rPr>
        <w:t xml:space="preserve"> </w:t>
      </w:r>
      <w:r w:rsidRPr="00327546">
        <w:t>attends monthly RIAC meetings to establish partnership with state, public and community</w:t>
      </w:r>
      <w:r w:rsidRPr="00327546">
        <w:rPr>
          <w:spacing w:val="1"/>
        </w:rPr>
        <w:t xml:space="preserve"> </w:t>
      </w:r>
      <w:r w:rsidRPr="00327546">
        <w:t>agencies to address concerns that families have within the regions of Kentucky.</w:t>
      </w:r>
      <w:r w:rsidR="00984832" w:rsidRPr="00327546">
        <w:t xml:space="preserve"> </w:t>
      </w:r>
      <w:r w:rsidRPr="00327546">
        <w:rPr>
          <w:spacing w:val="1"/>
        </w:rPr>
        <w:t xml:space="preserve"> </w:t>
      </w:r>
      <w:r w:rsidRPr="00327546">
        <w:t>OVR regional</w:t>
      </w:r>
      <w:r w:rsidRPr="00327546">
        <w:rPr>
          <w:spacing w:val="1"/>
        </w:rPr>
        <w:t xml:space="preserve"> </w:t>
      </w:r>
      <w:r w:rsidRPr="00327546">
        <w:t>representation supports the</w:t>
      </w:r>
      <w:r w:rsidRPr="00327546">
        <w:rPr>
          <w:spacing w:val="-3"/>
        </w:rPr>
        <w:t xml:space="preserve"> </w:t>
      </w:r>
      <w:r w:rsidRPr="00327546">
        <w:t>momentum</w:t>
      </w:r>
      <w:r w:rsidRPr="00327546">
        <w:rPr>
          <w:spacing w:val="-3"/>
        </w:rPr>
        <w:t xml:space="preserve"> </w:t>
      </w:r>
      <w:r w:rsidRPr="00327546">
        <w:t>of</w:t>
      </w:r>
      <w:r w:rsidRPr="00327546">
        <w:rPr>
          <w:spacing w:val="-1"/>
        </w:rPr>
        <w:t xml:space="preserve"> </w:t>
      </w:r>
      <w:r w:rsidRPr="00327546">
        <w:t>the</w:t>
      </w:r>
      <w:r w:rsidRPr="00327546">
        <w:rPr>
          <w:spacing w:val="-3"/>
        </w:rPr>
        <w:t xml:space="preserve"> </w:t>
      </w:r>
      <w:r w:rsidRPr="00327546">
        <w:t>system</w:t>
      </w:r>
      <w:r w:rsidRPr="00327546">
        <w:rPr>
          <w:spacing w:val="-3"/>
        </w:rPr>
        <w:t xml:space="preserve"> </w:t>
      </w:r>
      <w:r w:rsidRPr="00327546">
        <w:t>level</w:t>
      </w:r>
      <w:r w:rsidRPr="00327546">
        <w:rPr>
          <w:spacing w:val="2"/>
        </w:rPr>
        <w:t xml:space="preserve"> </w:t>
      </w:r>
      <w:r w:rsidRPr="00327546">
        <w:t>work</w:t>
      </w:r>
      <w:r w:rsidRPr="00327546">
        <w:rPr>
          <w:spacing w:val="-2"/>
        </w:rPr>
        <w:t xml:space="preserve"> </w:t>
      </w:r>
      <w:r w:rsidRPr="00327546">
        <w:t>that</w:t>
      </w:r>
      <w:r w:rsidRPr="00327546">
        <w:rPr>
          <w:spacing w:val="-5"/>
        </w:rPr>
        <w:t xml:space="preserve"> </w:t>
      </w:r>
      <w:r w:rsidRPr="00327546">
        <w:t>is</w:t>
      </w:r>
      <w:r w:rsidRPr="00327546">
        <w:rPr>
          <w:spacing w:val="1"/>
        </w:rPr>
        <w:t xml:space="preserve"> </w:t>
      </w:r>
      <w:r w:rsidRPr="00327546">
        <w:t>occurring</w:t>
      </w:r>
      <w:r w:rsidR="00984832" w:rsidRPr="00327546">
        <w:t xml:space="preserve"> </w:t>
      </w:r>
      <w:r w:rsidRPr="00327546">
        <w:t xml:space="preserve">statewide. </w:t>
      </w:r>
      <w:r w:rsidR="00984832" w:rsidRPr="00327546">
        <w:t xml:space="preserve">  </w:t>
      </w:r>
      <w:r w:rsidRPr="00327546">
        <w:t xml:space="preserve">Strategies are set in place to promote </w:t>
      </w:r>
      <w:r w:rsidR="002A69CB" w:rsidRPr="00327546">
        <w:t xml:space="preserve">a spectrum of effective, community-based services and supports for children and transition-age youth, with or </w:t>
      </w:r>
      <w:r w:rsidR="00CF45E4" w:rsidRPr="00327546">
        <w:t>at-risk</w:t>
      </w:r>
      <w:r w:rsidR="002A69CB" w:rsidRPr="00327546">
        <w:t xml:space="preserve"> behavioral health needs or other challenges, and their families that: is organized into a coordinated network; builds meaningful partnerships with families and </w:t>
      </w:r>
      <w:r w:rsidR="00CF45E4" w:rsidRPr="00327546">
        <w:t>youth and</w:t>
      </w:r>
      <w:r w:rsidR="002A69CB" w:rsidRPr="00327546">
        <w:t xml:space="preserve"> addresses their cultural and linguistic needs in order to help them function better at home, in school, in the community, and throughout life.    </w:t>
      </w:r>
    </w:p>
    <w:p w14:paraId="2292A8D2" w14:textId="77777777" w:rsidR="00A268EA" w:rsidRDefault="00A268EA" w:rsidP="002478F8">
      <w:pPr>
        <w:pStyle w:val="BodyText"/>
        <w:spacing w:before="0"/>
        <w:ind w:left="0"/>
        <w:jc w:val="both"/>
      </w:pPr>
    </w:p>
    <w:p w14:paraId="5DDA09A7" w14:textId="4A6512E5" w:rsidR="00877279" w:rsidRPr="00327546" w:rsidRDefault="00877279" w:rsidP="002478F8">
      <w:pPr>
        <w:pStyle w:val="BodyText"/>
        <w:spacing w:before="0"/>
        <w:ind w:left="0"/>
        <w:jc w:val="both"/>
      </w:pPr>
      <w:r w:rsidRPr="00327546">
        <w:t>OVR and the Kentucky Department of Education continues to meet quarterly with interested</w:t>
      </w:r>
      <w:r w:rsidRPr="00327546">
        <w:rPr>
          <w:spacing w:val="1"/>
        </w:rPr>
        <w:t xml:space="preserve"> </w:t>
      </w:r>
      <w:r w:rsidRPr="00327546">
        <w:t>interagency partners and serve as the catalyst for development and implementation of an</w:t>
      </w:r>
      <w:r w:rsidRPr="00327546">
        <w:rPr>
          <w:spacing w:val="1"/>
        </w:rPr>
        <w:t xml:space="preserve"> </w:t>
      </w:r>
      <w:r w:rsidRPr="00327546">
        <w:t>infrastructure which supports youth with disabilities to transition from high school to post-</w:t>
      </w:r>
      <w:r w:rsidRPr="00327546">
        <w:rPr>
          <w:spacing w:val="1"/>
        </w:rPr>
        <w:t xml:space="preserve"> </w:t>
      </w:r>
      <w:r w:rsidRPr="00327546">
        <w:t>secondary school and employment.</w:t>
      </w:r>
      <w:r w:rsidRPr="00327546">
        <w:rPr>
          <w:spacing w:val="1"/>
        </w:rPr>
        <w:t xml:space="preserve"> </w:t>
      </w:r>
      <w:r w:rsidRPr="00327546">
        <w:t>Pre-Employment Transition Services will continue to</w:t>
      </w:r>
      <w:r w:rsidRPr="00327546">
        <w:rPr>
          <w:spacing w:val="1"/>
        </w:rPr>
        <w:t xml:space="preserve"> </w:t>
      </w:r>
      <w:r w:rsidRPr="00327546">
        <w:t>represent the earliest set of services available under OVR for students with disabilities, which</w:t>
      </w:r>
      <w:r w:rsidRPr="00327546">
        <w:rPr>
          <w:spacing w:val="-47"/>
        </w:rPr>
        <w:t xml:space="preserve"> </w:t>
      </w:r>
      <w:r w:rsidRPr="00327546">
        <w:t>are</w:t>
      </w:r>
      <w:r w:rsidRPr="00327546">
        <w:rPr>
          <w:spacing w:val="-4"/>
        </w:rPr>
        <w:t xml:space="preserve"> </w:t>
      </w:r>
      <w:r w:rsidRPr="00327546">
        <w:t>short-term</w:t>
      </w:r>
      <w:r w:rsidRPr="00327546">
        <w:rPr>
          <w:spacing w:val="-3"/>
        </w:rPr>
        <w:t xml:space="preserve"> </w:t>
      </w:r>
      <w:r w:rsidRPr="00327546">
        <w:t>in</w:t>
      </w:r>
      <w:r w:rsidRPr="00327546">
        <w:rPr>
          <w:spacing w:val="1"/>
        </w:rPr>
        <w:t xml:space="preserve"> </w:t>
      </w:r>
      <w:r w:rsidRPr="00327546">
        <w:t>nature</w:t>
      </w:r>
      <w:r w:rsidRPr="00327546">
        <w:rPr>
          <w:spacing w:val="-4"/>
        </w:rPr>
        <w:t xml:space="preserve"> </w:t>
      </w:r>
      <w:r w:rsidRPr="00327546">
        <w:t>and</w:t>
      </w:r>
      <w:r w:rsidRPr="00327546">
        <w:rPr>
          <w:spacing w:val="-4"/>
        </w:rPr>
        <w:t xml:space="preserve"> </w:t>
      </w:r>
      <w:r w:rsidRPr="00327546">
        <w:t>are</w:t>
      </w:r>
      <w:r w:rsidRPr="00327546">
        <w:rPr>
          <w:spacing w:val="-4"/>
        </w:rPr>
        <w:t xml:space="preserve"> </w:t>
      </w:r>
      <w:r w:rsidRPr="00327546">
        <w:t>designed</w:t>
      </w:r>
      <w:r w:rsidRPr="00327546">
        <w:rPr>
          <w:spacing w:val="-4"/>
        </w:rPr>
        <w:t xml:space="preserve"> </w:t>
      </w:r>
      <w:r w:rsidRPr="00327546">
        <w:t>to</w:t>
      </w:r>
      <w:r w:rsidRPr="00327546">
        <w:rPr>
          <w:spacing w:val="-3"/>
        </w:rPr>
        <w:t xml:space="preserve"> </w:t>
      </w:r>
      <w:r w:rsidRPr="00327546">
        <w:t>help students</w:t>
      </w:r>
      <w:r w:rsidRPr="00327546">
        <w:rPr>
          <w:spacing w:val="1"/>
        </w:rPr>
        <w:t xml:space="preserve"> </w:t>
      </w:r>
      <w:r w:rsidRPr="00327546">
        <w:t>identify</w:t>
      </w:r>
      <w:r w:rsidRPr="00327546">
        <w:rPr>
          <w:spacing w:val="-2"/>
        </w:rPr>
        <w:t xml:space="preserve"> </w:t>
      </w:r>
      <w:r w:rsidRPr="00327546">
        <w:t>career</w:t>
      </w:r>
      <w:r w:rsidRPr="00327546">
        <w:rPr>
          <w:spacing w:val="-1"/>
        </w:rPr>
        <w:t xml:space="preserve"> </w:t>
      </w:r>
      <w:r w:rsidRPr="00327546">
        <w:t>interests.</w:t>
      </w:r>
    </w:p>
    <w:p w14:paraId="4CCE2BFA" w14:textId="77777777" w:rsidR="00A268EA" w:rsidRDefault="00A268EA" w:rsidP="002478F8">
      <w:pPr>
        <w:pStyle w:val="BodyText"/>
        <w:spacing w:before="0"/>
        <w:ind w:left="0"/>
        <w:jc w:val="both"/>
        <w:rPr>
          <w:highlight w:val="yellow"/>
        </w:rPr>
      </w:pPr>
    </w:p>
    <w:p w14:paraId="10B14189" w14:textId="6F633AA8" w:rsidR="00877279" w:rsidRPr="00327546" w:rsidRDefault="00877279" w:rsidP="002478F8">
      <w:pPr>
        <w:pStyle w:val="BodyText"/>
        <w:spacing w:before="0"/>
        <w:ind w:left="0"/>
        <w:jc w:val="both"/>
      </w:pPr>
      <w:r w:rsidRPr="00931DE9">
        <w:t>OVR has an agreement with the KDE for transition planning and service delivery for secondary</w:t>
      </w:r>
      <w:r w:rsidRPr="00931DE9">
        <w:rPr>
          <w:spacing w:val="-46"/>
        </w:rPr>
        <w:t xml:space="preserve"> </w:t>
      </w:r>
      <w:r w:rsidRPr="00931DE9">
        <w:t>students with disabilities. This agreement is in the process of being rewritten to meet the</w:t>
      </w:r>
      <w:r w:rsidRPr="00931DE9">
        <w:rPr>
          <w:spacing w:val="1"/>
        </w:rPr>
        <w:t xml:space="preserve"> </w:t>
      </w:r>
      <w:r w:rsidRPr="00931DE9">
        <w:t>requirements of WIOA and in keeping with the combined agency. These agreements are</w:t>
      </w:r>
      <w:r w:rsidRPr="00931DE9">
        <w:rPr>
          <w:spacing w:val="1"/>
        </w:rPr>
        <w:t xml:space="preserve"> </w:t>
      </w:r>
      <w:r w:rsidRPr="00931DE9">
        <w:t>designed to facilitate the transition of students with disabilities from the receipt of educational</w:t>
      </w:r>
      <w:r w:rsidRPr="00931DE9">
        <w:rPr>
          <w:spacing w:val="-46"/>
        </w:rPr>
        <w:t xml:space="preserve"> </w:t>
      </w:r>
      <w:r w:rsidRPr="00931DE9">
        <w:t>services in school,</w:t>
      </w:r>
      <w:r w:rsidRPr="00931DE9">
        <w:rPr>
          <w:spacing w:val="-2"/>
        </w:rPr>
        <w:t xml:space="preserve"> </w:t>
      </w:r>
      <w:r w:rsidRPr="00931DE9">
        <w:t>to</w:t>
      </w:r>
      <w:r w:rsidRPr="00931DE9">
        <w:rPr>
          <w:spacing w:val="-3"/>
        </w:rPr>
        <w:t xml:space="preserve"> </w:t>
      </w:r>
      <w:r w:rsidRPr="00931DE9">
        <w:t>the</w:t>
      </w:r>
      <w:r w:rsidRPr="00931DE9">
        <w:rPr>
          <w:spacing w:val="-3"/>
        </w:rPr>
        <w:t xml:space="preserve"> </w:t>
      </w:r>
      <w:r w:rsidRPr="00931DE9">
        <w:t>receipt</w:t>
      </w:r>
      <w:r w:rsidRPr="00931DE9">
        <w:rPr>
          <w:spacing w:val="1"/>
        </w:rPr>
        <w:t xml:space="preserve"> </w:t>
      </w:r>
      <w:r w:rsidRPr="00931DE9">
        <w:t>of vocational</w:t>
      </w:r>
      <w:r w:rsidRPr="00931DE9">
        <w:rPr>
          <w:spacing w:val="1"/>
        </w:rPr>
        <w:t xml:space="preserve"> </w:t>
      </w:r>
      <w:r w:rsidRPr="00931DE9">
        <w:t>rehabilitation</w:t>
      </w:r>
      <w:r w:rsidRPr="00931DE9">
        <w:rPr>
          <w:spacing w:val="1"/>
        </w:rPr>
        <w:t xml:space="preserve"> </w:t>
      </w:r>
      <w:r w:rsidRPr="00931DE9">
        <w:t>services.</w:t>
      </w:r>
    </w:p>
    <w:p w14:paraId="0D8CF0D4" w14:textId="77777777" w:rsidR="00A268EA" w:rsidRDefault="00A268EA" w:rsidP="002478F8">
      <w:pPr>
        <w:pStyle w:val="BodyText"/>
        <w:spacing w:before="0"/>
        <w:ind w:left="0"/>
        <w:jc w:val="both"/>
      </w:pPr>
    </w:p>
    <w:p w14:paraId="5A78AD0D" w14:textId="1C79F3DC" w:rsidR="00877279" w:rsidRPr="00327546" w:rsidRDefault="00877279" w:rsidP="002478F8">
      <w:pPr>
        <w:pStyle w:val="BodyText"/>
        <w:spacing w:before="0"/>
        <w:ind w:left="0"/>
        <w:jc w:val="both"/>
      </w:pPr>
      <w:r w:rsidRPr="00327546">
        <w:t xml:space="preserve">OVR </w:t>
      </w:r>
      <w:r w:rsidR="002A69CB" w:rsidRPr="00327546">
        <w:t xml:space="preserve">continues its work in </w:t>
      </w:r>
      <w:r w:rsidRPr="00327546">
        <w:t>expanding its</w:t>
      </w:r>
      <w:r w:rsidRPr="00327546">
        <w:rPr>
          <w:spacing w:val="1"/>
        </w:rPr>
        <w:t xml:space="preserve"> </w:t>
      </w:r>
      <w:r w:rsidRPr="00327546">
        <w:t>relationship with the Kentucky School for the Deaf.</w:t>
      </w:r>
      <w:r w:rsidRPr="00327546">
        <w:rPr>
          <w:spacing w:val="1"/>
        </w:rPr>
        <w:t xml:space="preserve"> </w:t>
      </w:r>
      <w:r w:rsidRPr="00327546">
        <w:t>A group of stakeholders is part of an Engage</w:t>
      </w:r>
      <w:r w:rsidRPr="00327546">
        <w:rPr>
          <w:spacing w:val="-46"/>
        </w:rPr>
        <w:t xml:space="preserve"> </w:t>
      </w:r>
      <w:r w:rsidR="002A69CB" w:rsidRPr="00327546">
        <w:rPr>
          <w:spacing w:val="-46"/>
        </w:rPr>
        <w:t xml:space="preserve">                  </w:t>
      </w:r>
      <w:r w:rsidRPr="00327546">
        <w:t>for Change group in Kentucky.</w:t>
      </w:r>
      <w:r w:rsidRPr="00327546">
        <w:rPr>
          <w:spacing w:val="1"/>
        </w:rPr>
        <w:t xml:space="preserve"> </w:t>
      </w:r>
      <w:r w:rsidRPr="00327546">
        <w:t>This is a national effort through the National Deaf Center on</w:t>
      </w:r>
      <w:r w:rsidRPr="00327546">
        <w:rPr>
          <w:spacing w:val="1"/>
        </w:rPr>
        <w:t xml:space="preserve"> </w:t>
      </w:r>
      <w:r w:rsidRPr="00327546">
        <w:t>Postsecondary Outcomes.</w:t>
      </w:r>
      <w:r w:rsidRPr="00327546">
        <w:rPr>
          <w:spacing w:val="1"/>
        </w:rPr>
        <w:t xml:space="preserve"> </w:t>
      </w:r>
      <w:r w:rsidRPr="00327546">
        <w:t>OVR maintains strong relationships with the KY Deaf-Blind Project</w:t>
      </w:r>
      <w:r w:rsidRPr="00327546">
        <w:rPr>
          <w:spacing w:val="1"/>
        </w:rPr>
        <w:t xml:space="preserve"> </w:t>
      </w:r>
      <w:r w:rsidRPr="00327546">
        <w:t>and the Kentucky School for the Blind continue, and the programs with these partners are</w:t>
      </w:r>
      <w:r w:rsidRPr="00327546">
        <w:rPr>
          <w:spacing w:val="1"/>
        </w:rPr>
        <w:t xml:space="preserve"> </w:t>
      </w:r>
      <w:r w:rsidRPr="00327546">
        <w:t>frequently reviewed to improve the quality of these services.</w:t>
      </w:r>
      <w:r w:rsidRPr="00327546">
        <w:rPr>
          <w:spacing w:val="1"/>
        </w:rPr>
        <w:t xml:space="preserve"> </w:t>
      </w:r>
      <w:r w:rsidRPr="00327546">
        <w:t>Some pre-employment transition</w:t>
      </w:r>
      <w:r w:rsidRPr="00327546">
        <w:rPr>
          <w:spacing w:val="1"/>
        </w:rPr>
        <w:t xml:space="preserve"> </w:t>
      </w:r>
      <w:r w:rsidRPr="00327546">
        <w:t>service providers are working students with disabilities in the Department of Juvenile Justice,</w:t>
      </w:r>
      <w:r w:rsidRPr="00327546">
        <w:rPr>
          <w:spacing w:val="1"/>
        </w:rPr>
        <w:t xml:space="preserve"> </w:t>
      </w:r>
      <w:r w:rsidRPr="00327546">
        <w:t>Foster</w:t>
      </w:r>
      <w:r w:rsidRPr="00327546">
        <w:rPr>
          <w:spacing w:val="-2"/>
        </w:rPr>
        <w:t xml:space="preserve"> </w:t>
      </w:r>
      <w:r w:rsidRPr="00327546">
        <w:t>Care,</w:t>
      </w:r>
      <w:r w:rsidRPr="00327546">
        <w:rPr>
          <w:spacing w:val="-2"/>
        </w:rPr>
        <w:t xml:space="preserve"> </w:t>
      </w:r>
      <w:r w:rsidRPr="00327546">
        <w:t>and</w:t>
      </w:r>
      <w:r w:rsidRPr="00327546">
        <w:rPr>
          <w:spacing w:val="1"/>
        </w:rPr>
        <w:t xml:space="preserve"> </w:t>
      </w:r>
      <w:r w:rsidRPr="00327546">
        <w:t>homeschool</w:t>
      </w:r>
      <w:r w:rsidRPr="00327546">
        <w:rPr>
          <w:spacing w:val="2"/>
        </w:rPr>
        <w:t xml:space="preserve"> </w:t>
      </w:r>
      <w:r w:rsidRPr="00327546">
        <w:t>programs</w:t>
      </w:r>
      <w:r w:rsidRPr="00327546">
        <w:rPr>
          <w:spacing w:val="1"/>
        </w:rPr>
        <w:t xml:space="preserve"> </w:t>
      </w:r>
      <w:r w:rsidRPr="00327546">
        <w:t>to</w:t>
      </w:r>
      <w:r w:rsidRPr="00327546">
        <w:rPr>
          <w:spacing w:val="-3"/>
        </w:rPr>
        <w:t xml:space="preserve"> </w:t>
      </w:r>
      <w:r w:rsidRPr="00327546">
        <w:t>reach</w:t>
      </w:r>
      <w:r w:rsidRPr="00327546">
        <w:rPr>
          <w:spacing w:val="-2"/>
        </w:rPr>
        <w:t xml:space="preserve"> </w:t>
      </w:r>
      <w:r w:rsidRPr="00327546">
        <w:t>these</w:t>
      </w:r>
      <w:r w:rsidRPr="00327546">
        <w:rPr>
          <w:spacing w:val="-3"/>
        </w:rPr>
        <w:t xml:space="preserve"> </w:t>
      </w:r>
      <w:r w:rsidRPr="00327546">
        <w:t>populations.</w:t>
      </w:r>
    </w:p>
    <w:p w14:paraId="6293B30C" w14:textId="77777777" w:rsidR="00877279" w:rsidRPr="00327546" w:rsidRDefault="00877279" w:rsidP="006D24F5">
      <w:pPr>
        <w:pStyle w:val="BodyText"/>
        <w:spacing w:before="0"/>
        <w:ind w:left="0"/>
      </w:pPr>
    </w:p>
    <w:p w14:paraId="5748BFB4" w14:textId="77777777" w:rsidR="00877279" w:rsidRPr="00327546" w:rsidRDefault="00877279" w:rsidP="006D24F5">
      <w:pPr>
        <w:pStyle w:val="BodyText"/>
        <w:spacing w:before="0"/>
        <w:ind w:left="0"/>
      </w:pPr>
    </w:p>
    <w:p w14:paraId="1CEF4F42" w14:textId="77777777" w:rsidR="00877279" w:rsidRPr="00327546" w:rsidRDefault="00877279" w:rsidP="00A0283D">
      <w:pPr>
        <w:pStyle w:val="ListParagraph"/>
        <w:numPr>
          <w:ilvl w:val="0"/>
          <w:numId w:val="8"/>
        </w:numPr>
        <w:tabs>
          <w:tab w:val="left" w:pos="770"/>
        </w:tabs>
        <w:spacing w:before="0"/>
        <w:ind w:left="0" w:firstLine="374"/>
        <w:jc w:val="center"/>
      </w:pPr>
      <w:bookmarkStart w:id="34" w:name="B._Transition_planning_by_personnel_of_t"/>
      <w:bookmarkEnd w:id="34"/>
      <w:r w:rsidRPr="00327546">
        <w:t>TRANSITION PLANNING BY PERSONNEL OF THE DESIGNATED STATE AGENCY AND</w:t>
      </w:r>
      <w:r w:rsidRPr="00327546">
        <w:rPr>
          <w:spacing w:val="1"/>
        </w:rPr>
        <w:t xml:space="preserve"> </w:t>
      </w:r>
      <w:r w:rsidRPr="00327546">
        <w:t>EDUCATIONAL</w:t>
      </w:r>
      <w:r w:rsidRPr="00327546">
        <w:rPr>
          <w:spacing w:val="-2"/>
        </w:rPr>
        <w:t xml:space="preserve"> </w:t>
      </w:r>
      <w:r w:rsidRPr="00327546">
        <w:t>AGENCY</w:t>
      </w:r>
      <w:r w:rsidRPr="00327546">
        <w:rPr>
          <w:spacing w:val="-4"/>
        </w:rPr>
        <w:t xml:space="preserve"> </w:t>
      </w:r>
      <w:r w:rsidRPr="00327546">
        <w:t>THAT</w:t>
      </w:r>
      <w:r w:rsidRPr="00327546">
        <w:rPr>
          <w:spacing w:val="-5"/>
        </w:rPr>
        <w:t xml:space="preserve"> </w:t>
      </w:r>
      <w:r w:rsidRPr="00327546">
        <w:t>FACILITATES</w:t>
      </w:r>
      <w:r w:rsidRPr="00327546">
        <w:rPr>
          <w:spacing w:val="-3"/>
        </w:rPr>
        <w:t xml:space="preserve"> </w:t>
      </w:r>
      <w:r w:rsidRPr="00327546">
        <w:t>THE</w:t>
      </w:r>
      <w:r w:rsidRPr="00327546">
        <w:rPr>
          <w:spacing w:val="-6"/>
        </w:rPr>
        <w:t xml:space="preserve"> </w:t>
      </w:r>
      <w:r w:rsidRPr="00327546">
        <w:t>DEVELOPMENT</w:t>
      </w:r>
      <w:r w:rsidRPr="00327546">
        <w:rPr>
          <w:spacing w:val="-5"/>
        </w:rPr>
        <w:t xml:space="preserve"> </w:t>
      </w:r>
      <w:r w:rsidRPr="00327546">
        <w:t>AND</w:t>
      </w:r>
      <w:r w:rsidRPr="00327546">
        <w:rPr>
          <w:spacing w:val="40"/>
        </w:rPr>
        <w:t xml:space="preserve"> </w:t>
      </w:r>
      <w:r w:rsidRPr="00327546">
        <w:t>IMPLEMENTATION</w:t>
      </w:r>
      <w:r w:rsidRPr="00327546">
        <w:rPr>
          <w:spacing w:val="-4"/>
        </w:rPr>
        <w:t xml:space="preserve"> </w:t>
      </w:r>
      <w:r w:rsidRPr="00327546">
        <w:t>OF</w:t>
      </w:r>
    </w:p>
    <w:p w14:paraId="23C05BEA" w14:textId="113A57CB" w:rsidR="00877279" w:rsidRPr="00327546" w:rsidRDefault="00877279" w:rsidP="00CF45E4">
      <w:pPr>
        <w:pStyle w:val="BodyText"/>
        <w:spacing w:before="0"/>
        <w:ind w:left="0"/>
        <w:jc w:val="center"/>
      </w:pPr>
      <w:r w:rsidRPr="00327546">
        <w:t>THEIR</w:t>
      </w:r>
      <w:r w:rsidRPr="00327546">
        <w:rPr>
          <w:spacing w:val="-1"/>
        </w:rPr>
        <w:t xml:space="preserve"> </w:t>
      </w:r>
      <w:r w:rsidRPr="00327546">
        <w:t>INDIVIDUALIZED</w:t>
      </w:r>
      <w:r w:rsidRPr="00327546">
        <w:rPr>
          <w:spacing w:val="-5"/>
        </w:rPr>
        <w:t xml:space="preserve"> </w:t>
      </w:r>
      <w:r w:rsidRPr="00327546">
        <w:t>EDUCATION</w:t>
      </w:r>
      <w:r w:rsidRPr="00327546">
        <w:rPr>
          <w:spacing w:val="-4"/>
        </w:rPr>
        <w:t xml:space="preserve"> </w:t>
      </w:r>
      <w:r w:rsidR="00CF45E4" w:rsidRPr="00327546">
        <w:t>PROGRAMS.</w:t>
      </w:r>
    </w:p>
    <w:p w14:paraId="54C77D41" w14:textId="77777777" w:rsidR="00A268EA" w:rsidRDefault="00A268EA" w:rsidP="00D44AC8">
      <w:pPr>
        <w:pStyle w:val="BodyText"/>
        <w:spacing w:before="0"/>
        <w:ind w:left="0"/>
        <w:jc w:val="both"/>
      </w:pPr>
    </w:p>
    <w:p w14:paraId="112A4F1D" w14:textId="4CD286FB" w:rsidR="00877279" w:rsidRPr="00327546" w:rsidRDefault="00877279" w:rsidP="00D44AC8">
      <w:pPr>
        <w:pStyle w:val="BodyText"/>
        <w:spacing w:before="0"/>
        <w:ind w:left="0"/>
        <w:jc w:val="both"/>
      </w:pPr>
      <w:r w:rsidRPr="00327546">
        <w:t>Under IDEA, schools are responsible for initiating transition planning at the age of 16 for each</w:t>
      </w:r>
      <w:r w:rsidRPr="00327546">
        <w:rPr>
          <w:spacing w:val="1"/>
        </w:rPr>
        <w:t xml:space="preserve"> </w:t>
      </w:r>
      <w:r w:rsidRPr="00327546">
        <w:t>student identified with a disability. In Kentucky, as stated in Kentucky Special Education</w:t>
      </w:r>
      <w:r w:rsidRPr="00327546">
        <w:rPr>
          <w:spacing w:val="1"/>
        </w:rPr>
        <w:t xml:space="preserve"> </w:t>
      </w:r>
      <w:r w:rsidRPr="00327546">
        <w:t>Regulation</w:t>
      </w:r>
      <w:r w:rsidRPr="00327546">
        <w:rPr>
          <w:spacing w:val="-6"/>
        </w:rPr>
        <w:t xml:space="preserve"> </w:t>
      </w:r>
      <w:r w:rsidRPr="00327546">
        <w:t>707,</w:t>
      </w:r>
      <w:r w:rsidRPr="00327546">
        <w:rPr>
          <w:spacing w:val="-3"/>
        </w:rPr>
        <w:t xml:space="preserve"> </w:t>
      </w:r>
      <w:r w:rsidRPr="00327546">
        <w:t>KAR</w:t>
      </w:r>
      <w:r w:rsidRPr="00327546">
        <w:rPr>
          <w:spacing w:val="-1"/>
        </w:rPr>
        <w:t xml:space="preserve"> </w:t>
      </w:r>
      <w:r w:rsidRPr="00327546">
        <w:t>1:320,</w:t>
      </w:r>
      <w:r w:rsidRPr="00327546">
        <w:rPr>
          <w:spacing w:val="-4"/>
        </w:rPr>
        <w:t xml:space="preserve"> </w:t>
      </w:r>
      <w:r w:rsidRPr="00327546">
        <w:t>Section</w:t>
      </w:r>
      <w:r w:rsidRPr="00327546">
        <w:rPr>
          <w:spacing w:val="-5"/>
        </w:rPr>
        <w:t xml:space="preserve"> </w:t>
      </w:r>
      <w:r w:rsidRPr="00327546">
        <w:t>7:1,</w:t>
      </w:r>
      <w:r w:rsidRPr="00327546">
        <w:rPr>
          <w:spacing w:val="-4"/>
        </w:rPr>
        <w:t xml:space="preserve"> </w:t>
      </w:r>
      <w:r w:rsidRPr="00327546">
        <w:t>transition planning</w:t>
      </w:r>
      <w:r w:rsidRPr="00327546">
        <w:rPr>
          <w:spacing w:val="-1"/>
        </w:rPr>
        <w:t xml:space="preserve"> </w:t>
      </w:r>
      <w:r w:rsidRPr="00327546">
        <w:t>can start</w:t>
      </w:r>
      <w:r w:rsidRPr="00327546">
        <w:rPr>
          <w:spacing w:val="-1"/>
        </w:rPr>
        <w:t xml:space="preserve"> </w:t>
      </w:r>
      <w:r w:rsidRPr="00327546">
        <w:t>in</w:t>
      </w:r>
      <w:r w:rsidRPr="00327546">
        <w:rPr>
          <w:spacing w:val="-1"/>
        </w:rPr>
        <w:t xml:space="preserve"> </w:t>
      </w:r>
      <w:r w:rsidRPr="00327546">
        <w:t>the</w:t>
      </w:r>
      <w:r w:rsidRPr="00327546">
        <w:rPr>
          <w:spacing w:val="-4"/>
        </w:rPr>
        <w:t xml:space="preserve"> </w:t>
      </w:r>
      <w:r w:rsidRPr="00327546">
        <w:t>child’s</w:t>
      </w:r>
      <w:r w:rsidRPr="00327546">
        <w:rPr>
          <w:spacing w:val="-1"/>
        </w:rPr>
        <w:t xml:space="preserve"> </w:t>
      </w:r>
      <w:r w:rsidRPr="00327546">
        <w:t>8</w:t>
      </w:r>
      <w:r w:rsidR="00CF45E4" w:rsidRPr="00327546">
        <w:rPr>
          <w:position w:val="5"/>
        </w:rPr>
        <w:t>the</w:t>
      </w:r>
      <w:r w:rsidRPr="00327546">
        <w:rPr>
          <w:spacing w:val="15"/>
          <w:position w:val="5"/>
        </w:rPr>
        <w:t xml:space="preserve"> </w:t>
      </w:r>
      <w:r w:rsidRPr="00327546">
        <w:t>grade</w:t>
      </w:r>
      <w:r w:rsidRPr="00327546">
        <w:rPr>
          <w:spacing w:val="-4"/>
        </w:rPr>
        <w:t xml:space="preserve"> </w:t>
      </w:r>
      <w:r w:rsidRPr="00327546">
        <w:t>year</w:t>
      </w:r>
      <w:r w:rsidR="002B52C4" w:rsidRPr="00327546">
        <w:t xml:space="preserve"> </w:t>
      </w:r>
      <w:r w:rsidRPr="00327546">
        <w:t>or when the child turns age 14, or earlier if the ARC deems it appropriate, in alignment with the</w:t>
      </w:r>
      <w:r w:rsidRPr="00327546">
        <w:rPr>
          <w:spacing w:val="1"/>
        </w:rPr>
        <w:t xml:space="preserve"> </w:t>
      </w:r>
      <w:r w:rsidRPr="00327546">
        <w:t>child’s Individual Learning Plan (ILP). Since school faculty and staff are academic specialists, it</w:t>
      </w:r>
      <w:r w:rsidRPr="00327546">
        <w:rPr>
          <w:spacing w:val="1"/>
        </w:rPr>
        <w:t xml:space="preserve"> </w:t>
      </w:r>
      <w:r w:rsidRPr="00327546">
        <w:t>is very important for the VR counselor to have early influence on the student’s vocational future</w:t>
      </w:r>
      <w:r w:rsidRPr="00327546">
        <w:rPr>
          <w:spacing w:val="-46"/>
        </w:rPr>
        <w:t xml:space="preserve"> </w:t>
      </w:r>
      <w:r w:rsidRPr="00327546">
        <w:t>helping to avoid weak or unrealistic vocational training. The VR counselor acts as a vocational</w:t>
      </w:r>
      <w:r w:rsidRPr="00327546">
        <w:rPr>
          <w:spacing w:val="1"/>
        </w:rPr>
        <w:t xml:space="preserve"> </w:t>
      </w:r>
      <w:r w:rsidRPr="00327546">
        <w:t>specialist forging the educational and future vocational needs of the child realistically together.</w:t>
      </w:r>
      <w:r w:rsidRPr="00327546">
        <w:rPr>
          <w:spacing w:val="1"/>
        </w:rPr>
        <w:t xml:space="preserve"> </w:t>
      </w:r>
      <w:r w:rsidRPr="00327546">
        <w:t>The VR counselor is educated on the federal and state laws associated with transition and acts</w:t>
      </w:r>
      <w:r w:rsidRPr="00327546">
        <w:rPr>
          <w:spacing w:val="1"/>
        </w:rPr>
        <w:t xml:space="preserve"> </w:t>
      </w:r>
      <w:r w:rsidRPr="00327546">
        <w:t>as an advocate for the student and parents. VR counselors attend transition related meetings as</w:t>
      </w:r>
      <w:r w:rsidRPr="00327546">
        <w:rPr>
          <w:spacing w:val="1"/>
        </w:rPr>
        <w:t xml:space="preserve"> </w:t>
      </w:r>
      <w:r w:rsidRPr="00327546">
        <w:t>early at age 14 and act as a consultant in the student’s IEP. Early contact and intervention not</w:t>
      </w:r>
      <w:r w:rsidRPr="00327546">
        <w:rPr>
          <w:spacing w:val="1"/>
        </w:rPr>
        <w:t xml:space="preserve"> </w:t>
      </w:r>
      <w:r w:rsidRPr="00327546">
        <w:t xml:space="preserve">only </w:t>
      </w:r>
      <w:r w:rsidR="00CF45E4" w:rsidRPr="00327546">
        <w:t>save</w:t>
      </w:r>
      <w:r w:rsidRPr="00327546">
        <w:t xml:space="preserve"> the VR counselor considerable time and effort, </w:t>
      </w:r>
      <w:r w:rsidR="00CF45E4" w:rsidRPr="00327546">
        <w:t>but it also</w:t>
      </w:r>
      <w:r w:rsidRPr="00327546">
        <w:t xml:space="preserve"> allows the student and parents the</w:t>
      </w:r>
      <w:r w:rsidRPr="00327546">
        <w:rPr>
          <w:spacing w:val="1"/>
        </w:rPr>
        <w:t xml:space="preserve"> </w:t>
      </w:r>
      <w:r w:rsidRPr="00327546">
        <w:t>opportunity to plan a realistic vocational path that will lead them to the vocational goal of their</w:t>
      </w:r>
      <w:r w:rsidRPr="00327546">
        <w:rPr>
          <w:spacing w:val="1"/>
        </w:rPr>
        <w:t xml:space="preserve"> </w:t>
      </w:r>
      <w:r w:rsidRPr="00327546">
        <w:t>choice.</w:t>
      </w:r>
    </w:p>
    <w:p w14:paraId="20F8F799" w14:textId="77777777" w:rsidR="00877279" w:rsidRPr="00327546" w:rsidRDefault="00877279" w:rsidP="00D44AC8">
      <w:pPr>
        <w:pStyle w:val="BodyText"/>
        <w:spacing w:before="0"/>
        <w:ind w:left="0"/>
        <w:jc w:val="both"/>
      </w:pPr>
    </w:p>
    <w:p w14:paraId="1276CEEB" w14:textId="78C16378" w:rsidR="0078246E" w:rsidRPr="0078246E" w:rsidRDefault="0078246E" w:rsidP="00D44AC8">
      <w:pPr>
        <w:pStyle w:val="BodyText"/>
        <w:ind w:left="0"/>
        <w:jc w:val="both"/>
      </w:pPr>
      <w:r w:rsidRPr="0078246E">
        <w:t xml:space="preserve">In October 2020, OVR created the Transition Services Branch to engage with and provide Pre-Employment Transition Services and Transition services to students with disabilities. The branch consists of one (1) Branch Manager, three (3) Program Administrators, one (1) Administrative Specialist, and six (6) Pre-ETS Coordinators. The Branch Manager oversees all branch activities and represents the agency on inter-agency teams. The Program Administrators coordinate and monitor Pre-ETS and Transition services throughout the state, including specific contracts with service providers. The Administrative Specialist provides clerical support to the branch. The Pre-ETS Coordinators work with Potentially Eligible students in their specific regions. They collaborate directly with schools and providers to receive referrals, coordinate Pre-Employment Transition Services, and monitor the progress of Potentially Eligible students to help determine if/when it is appropriate for a student to apply for OVR services. The Pre-ETS Coordinators transfer the Potentially Eligible students’ cases to VR Counselors who determine eligibility for services and develop Individualized Plans for Employment. </w:t>
      </w:r>
    </w:p>
    <w:p w14:paraId="67B77CE8" w14:textId="77777777" w:rsidR="0078246E" w:rsidRDefault="0078246E" w:rsidP="00D44AC8">
      <w:pPr>
        <w:pStyle w:val="BodyText"/>
        <w:spacing w:before="0"/>
        <w:ind w:left="0"/>
        <w:jc w:val="both"/>
      </w:pPr>
    </w:p>
    <w:p w14:paraId="7AE085B8" w14:textId="77777777" w:rsidR="0078246E" w:rsidRDefault="0078246E" w:rsidP="00D44AC8">
      <w:pPr>
        <w:pStyle w:val="BodyText"/>
        <w:spacing w:before="0"/>
        <w:ind w:left="0"/>
        <w:jc w:val="both"/>
      </w:pPr>
    </w:p>
    <w:p w14:paraId="0A3F7191" w14:textId="053FC7CC" w:rsidR="00877279" w:rsidRPr="00327546" w:rsidRDefault="00877279" w:rsidP="00D44AC8">
      <w:pPr>
        <w:pStyle w:val="BodyText"/>
        <w:spacing w:before="0"/>
        <w:ind w:left="0"/>
        <w:jc w:val="both"/>
      </w:pPr>
      <w:r w:rsidRPr="00327546">
        <w:t>VR counselors attend student IEP meetings starting at age 14.</w:t>
      </w:r>
      <w:r w:rsidRPr="00327546">
        <w:rPr>
          <w:spacing w:val="1"/>
        </w:rPr>
        <w:t xml:space="preserve"> </w:t>
      </w:r>
      <w:r w:rsidRPr="00327546">
        <w:t>The school system will continue</w:t>
      </w:r>
      <w:r w:rsidRPr="00327546">
        <w:rPr>
          <w:spacing w:val="-46"/>
        </w:rPr>
        <w:t xml:space="preserve"> </w:t>
      </w:r>
      <w:r w:rsidRPr="00327546">
        <w:t>to have the primary responsibility for accommodations and student’s educational needs. Once</w:t>
      </w:r>
      <w:r w:rsidRPr="00327546">
        <w:rPr>
          <w:spacing w:val="1"/>
        </w:rPr>
        <w:t xml:space="preserve"> </w:t>
      </w:r>
      <w:r w:rsidRPr="00327546">
        <w:t>the student graduates OVR will become the primary agent. It is mandatory that the IPE be</w:t>
      </w:r>
      <w:r w:rsidRPr="00327546">
        <w:rPr>
          <w:spacing w:val="1"/>
        </w:rPr>
        <w:t xml:space="preserve"> </w:t>
      </w:r>
      <w:r w:rsidRPr="00327546">
        <w:t>developed with the student 90 days after eligibility or prior to graduation, whichever comes</w:t>
      </w:r>
      <w:r w:rsidRPr="00327546">
        <w:rPr>
          <w:spacing w:val="1"/>
        </w:rPr>
        <w:t xml:space="preserve"> </w:t>
      </w:r>
      <w:r w:rsidRPr="00327546">
        <w:t>first.</w:t>
      </w:r>
    </w:p>
    <w:p w14:paraId="3EF47801" w14:textId="30633E94" w:rsidR="00877279" w:rsidRPr="00327546" w:rsidRDefault="00877279" w:rsidP="00D44AC8">
      <w:pPr>
        <w:pStyle w:val="BodyText"/>
        <w:spacing w:before="0"/>
        <w:ind w:left="0"/>
        <w:jc w:val="both"/>
      </w:pPr>
      <w:r w:rsidRPr="00327546">
        <w:t>An IPE is developed for each student determined eligible and that meets the current order of</w:t>
      </w:r>
      <w:r w:rsidRPr="00327546">
        <w:rPr>
          <w:spacing w:val="1"/>
        </w:rPr>
        <w:t xml:space="preserve"> </w:t>
      </w:r>
      <w:r w:rsidRPr="00327546">
        <w:t>selection for vocational rehabilitation services. The IPE should address the student’s pre-</w:t>
      </w:r>
      <w:r w:rsidRPr="00327546">
        <w:rPr>
          <w:spacing w:val="1"/>
        </w:rPr>
        <w:t xml:space="preserve"> </w:t>
      </w:r>
      <w:r w:rsidRPr="00327546">
        <w:t xml:space="preserve">employment transition services needs in the areas of job exploration counseling, </w:t>
      </w:r>
      <w:r w:rsidR="00CF45E4" w:rsidRPr="00327546">
        <w:t>work-based</w:t>
      </w:r>
      <w:r w:rsidRPr="00327546">
        <w:rPr>
          <w:spacing w:val="1"/>
        </w:rPr>
        <w:t xml:space="preserve"> </w:t>
      </w:r>
      <w:r w:rsidRPr="00327546">
        <w:t>learning experiences, counseling regarding post-secondary training opportunities, workplace</w:t>
      </w:r>
      <w:r w:rsidRPr="00327546">
        <w:rPr>
          <w:spacing w:val="-46"/>
        </w:rPr>
        <w:t xml:space="preserve"> </w:t>
      </w:r>
      <w:r w:rsidRPr="00327546">
        <w:t>readiness training to assist in the development of social and independent living skills, and</w:t>
      </w:r>
      <w:r w:rsidRPr="00327546">
        <w:rPr>
          <w:spacing w:val="1"/>
        </w:rPr>
        <w:t xml:space="preserve"> </w:t>
      </w:r>
      <w:r w:rsidRPr="00327546">
        <w:t>instruction in</w:t>
      </w:r>
      <w:r w:rsidRPr="00327546">
        <w:rPr>
          <w:spacing w:val="-4"/>
        </w:rPr>
        <w:t xml:space="preserve"> </w:t>
      </w:r>
      <w:r w:rsidRPr="00327546">
        <w:t>self-advocacy.</w:t>
      </w:r>
    </w:p>
    <w:p w14:paraId="23046691" w14:textId="77777777" w:rsidR="00D44AC8" w:rsidRDefault="00D44AC8" w:rsidP="00D44AC8">
      <w:pPr>
        <w:pStyle w:val="BodyText"/>
        <w:spacing w:before="0"/>
        <w:ind w:left="0"/>
        <w:jc w:val="both"/>
      </w:pPr>
    </w:p>
    <w:p w14:paraId="43AC9E46" w14:textId="454FD753" w:rsidR="00877279" w:rsidRPr="00327546" w:rsidRDefault="00877279" w:rsidP="00D44AC8">
      <w:pPr>
        <w:pStyle w:val="BodyText"/>
        <w:spacing w:before="0"/>
        <w:ind w:left="0"/>
        <w:jc w:val="both"/>
      </w:pPr>
      <w:r w:rsidRPr="00327546">
        <w:t>OVR recognizes that it is the responsibility of Kentucky schools and OVR to coordinate and</w:t>
      </w:r>
      <w:r w:rsidRPr="00327546">
        <w:rPr>
          <w:spacing w:val="1"/>
        </w:rPr>
        <w:t xml:space="preserve"> </w:t>
      </w:r>
      <w:r w:rsidRPr="00327546">
        <w:t>provide transition planning and services for students with disabilities. The VR counselor will</w:t>
      </w:r>
      <w:r w:rsidRPr="00327546">
        <w:rPr>
          <w:spacing w:val="1"/>
        </w:rPr>
        <w:t xml:space="preserve"> </w:t>
      </w:r>
      <w:r w:rsidRPr="00327546">
        <w:t>provide consultation and technical assistance to assist the school as well as pre-employment</w:t>
      </w:r>
      <w:r w:rsidRPr="00327546">
        <w:rPr>
          <w:spacing w:val="1"/>
        </w:rPr>
        <w:t xml:space="preserve"> </w:t>
      </w:r>
      <w:r w:rsidRPr="00327546">
        <w:t>transition</w:t>
      </w:r>
      <w:r w:rsidRPr="00327546">
        <w:rPr>
          <w:spacing w:val="-3"/>
        </w:rPr>
        <w:t xml:space="preserve"> </w:t>
      </w:r>
      <w:r w:rsidRPr="00327546">
        <w:t>services</w:t>
      </w:r>
      <w:r w:rsidRPr="00327546">
        <w:rPr>
          <w:spacing w:val="-2"/>
        </w:rPr>
        <w:t xml:space="preserve"> </w:t>
      </w:r>
      <w:r w:rsidRPr="00327546">
        <w:t>based</w:t>
      </w:r>
      <w:r w:rsidRPr="00327546">
        <w:rPr>
          <w:spacing w:val="-1"/>
        </w:rPr>
        <w:t xml:space="preserve"> </w:t>
      </w:r>
      <w:r w:rsidRPr="00327546">
        <w:t>on</w:t>
      </w:r>
      <w:r w:rsidRPr="00327546">
        <w:rPr>
          <w:spacing w:val="-2"/>
        </w:rPr>
        <w:t xml:space="preserve"> </w:t>
      </w:r>
      <w:r w:rsidRPr="00327546">
        <w:t>the</w:t>
      </w:r>
      <w:r w:rsidRPr="00327546">
        <w:rPr>
          <w:spacing w:val="-6"/>
        </w:rPr>
        <w:t xml:space="preserve"> </w:t>
      </w:r>
      <w:r w:rsidRPr="00327546">
        <w:t>student’s</w:t>
      </w:r>
      <w:r w:rsidRPr="00327546">
        <w:rPr>
          <w:spacing w:val="-8"/>
        </w:rPr>
        <w:t xml:space="preserve"> </w:t>
      </w:r>
      <w:r w:rsidRPr="00327546">
        <w:t>needs.</w:t>
      </w:r>
      <w:r w:rsidRPr="00327546">
        <w:rPr>
          <w:spacing w:val="-4"/>
        </w:rPr>
        <w:t xml:space="preserve"> </w:t>
      </w:r>
      <w:r w:rsidRPr="00327546">
        <w:t>OVR</w:t>
      </w:r>
      <w:r w:rsidRPr="00327546">
        <w:rPr>
          <w:spacing w:val="-3"/>
        </w:rPr>
        <w:t xml:space="preserve"> </w:t>
      </w:r>
      <w:r w:rsidRPr="00327546">
        <w:t>recognizes</w:t>
      </w:r>
      <w:r w:rsidRPr="00327546">
        <w:rPr>
          <w:spacing w:val="-2"/>
        </w:rPr>
        <w:t xml:space="preserve"> </w:t>
      </w:r>
      <w:r w:rsidRPr="00327546">
        <w:t>that</w:t>
      </w:r>
      <w:r w:rsidRPr="00327546">
        <w:rPr>
          <w:spacing w:val="-1"/>
        </w:rPr>
        <w:t xml:space="preserve"> </w:t>
      </w:r>
      <w:r w:rsidRPr="00327546">
        <w:t>transition</w:t>
      </w:r>
      <w:r w:rsidRPr="00327546">
        <w:rPr>
          <w:spacing w:val="-2"/>
        </w:rPr>
        <w:t xml:space="preserve"> </w:t>
      </w:r>
      <w:r w:rsidRPr="00327546">
        <w:t>planning</w:t>
      </w:r>
      <w:r w:rsidRPr="00327546">
        <w:rPr>
          <w:spacing w:val="-8"/>
        </w:rPr>
        <w:t xml:space="preserve"> </w:t>
      </w:r>
      <w:r w:rsidRPr="00327546">
        <w:t>is</w:t>
      </w:r>
      <w:r w:rsidRPr="00327546">
        <w:rPr>
          <w:spacing w:val="-2"/>
        </w:rPr>
        <w:t xml:space="preserve"> </w:t>
      </w:r>
      <w:r w:rsidRPr="00327546">
        <w:t>an</w:t>
      </w:r>
    </w:p>
    <w:p w14:paraId="7B52E221" w14:textId="2038FD08" w:rsidR="00D44AC8" w:rsidRDefault="00877279" w:rsidP="00D44AC8">
      <w:pPr>
        <w:pStyle w:val="BodyText"/>
        <w:spacing w:before="0"/>
        <w:ind w:left="0"/>
        <w:jc w:val="both"/>
      </w:pPr>
      <w:r w:rsidRPr="00327546">
        <w:t>ongoing process and that a student may choose to go in a different direction requiring a change</w:t>
      </w:r>
      <w:r w:rsidRPr="00327546">
        <w:rPr>
          <w:spacing w:val="-46"/>
        </w:rPr>
        <w:t xml:space="preserve"> </w:t>
      </w:r>
      <w:r w:rsidRPr="00327546">
        <w:t>in their vocational goal. Ongoing exploration, work exposure, and vocational counseling will be</w:t>
      </w:r>
      <w:r w:rsidR="00D44AC8">
        <w:rPr>
          <w:spacing w:val="-46"/>
        </w:rPr>
        <w:t xml:space="preserve"> </w:t>
      </w:r>
      <w:r w:rsidRPr="00327546">
        <w:t>provided</w:t>
      </w:r>
      <w:r w:rsidRPr="00327546">
        <w:rPr>
          <w:spacing w:val="-5"/>
        </w:rPr>
        <w:t xml:space="preserve"> </w:t>
      </w:r>
      <w:r w:rsidRPr="00327546">
        <w:t>to</w:t>
      </w:r>
      <w:r w:rsidRPr="00327546">
        <w:rPr>
          <w:spacing w:val="-2"/>
        </w:rPr>
        <w:t xml:space="preserve"> </w:t>
      </w:r>
      <w:r w:rsidRPr="00327546">
        <w:t>assist</w:t>
      </w:r>
      <w:r w:rsidRPr="00327546">
        <w:rPr>
          <w:spacing w:val="2"/>
        </w:rPr>
        <w:t xml:space="preserve"> </w:t>
      </w:r>
      <w:r w:rsidRPr="00327546">
        <w:t>students</w:t>
      </w:r>
      <w:r w:rsidRPr="00327546">
        <w:rPr>
          <w:spacing w:val="-6"/>
        </w:rPr>
        <w:t xml:space="preserve"> </w:t>
      </w:r>
      <w:r w:rsidRPr="00327546">
        <w:t>in</w:t>
      </w:r>
      <w:r w:rsidRPr="00327546">
        <w:rPr>
          <w:spacing w:val="1"/>
        </w:rPr>
        <w:t xml:space="preserve"> </w:t>
      </w:r>
      <w:r w:rsidRPr="00327546">
        <w:t>the</w:t>
      </w:r>
      <w:r w:rsidRPr="00327546">
        <w:rPr>
          <w:spacing w:val="-3"/>
        </w:rPr>
        <w:t xml:space="preserve"> </w:t>
      </w:r>
      <w:r w:rsidR="00CF45E4" w:rsidRPr="00327546">
        <w:t>decision-making</w:t>
      </w:r>
      <w:r w:rsidRPr="00327546">
        <w:rPr>
          <w:spacing w:val="1"/>
        </w:rPr>
        <w:t xml:space="preserve"> </w:t>
      </w:r>
      <w:r w:rsidRPr="00327546">
        <w:t>process.</w:t>
      </w:r>
    </w:p>
    <w:p w14:paraId="3AEEA284" w14:textId="77777777" w:rsidR="00D44AC8" w:rsidRDefault="00D44AC8" w:rsidP="002478F8">
      <w:pPr>
        <w:pStyle w:val="BodyText"/>
        <w:spacing w:before="0"/>
        <w:ind w:left="0"/>
      </w:pPr>
    </w:p>
    <w:p w14:paraId="5BC9F2D8" w14:textId="35B9FB68" w:rsidR="00877279" w:rsidRPr="000A2689" w:rsidRDefault="00877279" w:rsidP="002478F8">
      <w:pPr>
        <w:pStyle w:val="BodyText"/>
        <w:spacing w:before="0"/>
        <w:ind w:left="0"/>
      </w:pPr>
      <w:r w:rsidRPr="000A2689">
        <w:t>Provisions</w:t>
      </w:r>
      <w:r w:rsidRPr="000A2689">
        <w:rPr>
          <w:spacing w:val="-1"/>
        </w:rPr>
        <w:t xml:space="preserve"> </w:t>
      </w:r>
      <w:r w:rsidRPr="000A2689">
        <w:t>under</w:t>
      </w:r>
      <w:r w:rsidRPr="000A2689">
        <w:rPr>
          <w:spacing w:val="-8"/>
        </w:rPr>
        <w:t xml:space="preserve"> </w:t>
      </w:r>
      <w:r w:rsidRPr="000A2689">
        <w:t>the</w:t>
      </w:r>
      <w:r w:rsidRPr="000A2689">
        <w:rPr>
          <w:spacing w:val="-5"/>
        </w:rPr>
        <w:t xml:space="preserve"> </w:t>
      </w:r>
      <w:r w:rsidRPr="000A2689">
        <w:t>cooperative</w:t>
      </w:r>
      <w:r w:rsidRPr="000A2689">
        <w:rPr>
          <w:spacing w:val="-5"/>
        </w:rPr>
        <w:t xml:space="preserve"> </w:t>
      </w:r>
      <w:r w:rsidRPr="000A2689">
        <w:t>agreement include:</w:t>
      </w:r>
    </w:p>
    <w:p w14:paraId="000C6CD3" w14:textId="77777777" w:rsidR="00A268EA" w:rsidRPr="000A2689" w:rsidRDefault="00A268EA" w:rsidP="002478F8">
      <w:pPr>
        <w:pStyle w:val="BodyText"/>
        <w:spacing w:before="0"/>
        <w:ind w:left="0"/>
      </w:pPr>
    </w:p>
    <w:p w14:paraId="6D76350A" w14:textId="700DE280" w:rsidR="00877279" w:rsidRPr="000A2689" w:rsidRDefault="00877279" w:rsidP="002478F8">
      <w:pPr>
        <w:tabs>
          <w:tab w:val="left" w:pos="337"/>
        </w:tabs>
        <w:ind w:left="-111"/>
        <w:rPr>
          <w:rFonts w:ascii="Cambria" w:hAnsi="Cambria"/>
        </w:rPr>
      </w:pPr>
      <w:r w:rsidRPr="000A2689">
        <w:rPr>
          <w:rFonts w:ascii="Cambria" w:hAnsi="Cambria"/>
        </w:rPr>
        <w:t>Process</w:t>
      </w:r>
      <w:r w:rsidRPr="000A2689">
        <w:rPr>
          <w:rFonts w:ascii="Cambria" w:hAnsi="Cambria"/>
          <w:spacing w:val="-1"/>
        </w:rPr>
        <w:t xml:space="preserve"> </w:t>
      </w:r>
      <w:r w:rsidRPr="000A2689">
        <w:rPr>
          <w:rFonts w:ascii="Cambria" w:hAnsi="Cambria"/>
        </w:rPr>
        <w:t>for</w:t>
      </w:r>
      <w:r w:rsidRPr="000A2689">
        <w:rPr>
          <w:rFonts w:ascii="Cambria" w:hAnsi="Cambria"/>
          <w:spacing w:val="-2"/>
        </w:rPr>
        <w:t xml:space="preserve"> </w:t>
      </w:r>
      <w:r w:rsidRPr="000A2689">
        <w:rPr>
          <w:rFonts w:ascii="Cambria" w:hAnsi="Cambria"/>
        </w:rPr>
        <w:t>making</w:t>
      </w:r>
      <w:r w:rsidRPr="000A2689">
        <w:rPr>
          <w:rFonts w:ascii="Cambria" w:hAnsi="Cambria"/>
          <w:spacing w:val="-1"/>
        </w:rPr>
        <w:t xml:space="preserve"> </w:t>
      </w:r>
      <w:r w:rsidRPr="000A2689">
        <w:rPr>
          <w:rFonts w:ascii="Cambria" w:hAnsi="Cambria"/>
        </w:rPr>
        <w:t>student</w:t>
      </w:r>
      <w:r w:rsidRPr="000A2689">
        <w:rPr>
          <w:rFonts w:ascii="Cambria" w:hAnsi="Cambria"/>
          <w:spacing w:val="1"/>
        </w:rPr>
        <w:t xml:space="preserve"> </w:t>
      </w:r>
      <w:r w:rsidRPr="000A2689">
        <w:rPr>
          <w:rFonts w:ascii="Cambria" w:hAnsi="Cambria"/>
        </w:rPr>
        <w:t>referrals</w:t>
      </w:r>
      <w:r w:rsidRPr="000A2689">
        <w:rPr>
          <w:rFonts w:ascii="Cambria" w:hAnsi="Cambria"/>
          <w:spacing w:val="-1"/>
        </w:rPr>
        <w:t xml:space="preserve"> </w:t>
      </w:r>
      <w:r w:rsidRPr="000A2689">
        <w:rPr>
          <w:rFonts w:ascii="Cambria" w:hAnsi="Cambria"/>
        </w:rPr>
        <w:t>to</w:t>
      </w:r>
      <w:r w:rsidRPr="000A2689">
        <w:rPr>
          <w:rFonts w:ascii="Cambria" w:hAnsi="Cambria"/>
          <w:spacing w:val="-3"/>
        </w:rPr>
        <w:t xml:space="preserve"> </w:t>
      </w:r>
      <w:r w:rsidRPr="000A2689">
        <w:rPr>
          <w:rFonts w:ascii="Cambria" w:hAnsi="Cambria"/>
        </w:rPr>
        <w:t>the</w:t>
      </w:r>
      <w:r w:rsidRPr="000A2689">
        <w:rPr>
          <w:rFonts w:ascii="Cambria" w:hAnsi="Cambria"/>
          <w:spacing w:val="-5"/>
        </w:rPr>
        <w:t xml:space="preserve"> </w:t>
      </w:r>
      <w:r w:rsidRPr="000A2689">
        <w:rPr>
          <w:rFonts w:ascii="Cambria" w:hAnsi="Cambria"/>
        </w:rPr>
        <w:t>OVR;</w:t>
      </w:r>
    </w:p>
    <w:p w14:paraId="6ADDA20A" w14:textId="77777777" w:rsidR="00877279" w:rsidRPr="000A2689" w:rsidRDefault="00877279" w:rsidP="002478F8">
      <w:pPr>
        <w:tabs>
          <w:tab w:val="left" w:pos="337"/>
        </w:tabs>
        <w:ind w:left="-111"/>
        <w:rPr>
          <w:rFonts w:ascii="Cambria" w:hAnsi="Cambria"/>
        </w:rPr>
      </w:pPr>
      <w:r w:rsidRPr="000A2689">
        <w:rPr>
          <w:rFonts w:ascii="Cambria" w:hAnsi="Cambria"/>
        </w:rPr>
        <w:t>Determination</w:t>
      </w:r>
      <w:r w:rsidRPr="000A2689">
        <w:rPr>
          <w:rFonts w:ascii="Cambria" w:hAnsi="Cambria"/>
          <w:spacing w:val="-2"/>
        </w:rPr>
        <w:t xml:space="preserve"> </w:t>
      </w:r>
      <w:r w:rsidRPr="000A2689">
        <w:rPr>
          <w:rFonts w:ascii="Cambria" w:hAnsi="Cambria"/>
        </w:rPr>
        <w:t>of</w:t>
      </w:r>
      <w:r w:rsidRPr="000A2689">
        <w:rPr>
          <w:rFonts w:ascii="Cambria" w:hAnsi="Cambria"/>
          <w:spacing w:val="-2"/>
        </w:rPr>
        <w:t xml:space="preserve"> </w:t>
      </w:r>
      <w:r w:rsidRPr="000A2689">
        <w:rPr>
          <w:rFonts w:ascii="Cambria" w:hAnsi="Cambria"/>
        </w:rPr>
        <w:t>eligibility</w:t>
      </w:r>
      <w:r w:rsidRPr="000A2689">
        <w:rPr>
          <w:rFonts w:ascii="Cambria" w:hAnsi="Cambria"/>
          <w:spacing w:val="-3"/>
        </w:rPr>
        <w:t xml:space="preserve"> </w:t>
      </w:r>
      <w:r w:rsidRPr="000A2689">
        <w:rPr>
          <w:rFonts w:ascii="Cambria" w:hAnsi="Cambria"/>
        </w:rPr>
        <w:t>for</w:t>
      </w:r>
      <w:r w:rsidRPr="000A2689">
        <w:rPr>
          <w:rFonts w:ascii="Cambria" w:hAnsi="Cambria"/>
          <w:spacing w:val="-3"/>
        </w:rPr>
        <w:t xml:space="preserve"> </w:t>
      </w:r>
      <w:r w:rsidRPr="000A2689">
        <w:rPr>
          <w:rFonts w:ascii="Cambria" w:hAnsi="Cambria"/>
        </w:rPr>
        <w:t>OVR</w:t>
      </w:r>
      <w:r w:rsidRPr="000A2689">
        <w:rPr>
          <w:rFonts w:ascii="Cambria" w:hAnsi="Cambria"/>
          <w:spacing w:val="-6"/>
        </w:rPr>
        <w:t xml:space="preserve"> </w:t>
      </w:r>
      <w:r w:rsidRPr="000A2689">
        <w:rPr>
          <w:rFonts w:ascii="Cambria" w:hAnsi="Cambria"/>
        </w:rPr>
        <w:t>services;</w:t>
      </w:r>
    </w:p>
    <w:p w14:paraId="539E3891" w14:textId="77777777" w:rsidR="00877279" w:rsidRPr="000A2689" w:rsidRDefault="00877279" w:rsidP="002478F8">
      <w:pPr>
        <w:tabs>
          <w:tab w:val="left" w:pos="337"/>
        </w:tabs>
        <w:ind w:left="-111"/>
        <w:rPr>
          <w:rFonts w:ascii="Cambria" w:hAnsi="Cambria"/>
        </w:rPr>
      </w:pPr>
      <w:r w:rsidRPr="000A2689">
        <w:rPr>
          <w:rFonts w:ascii="Cambria" w:hAnsi="Cambria"/>
        </w:rPr>
        <w:t>Joint</w:t>
      </w:r>
      <w:r w:rsidRPr="000A2689">
        <w:rPr>
          <w:rFonts w:ascii="Cambria" w:hAnsi="Cambria"/>
          <w:spacing w:val="-1"/>
        </w:rPr>
        <w:t xml:space="preserve"> </w:t>
      </w:r>
      <w:r w:rsidRPr="000A2689">
        <w:rPr>
          <w:rFonts w:ascii="Cambria" w:hAnsi="Cambria"/>
        </w:rPr>
        <w:t>sharing</w:t>
      </w:r>
      <w:r w:rsidRPr="000A2689">
        <w:rPr>
          <w:rFonts w:ascii="Cambria" w:hAnsi="Cambria"/>
          <w:spacing w:val="-1"/>
        </w:rPr>
        <w:t xml:space="preserve"> </w:t>
      </w:r>
      <w:r w:rsidRPr="000A2689">
        <w:rPr>
          <w:rFonts w:ascii="Cambria" w:hAnsi="Cambria"/>
        </w:rPr>
        <w:t>and use</w:t>
      </w:r>
      <w:r w:rsidRPr="000A2689">
        <w:rPr>
          <w:rFonts w:ascii="Cambria" w:hAnsi="Cambria"/>
          <w:spacing w:val="-5"/>
        </w:rPr>
        <w:t xml:space="preserve"> </w:t>
      </w:r>
      <w:r w:rsidRPr="000A2689">
        <w:rPr>
          <w:rFonts w:ascii="Cambria" w:hAnsi="Cambria"/>
        </w:rPr>
        <w:t>of</w:t>
      </w:r>
      <w:r w:rsidRPr="000A2689">
        <w:rPr>
          <w:rFonts w:ascii="Cambria" w:hAnsi="Cambria"/>
          <w:spacing w:val="-2"/>
        </w:rPr>
        <w:t xml:space="preserve"> </w:t>
      </w:r>
      <w:r w:rsidRPr="000A2689">
        <w:rPr>
          <w:rFonts w:ascii="Cambria" w:hAnsi="Cambria"/>
        </w:rPr>
        <w:t>evaluations</w:t>
      </w:r>
      <w:r w:rsidRPr="000A2689">
        <w:rPr>
          <w:rFonts w:ascii="Cambria" w:hAnsi="Cambria"/>
          <w:spacing w:val="-2"/>
        </w:rPr>
        <w:t xml:space="preserve"> </w:t>
      </w:r>
      <w:r w:rsidRPr="000A2689">
        <w:rPr>
          <w:rFonts w:ascii="Cambria" w:hAnsi="Cambria"/>
        </w:rPr>
        <w:t>and</w:t>
      </w:r>
      <w:r w:rsidRPr="000A2689">
        <w:rPr>
          <w:rFonts w:ascii="Cambria" w:hAnsi="Cambria"/>
          <w:spacing w:val="-6"/>
        </w:rPr>
        <w:t xml:space="preserve"> </w:t>
      </w:r>
      <w:r w:rsidRPr="000A2689">
        <w:rPr>
          <w:rFonts w:ascii="Cambria" w:hAnsi="Cambria"/>
        </w:rPr>
        <w:t>assessments;</w:t>
      </w:r>
    </w:p>
    <w:p w14:paraId="77ECF1E8" w14:textId="71946BE1" w:rsidR="00877279" w:rsidRPr="000A2689" w:rsidRDefault="00877279" w:rsidP="002478F8">
      <w:pPr>
        <w:tabs>
          <w:tab w:val="left" w:pos="337"/>
        </w:tabs>
        <w:ind w:left="-111"/>
        <w:rPr>
          <w:rFonts w:ascii="Cambria" w:hAnsi="Cambria"/>
        </w:rPr>
      </w:pPr>
      <w:r w:rsidRPr="000A2689">
        <w:rPr>
          <w:rFonts w:ascii="Cambria" w:hAnsi="Cambria"/>
        </w:rPr>
        <w:t>Planning and development of individualized programs (IEP and IPE) as a collaborative team</w:t>
      </w:r>
      <w:r w:rsidRPr="000A2689">
        <w:rPr>
          <w:rFonts w:ascii="Cambria" w:hAnsi="Cambria"/>
          <w:spacing w:val="-46"/>
        </w:rPr>
        <w:t xml:space="preserve"> </w:t>
      </w:r>
      <w:r w:rsidR="00CF45E4" w:rsidRPr="000A2689">
        <w:rPr>
          <w:rFonts w:ascii="Cambria" w:hAnsi="Cambria"/>
        </w:rPr>
        <w:t>process.</w:t>
      </w:r>
    </w:p>
    <w:p w14:paraId="58094C50" w14:textId="7FAF4F29" w:rsidR="00877279" w:rsidRPr="000A2689" w:rsidRDefault="00877279" w:rsidP="002478F8">
      <w:pPr>
        <w:tabs>
          <w:tab w:val="left" w:pos="337"/>
        </w:tabs>
        <w:ind w:left="-111"/>
        <w:rPr>
          <w:rFonts w:ascii="Cambria" w:hAnsi="Cambria"/>
        </w:rPr>
      </w:pPr>
      <w:r w:rsidRPr="000A2689">
        <w:rPr>
          <w:rFonts w:ascii="Cambria" w:hAnsi="Cambria"/>
        </w:rPr>
        <w:t>Role</w:t>
      </w:r>
      <w:r w:rsidRPr="000A2689">
        <w:rPr>
          <w:rFonts w:ascii="Cambria" w:hAnsi="Cambria"/>
          <w:spacing w:val="-5"/>
        </w:rPr>
        <w:t xml:space="preserve"> </w:t>
      </w:r>
      <w:r w:rsidRPr="000A2689">
        <w:rPr>
          <w:rFonts w:ascii="Cambria" w:hAnsi="Cambria"/>
        </w:rPr>
        <w:t>of</w:t>
      </w:r>
      <w:r w:rsidRPr="000A2689">
        <w:rPr>
          <w:rFonts w:ascii="Cambria" w:hAnsi="Cambria"/>
          <w:spacing w:val="-2"/>
        </w:rPr>
        <w:t xml:space="preserve"> </w:t>
      </w:r>
      <w:r w:rsidRPr="000A2689">
        <w:rPr>
          <w:rFonts w:ascii="Cambria" w:hAnsi="Cambria"/>
        </w:rPr>
        <w:t>educational personnel</w:t>
      </w:r>
      <w:r w:rsidRPr="000A2689">
        <w:rPr>
          <w:rFonts w:ascii="Cambria" w:hAnsi="Cambria"/>
          <w:spacing w:val="1"/>
        </w:rPr>
        <w:t xml:space="preserve"> </w:t>
      </w:r>
      <w:r w:rsidRPr="000A2689">
        <w:rPr>
          <w:rFonts w:ascii="Cambria" w:hAnsi="Cambria"/>
        </w:rPr>
        <w:t>in</w:t>
      </w:r>
      <w:r w:rsidRPr="000A2689">
        <w:rPr>
          <w:rFonts w:ascii="Cambria" w:hAnsi="Cambria"/>
          <w:spacing w:val="-6"/>
        </w:rPr>
        <w:t xml:space="preserve"> </w:t>
      </w:r>
      <w:r w:rsidRPr="000A2689">
        <w:rPr>
          <w:rFonts w:ascii="Cambria" w:hAnsi="Cambria"/>
        </w:rPr>
        <w:t>transition</w:t>
      </w:r>
      <w:r w:rsidRPr="000A2689">
        <w:rPr>
          <w:rFonts w:ascii="Cambria" w:hAnsi="Cambria"/>
          <w:spacing w:val="-6"/>
        </w:rPr>
        <w:t xml:space="preserve"> </w:t>
      </w:r>
      <w:r w:rsidR="00CF45E4" w:rsidRPr="000A2689">
        <w:rPr>
          <w:rFonts w:ascii="Cambria" w:hAnsi="Cambria"/>
        </w:rPr>
        <w:t>planning.</w:t>
      </w:r>
    </w:p>
    <w:p w14:paraId="77C17CCA" w14:textId="27AEA1A9" w:rsidR="00877279" w:rsidRPr="000A2689" w:rsidRDefault="00877279" w:rsidP="002478F8">
      <w:pPr>
        <w:tabs>
          <w:tab w:val="left" w:pos="337"/>
        </w:tabs>
        <w:ind w:left="-111"/>
        <w:rPr>
          <w:rFonts w:ascii="Cambria" w:hAnsi="Cambria"/>
        </w:rPr>
      </w:pPr>
      <w:r w:rsidRPr="000A2689">
        <w:rPr>
          <w:rFonts w:ascii="Cambria" w:hAnsi="Cambria"/>
        </w:rPr>
        <w:t>Role of the OVR counselor in outreach to, identification of, and transition planning for eligible</w:t>
      </w:r>
      <w:r w:rsidRPr="000A2689">
        <w:rPr>
          <w:rFonts w:ascii="Cambria" w:hAnsi="Cambria"/>
          <w:spacing w:val="-46"/>
        </w:rPr>
        <w:t xml:space="preserve"> </w:t>
      </w:r>
      <w:r w:rsidRPr="000A2689">
        <w:rPr>
          <w:rFonts w:ascii="Cambria" w:hAnsi="Cambria"/>
        </w:rPr>
        <w:t>students with</w:t>
      </w:r>
      <w:r w:rsidRPr="000A2689">
        <w:rPr>
          <w:rFonts w:ascii="Cambria" w:hAnsi="Cambria"/>
          <w:spacing w:val="-2"/>
        </w:rPr>
        <w:t xml:space="preserve"> </w:t>
      </w:r>
      <w:r w:rsidR="00CF45E4" w:rsidRPr="000A2689">
        <w:rPr>
          <w:rFonts w:ascii="Cambria" w:hAnsi="Cambria"/>
        </w:rPr>
        <w:t>disabilities.</w:t>
      </w:r>
    </w:p>
    <w:p w14:paraId="54DD4885" w14:textId="539EF3DE" w:rsidR="00877279" w:rsidRPr="000A2689" w:rsidRDefault="00877279" w:rsidP="002478F8">
      <w:pPr>
        <w:tabs>
          <w:tab w:val="left" w:pos="385"/>
        </w:tabs>
        <w:ind w:left="-111"/>
        <w:rPr>
          <w:rFonts w:ascii="Cambria" w:hAnsi="Cambria"/>
        </w:rPr>
      </w:pPr>
      <w:r w:rsidRPr="000A2689">
        <w:rPr>
          <w:rFonts w:ascii="Cambria" w:hAnsi="Cambria"/>
        </w:rPr>
        <w:t>Use of memoranda of agreement (MOA) at the local level to facilitate and coordinate</w:t>
      </w:r>
      <w:r w:rsidRPr="000A2689">
        <w:rPr>
          <w:rFonts w:ascii="Cambria" w:hAnsi="Cambria"/>
          <w:spacing w:val="-46"/>
        </w:rPr>
        <w:t xml:space="preserve"> </w:t>
      </w:r>
      <w:r w:rsidRPr="000A2689">
        <w:rPr>
          <w:rFonts w:ascii="Cambria" w:hAnsi="Cambria"/>
        </w:rPr>
        <w:t>transition services</w:t>
      </w:r>
      <w:r w:rsidRPr="000A2689">
        <w:rPr>
          <w:rFonts w:ascii="Cambria" w:hAnsi="Cambria"/>
          <w:spacing w:val="1"/>
        </w:rPr>
        <w:t xml:space="preserve"> </w:t>
      </w:r>
      <w:r w:rsidRPr="000A2689">
        <w:rPr>
          <w:rFonts w:ascii="Cambria" w:hAnsi="Cambria"/>
        </w:rPr>
        <w:t>for</w:t>
      </w:r>
      <w:r w:rsidRPr="000A2689">
        <w:rPr>
          <w:rFonts w:ascii="Cambria" w:hAnsi="Cambria"/>
          <w:spacing w:val="-2"/>
        </w:rPr>
        <w:t xml:space="preserve"> </w:t>
      </w:r>
      <w:r w:rsidRPr="000A2689">
        <w:rPr>
          <w:rFonts w:ascii="Cambria" w:hAnsi="Cambria"/>
        </w:rPr>
        <w:t>secondary</w:t>
      </w:r>
      <w:r w:rsidRPr="000A2689">
        <w:rPr>
          <w:rFonts w:ascii="Cambria" w:hAnsi="Cambria"/>
          <w:spacing w:val="-1"/>
        </w:rPr>
        <w:t xml:space="preserve"> </w:t>
      </w:r>
      <w:r w:rsidRPr="000A2689">
        <w:rPr>
          <w:rFonts w:ascii="Cambria" w:hAnsi="Cambria"/>
        </w:rPr>
        <w:t>students</w:t>
      </w:r>
      <w:r w:rsidRPr="000A2689">
        <w:rPr>
          <w:rFonts w:ascii="Cambria" w:hAnsi="Cambria"/>
          <w:spacing w:val="-5"/>
        </w:rPr>
        <w:t xml:space="preserve"> </w:t>
      </w:r>
      <w:r w:rsidRPr="000A2689">
        <w:rPr>
          <w:rFonts w:ascii="Cambria" w:hAnsi="Cambria"/>
        </w:rPr>
        <w:t>with</w:t>
      </w:r>
      <w:r w:rsidRPr="000A2689">
        <w:rPr>
          <w:rFonts w:ascii="Cambria" w:hAnsi="Cambria"/>
          <w:spacing w:val="-3"/>
        </w:rPr>
        <w:t xml:space="preserve"> </w:t>
      </w:r>
      <w:r w:rsidR="00CF45E4" w:rsidRPr="000A2689">
        <w:rPr>
          <w:rFonts w:ascii="Cambria" w:hAnsi="Cambria"/>
        </w:rPr>
        <w:t>disabilities.</w:t>
      </w:r>
    </w:p>
    <w:p w14:paraId="2676E6D9" w14:textId="77777777" w:rsidR="00171250" w:rsidRPr="000A2689" w:rsidRDefault="00171250" w:rsidP="002478F8">
      <w:pPr>
        <w:tabs>
          <w:tab w:val="left" w:pos="337"/>
        </w:tabs>
        <w:ind w:left="-111"/>
        <w:rPr>
          <w:rFonts w:ascii="Cambria" w:hAnsi="Cambria"/>
        </w:rPr>
      </w:pPr>
      <w:r w:rsidRPr="000A2689">
        <w:rPr>
          <w:rFonts w:ascii="Cambria" w:hAnsi="Cambria"/>
        </w:rPr>
        <w:t>State</w:t>
      </w:r>
      <w:r w:rsidRPr="000A2689">
        <w:rPr>
          <w:rFonts w:ascii="Cambria" w:hAnsi="Cambria"/>
          <w:spacing w:val="-5"/>
        </w:rPr>
        <w:t xml:space="preserve"> </w:t>
      </w:r>
      <w:r w:rsidRPr="000A2689">
        <w:rPr>
          <w:rFonts w:ascii="Cambria" w:hAnsi="Cambria"/>
        </w:rPr>
        <w:t>coordination with</w:t>
      </w:r>
      <w:r w:rsidRPr="000A2689">
        <w:rPr>
          <w:rFonts w:ascii="Cambria" w:hAnsi="Cambria"/>
          <w:spacing w:val="-3"/>
        </w:rPr>
        <w:t xml:space="preserve"> </w:t>
      </w:r>
      <w:r w:rsidRPr="000A2689">
        <w:rPr>
          <w:rFonts w:ascii="Cambria" w:hAnsi="Cambria"/>
        </w:rPr>
        <w:t>agencies</w:t>
      </w:r>
      <w:r w:rsidRPr="000A2689">
        <w:rPr>
          <w:rFonts w:ascii="Cambria" w:hAnsi="Cambria"/>
          <w:spacing w:val="-6"/>
        </w:rPr>
        <w:t xml:space="preserve"> </w:t>
      </w:r>
      <w:r w:rsidRPr="000A2689">
        <w:rPr>
          <w:rFonts w:ascii="Cambria" w:hAnsi="Cambria"/>
        </w:rPr>
        <w:t>in the</w:t>
      </w:r>
      <w:r w:rsidRPr="000A2689">
        <w:rPr>
          <w:rFonts w:ascii="Cambria" w:hAnsi="Cambria"/>
          <w:spacing w:val="-4"/>
        </w:rPr>
        <w:t xml:space="preserve"> </w:t>
      </w:r>
      <w:r w:rsidRPr="000A2689">
        <w:rPr>
          <w:rFonts w:ascii="Cambria" w:hAnsi="Cambria"/>
        </w:rPr>
        <w:t>provision</w:t>
      </w:r>
      <w:r w:rsidRPr="000A2689">
        <w:rPr>
          <w:rFonts w:ascii="Cambria" w:hAnsi="Cambria"/>
          <w:spacing w:val="-5"/>
        </w:rPr>
        <w:t xml:space="preserve"> </w:t>
      </w:r>
      <w:r w:rsidRPr="000A2689">
        <w:rPr>
          <w:rFonts w:ascii="Cambria" w:hAnsi="Cambria"/>
        </w:rPr>
        <w:t>of</w:t>
      </w:r>
      <w:r w:rsidRPr="000A2689">
        <w:rPr>
          <w:rFonts w:ascii="Cambria" w:hAnsi="Cambria"/>
          <w:spacing w:val="-1"/>
        </w:rPr>
        <w:t xml:space="preserve"> </w:t>
      </w:r>
      <w:r w:rsidRPr="000A2689">
        <w:rPr>
          <w:rFonts w:ascii="Cambria" w:hAnsi="Cambria"/>
        </w:rPr>
        <w:t>transition</w:t>
      </w:r>
      <w:r w:rsidRPr="000A2689">
        <w:rPr>
          <w:rFonts w:ascii="Cambria" w:hAnsi="Cambria"/>
          <w:spacing w:val="-1"/>
        </w:rPr>
        <w:t xml:space="preserve"> </w:t>
      </w:r>
      <w:r w:rsidRPr="000A2689">
        <w:rPr>
          <w:rFonts w:ascii="Cambria" w:hAnsi="Cambria"/>
        </w:rPr>
        <w:t>services inclusive</w:t>
      </w:r>
      <w:r w:rsidRPr="000A2689">
        <w:rPr>
          <w:rFonts w:ascii="Cambria" w:hAnsi="Cambria"/>
          <w:spacing w:val="-4"/>
        </w:rPr>
        <w:t xml:space="preserve"> </w:t>
      </w:r>
      <w:r w:rsidRPr="000A2689">
        <w:rPr>
          <w:rFonts w:ascii="Cambria" w:hAnsi="Cambria"/>
        </w:rPr>
        <w:t>of</w:t>
      </w:r>
      <w:r w:rsidRPr="000A2689">
        <w:rPr>
          <w:rFonts w:ascii="Cambria" w:hAnsi="Cambria"/>
          <w:spacing w:val="-1"/>
        </w:rPr>
        <w:t xml:space="preserve"> </w:t>
      </w:r>
      <w:r w:rsidRPr="000A2689">
        <w:rPr>
          <w:rFonts w:ascii="Cambria" w:hAnsi="Cambria"/>
        </w:rPr>
        <w:t>pre</w:t>
      </w:r>
      <w:r w:rsidRPr="000A2689">
        <w:rPr>
          <w:rFonts w:ascii="Cambria" w:hAnsi="Cambria"/>
          <w:spacing w:val="-3"/>
        </w:rPr>
        <w:t xml:space="preserve"> </w:t>
      </w:r>
      <w:r w:rsidRPr="000A2689">
        <w:rPr>
          <w:rFonts w:ascii="Cambria" w:hAnsi="Cambria"/>
        </w:rPr>
        <w:t>—</w:t>
      </w:r>
    </w:p>
    <w:p w14:paraId="3A82E57B" w14:textId="24C418D7" w:rsidR="00171250" w:rsidRDefault="00171250" w:rsidP="002478F8">
      <w:pPr>
        <w:pStyle w:val="BodyText"/>
        <w:spacing w:before="0"/>
        <w:ind w:left="-111"/>
      </w:pPr>
      <w:r w:rsidRPr="000A2689">
        <w:t>employment</w:t>
      </w:r>
      <w:r w:rsidRPr="000A2689">
        <w:rPr>
          <w:spacing w:val="-1"/>
        </w:rPr>
        <w:t xml:space="preserve"> </w:t>
      </w:r>
      <w:r w:rsidRPr="000A2689">
        <w:t>transition</w:t>
      </w:r>
      <w:r w:rsidRPr="000A2689">
        <w:rPr>
          <w:spacing w:val="-2"/>
        </w:rPr>
        <w:t xml:space="preserve"> </w:t>
      </w:r>
      <w:r w:rsidR="00CF45E4" w:rsidRPr="000A2689">
        <w:t>services.</w:t>
      </w:r>
    </w:p>
    <w:p w14:paraId="69551747" w14:textId="77777777" w:rsidR="00411F3D" w:rsidRPr="000A2689" w:rsidRDefault="00411F3D" w:rsidP="002478F8">
      <w:pPr>
        <w:pStyle w:val="BodyText"/>
        <w:spacing w:before="0"/>
        <w:ind w:left="-111"/>
      </w:pPr>
    </w:p>
    <w:p w14:paraId="4AAA6092" w14:textId="31501971" w:rsidR="00171250" w:rsidRPr="000A2689" w:rsidRDefault="00171250" w:rsidP="002478F8">
      <w:pPr>
        <w:tabs>
          <w:tab w:val="left" w:pos="337"/>
        </w:tabs>
        <w:ind w:left="-111"/>
        <w:rPr>
          <w:rFonts w:ascii="Cambria" w:hAnsi="Cambria"/>
        </w:rPr>
      </w:pPr>
      <w:r w:rsidRPr="000A2689">
        <w:rPr>
          <w:rFonts w:ascii="Cambria" w:hAnsi="Cambria"/>
        </w:rPr>
        <w:t>A comprehensive system of personnel development for qualified personnel responsible for</w:t>
      </w:r>
      <w:r w:rsidRPr="000A2689">
        <w:rPr>
          <w:rFonts w:ascii="Cambria" w:hAnsi="Cambria"/>
          <w:spacing w:val="-47"/>
        </w:rPr>
        <w:t xml:space="preserve"> </w:t>
      </w:r>
      <w:r w:rsidRPr="000A2689">
        <w:rPr>
          <w:rFonts w:ascii="Cambria" w:hAnsi="Cambria"/>
        </w:rPr>
        <w:t xml:space="preserve">transition </w:t>
      </w:r>
      <w:r w:rsidR="00CF45E4" w:rsidRPr="000A2689">
        <w:rPr>
          <w:rFonts w:ascii="Cambria" w:hAnsi="Cambria"/>
        </w:rPr>
        <w:t>services.</w:t>
      </w:r>
    </w:p>
    <w:p w14:paraId="0547A66C" w14:textId="5D68FAC8" w:rsidR="00171250" w:rsidRPr="000A2689" w:rsidRDefault="00171250" w:rsidP="002478F8">
      <w:pPr>
        <w:tabs>
          <w:tab w:val="left" w:pos="462"/>
        </w:tabs>
        <w:ind w:left="-111"/>
        <w:rPr>
          <w:rFonts w:ascii="Cambria" w:hAnsi="Cambria"/>
        </w:rPr>
      </w:pPr>
      <w:r w:rsidRPr="000A2689">
        <w:rPr>
          <w:rFonts w:ascii="Cambria" w:hAnsi="Cambria"/>
        </w:rPr>
        <w:t>Determination</w:t>
      </w:r>
      <w:r w:rsidRPr="000A2689">
        <w:rPr>
          <w:rFonts w:ascii="Cambria" w:hAnsi="Cambria"/>
          <w:spacing w:val="-1"/>
        </w:rPr>
        <w:t xml:space="preserve"> </w:t>
      </w:r>
      <w:r w:rsidRPr="000A2689">
        <w:rPr>
          <w:rFonts w:ascii="Cambria" w:hAnsi="Cambria"/>
        </w:rPr>
        <w:t>of</w:t>
      </w:r>
      <w:r w:rsidRPr="000A2689">
        <w:rPr>
          <w:rFonts w:ascii="Cambria" w:hAnsi="Cambria"/>
          <w:spacing w:val="-6"/>
        </w:rPr>
        <w:t xml:space="preserve"> </w:t>
      </w:r>
      <w:r w:rsidRPr="000A2689">
        <w:rPr>
          <w:rFonts w:ascii="Cambria" w:hAnsi="Cambria"/>
        </w:rPr>
        <w:t>lead</w:t>
      </w:r>
      <w:r w:rsidRPr="000A2689">
        <w:rPr>
          <w:rFonts w:ascii="Cambria" w:hAnsi="Cambria"/>
          <w:spacing w:val="-5"/>
        </w:rPr>
        <w:t xml:space="preserve"> </w:t>
      </w:r>
      <w:r w:rsidR="00CF45E4" w:rsidRPr="000A2689">
        <w:rPr>
          <w:rFonts w:ascii="Cambria" w:hAnsi="Cambria"/>
        </w:rPr>
        <w:t>agencies.</w:t>
      </w:r>
    </w:p>
    <w:p w14:paraId="28C8277F" w14:textId="34429D84" w:rsidR="00171250" w:rsidRPr="000A2689" w:rsidRDefault="00171250" w:rsidP="002478F8">
      <w:pPr>
        <w:tabs>
          <w:tab w:val="left" w:pos="462"/>
        </w:tabs>
        <w:ind w:left="-111"/>
        <w:rPr>
          <w:rFonts w:ascii="Cambria" w:hAnsi="Cambria"/>
        </w:rPr>
      </w:pPr>
      <w:r w:rsidRPr="000A2689">
        <w:rPr>
          <w:rFonts w:ascii="Cambria" w:hAnsi="Cambria"/>
        </w:rPr>
        <w:t>Financial</w:t>
      </w:r>
      <w:r w:rsidRPr="000A2689">
        <w:rPr>
          <w:rFonts w:ascii="Cambria" w:hAnsi="Cambria"/>
          <w:spacing w:val="-2"/>
        </w:rPr>
        <w:t xml:space="preserve"> </w:t>
      </w:r>
      <w:r w:rsidR="00CF45E4" w:rsidRPr="000A2689">
        <w:rPr>
          <w:rFonts w:ascii="Cambria" w:hAnsi="Cambria"/>
        </w:rPr>
        <w:t>responsibilities.</w:t>
      </w:r>
    </w:p>
    <w:p w14:paraId="219FF7B3" w14:textId="23FD23A2" w:rsidR="00171250" w:rsidRPr="000A2689" w:rsidRDefault="00171250" w:rsidP="002478F8">
      <w:pPr>
        <w:tabs>
          <w:tab w:val="left" w:pos="462"/>
        </w:tabs>
        <w:ind w:left="-111"/>
        <w:rPr>
          <w:rFonts w:ascii="Cambria" w:hAnsi="Cambria"/>
        </w:rPr>
      </w:pPr>
      <w:r w:rsidRPr="000A2689">
        <w:rPr>
          <w:rFonts w:ascii="Cambria" w:hAnsi="Cambria"/>
        </w:rPr>
        <w:t>Status</w:t>
      </w:r>
      <w:r w:rsidRPr="000A2689">
        <w:rPr>
          <w:rFonts w:ascii="Cambria" w:hAnsi="Cambria"/>
          <w:spacing w:val="-3"/>
        </w:rPr>
        <w:t xml:space="preserve"> </w:t>
      </w:r>
      <w:r w:rsidRPr="000A2689">
        <w:rPr>
          <w:rFonts w:ascii="Cambria" w:hAnsi="Cambria"/>
        </w:rPr>
        <w:t>of</w:t>
      </w:r>
      <w:r w:rsidRPr="000A2689">
        <w:rPr>
          <w:rFonts w:ascii="Cambria" w:hAnsi="Cambria"/>
          <w:spacing w:val="-3"/>
        </w:rPr>
        <w:t xml:space="preserve"> </w:t>
      </w:r>
      <w:r w:rsidRPr="000A2689">
        <w:rPr>
          <w:rFonts w:ascii="Cambria" w:hAnsi="Cambria"/>
        </w:rPr>
        <w:t>services</w:t>
      </w:r>
      <w:r w:rsidRPr="000A2689">
        <w:rPr>
          <w:rFonts w:ascii="Cambria" w:hAnsi="Cambria"/>
          <w:spacing w:val="-1"/>
        </w:rPr>
        <w:t xml:space="preserve"> </w:t>
      </w:r>
      <w:r w:rsidRPr="000A2689">
        <w:rPr>
          <w:rFonts w:ascii="Cambria" w:hAnsi="Cambria"/>
        </w:rPr>
        <w:t>for</w:t>
      </w:r>
      <w:r w:rsidRPr="000A2689">
        <w:rPr>
          <w:rFonts w:ascii="Cambria" w:hAnsi="Cambria"/>
          <w:spacing w:val="-4"/>
        </w:rPr>
        <w:t xml:space="preserve"> </w:t>
      </w:r>
      <w:r w:rsidRPr="000A2689">
        <w:rPr>
          <w:rFonts w:ascii="Cambria" w:hAnsi="Cambria"/>
        </w:rPr>
        <w:t>an</w:t>
      </w:r>
      <w:r w:rsidRPr="000A2689">
        <w:rPr>
          <w:rFonts w:ascii="Cambria" w:hAnsi="Cambria"/>
          <w:spacing w:val="-2"/>
        </w:rPr>
        <w:t xml:space="preserve"> </w:t>
      </w:r>
      <w:r w:rsidRPr="000A2689">
        <w:rPr>
          <w:rFonts w:ascii="Cambria" w:hAnsi="Cambria"/>
        </w:rPr>
        <w:t>individual</w:t>
      </w:r>
      <w:r w:rsidRPr="000A2689">
        <w:rPr>
          <w:rFonts w:ascii="Cambria" w:hAnsi="Cambria"/>
          <w:spacing w:val="-1"/>
        </w:rPr>
        <w:t xml:space="preserve"> </w:t>
      </w:r>
      <w:r w:rsidRPr="000A2689">
        <w:rPr>
          <w:rFonts w:ascii="Cambria" w:hAnsi="Cambria"/>
        </w:rPr>
        <w:t>student/consumer</w:t>
      </w:r>
      <w:r w:rsidRPr="000A2689">
        <w:rPr>
          <w:rFonts w:ascii="Cambria" w:hAnsi="Cambria"/>
          <w:spacing w:val="-4"/>
        </w:rPr>
        <w:t xml:space="preserve"> </w:t>
      </w:r>
      <w:r w:rsidRPr="000A2689">
        <w:rPr>
          <w:rFonts w:ascii="Cambria" w:hAnsi="Cambria"/>
        </w:rPr>
        <w:t>during</w:t>
      </w:r>
      <w:r w:rsidRPr="000A2689">
        <w:rPr>
          <w:rFonts w:ascii="Cambria" w:hAnsi="Cambria"/>
          <w:spacing w:val="-2"/>
        </w:rPr>
        <w:t xml:space="preserve"> </w:t>
      </w:r>
      <w:r w:rsidRPr="000A2689">
        <w:rPr>
          <w:rFonts w:ascii="Cambria" w:hAnsi="Cambria"/>
        </w:rPr>
        <w:t>a</w:t>
      </w:r>
      <w:r w:rsidRPr="000A2689">
        <w:rPr>
          <w:rFonts w:ascii="Cambria" w:hAnsi="Cambria"/>
          <w:spacing w:val="-7"/>
        </w:rPr>
        <w:t xml:space="preserve"> </w:t>
      </w:r>
      <w:r w:rsidR="00CF45E4" w:rsidRPr="000A2689">
        <w:rPr>
          <w:rFonts w:ascii="Cambria" w:hAnsi="Cambria"/>
        </w:rPr>
        <w:t>dispute.</w:t>
      </w:r>
    </w:p>
    <w:p w14:paraId="10EE4939" w14:textId="2D89AFE4" w:rsidR="00171250" w:rsidRPr="000A2689" w:rsidRDefault="00171250" w:rsidP="002478F8">
      <w:pPr>
        <w:tabs>
          <w:tab w:val="left" w:pos="462"/>
        </w:tabs>
        <w:ind w:left="-111"/>
        <w:rPr>
          <w:rFonts w:ascii="Cambria" w:hAnsi="Cambria"/>
        </w:rPr>
      </w:pPr>
      <w:r w:rsidRPr="000A2689">
        <w:rPr>
          <w:rFonts w:ascii="Cambria" w:hAnsi="Cambria"/>
        </w:rPr>
        <w:t>Agency</w:t>
      </w:r>
      <w:r w:rsidRPr="000A2689">
        <w:rPr>
          <w:rFonts w:ascii="Cambria" w:hAnsi="Cambria"/>
          <w:spacing w:val="-3"/>
        </w:rPr>
        <w:t xml:space="preserve"> </w:t>
      </w:r>
      <w:r w:rsidRPr="000A2689">
        <w:rPr>
          <w:rFonts w:ascii="Cambria" w:hAnsi="Cambria"/>
        </w:rPr>
        <w:t>dispute</w:t>
      </w:r>
      <w:r w:rsidRPr="000A2689">
        <w:rPr>
          <w:rFonts w:ascii="Cambria" w:hAnsi="Cambria"/>
          <w:spacing w:val="-4"/>
        </w:rPr>
        <w:t xml:space="preserve"> </w:t>
      </w:r>
      <w:r w:rsidR="00CF45E4" w:rsidRPr="000A2689">
        <w:rPr>
          <w:rFonts w:ascii="Cambria" w:hAnsi="Cambria"/>
        </w:rPr>
        <w:t>resolution.</w:t>
      </w:r>
    </w:p>
    <w:p w14:paraId="207BD638" w14:textId="77777777" w:rsidR="00171250" w:rsidRPr="000A2689" w:rsidRDefault="00171250" w:rsidP="002478F8">
      <w:pPr>
        <w:tabs>
          <w:tab w:val="left" w:pos="462"/>
        </w:tabs>
        <w:ind w:left="-111"/>
        <w:rPr>
          <w:rFonts w:ascii="Cambria" w:hAnsi="Cambria"/>
        </w:rPr>
      </w:pPr>
      <w:r w:rsidRPr="000A2689">
        <w:rPr>
          <w:rFonts w:ascii="Cambria" w:hAnsi="Cambria"/>
        </w:rPr>
        <w:t>Due</w:t>
      </w:r>
      <w:r w:rsidRPr="000A2689">
        <w:rPr>
          <w:rFonts w:ascii="Cambria" w:hAnsi="Cambria"/>
          <w:spacing w:val="-6"/>
        </w:rPr>
        <w:t xml:space="preserve"> </w:t>
      </w:r>
      <w:r w:rsidRPr="000A2689">
        <w:rPr>
          <w:rFonts w:ascii="Cambria" w:hAnsi="Cambria"/>
        </w:rPr>
        <w:t>process</w:t>
      </w:r>
      <w:r w:rsidRPr="000A2689">
        <w:rPr>
          <w:rFonts w:ascii="Cambria" w:hAnsi="Cambria"/>
          <w:spacing w:val="-2"/>
        </w:rPr>
        <w:t xml:space="preserve"> </w:t>
      </w:r>
      <w:r w:rsidRPr="000A2689">
        <w:rPr>
          <w:rFonts w:ascii="Cambria" w:hAnsi="Cambria"/>
        </w:rPr>
        <w:t>for</w:t>
      </w:r>
      <w:r w:rsidRPr="000A2689">
        <w:rPr>
          <w:rFonts w:ascii="Cambria" w:hAnsi="Cambria"/>
          <w:spacing w:val="-3"/>
        </w:rPr>
        <w:t xml:space="preserve"> </w:t>
      </w:r>
      <w:r w:rsidRPr="000A2689">
        <w:rPr>
          <w:rFonts w:ascii="Cambria" w:hAnsi="Cambria"/>
        </w:rPr>
        <w:t>the</w:t>
      </w:r>
      <w:r w:rsidRPr="000A2689">
        <w:rPr>
          <w:rFonts w:ascii="Cambria" w:hAnsi="Cambria"/>
          <w:spacing w:val="-6"/>
        </w:rPr>
        <w:t xml:space="preserve"> </w:t>
      </w:r>
      <w:r w:rsidRPr="000A2689">
        <w:rPr>
          <w:rFonts w:ascii="Cambria" w:hAnsi="Cambria"/>
        </w:rPr>
        <w:t>individual student/consumer.</w:t>
      </w:r>
    </w:p>
    <w:p w14:paraId="49D5D2E6" w14:textId="77777777" w:rsidR="00171250" w:rsidRPr="000A2689" w:rsidRDefault="00171250" w:rsidP="002478F8">
      <w:pPr>
        <w:tabs>
          <w:tab w:val="left" w:pos="510"/>
        </w:tabs>
        <w:ind w:left="-111"/>
        <w:rPr>
          <w:rFonts w:ascii="Cambria" w:hAnsi="Cambria"/>
        </w:rPr>
      </w:pPr>
      <w:r w:rsidRPr="000A2689">
        <w:rPr>
          <w:rFonts w:ascii="Cambria" w:hAnsi="Cambria"/>
        </w:rPr>
        <w:t>Memoranda of</w:t>
      </w:r>
      <w:r w:rsidRPr="000A2689">
        <w:rPr>
          <w:rFonts w:ascii="Cambria" w:hAnsi="Cambria"/>
          <w:spacing w:val="-1"/>
        </w:rPr>
        <w:t xml:space="preserve"> </w:t>
      </w:r>
      <w:r w:rsidRPr="000A2689">
        <w:rPr>
          <w:rFonts w:ascii="Cambria" w:hAnsi="Cambria"/>
        </w:rPr>
        <w:t>Agreements</w:t>
      </w:r>
      <w:r w:rsidRPr="000A2689">
        <w:rPr>
          <w:rFonts w:ascii="Cambria" w:hAnsi="Cambria"/>
          <w:spacing w:val="-7"/>
        </w:rPr>
        <w:t xml:space="preserve"> </w:t>
      </w:r>
      <w:r w:rsidRPr="000A2689">
        <w:rPr>
          <w:rFonts w:ascii="Cambria" w:hAnsi="Cambria"/>
        </w:rPr>
        <w:t>at</w:t>
      </w:r>
      <w:r w:rsidRPr="000A2689">
        <w:rPr>
          <w:rFonts w:ascii="Cambria" w:hAnsi="Cambria"/>
          <w:spacing w:val="-5"/>
        </w:rPr>
        <w:t xml:space="preserve"> </w:t>
      </w:r>
      <w:r w:rsidRPr="000A2689">
        <w:rPr>
          <w:rFonts w:ascii="Cambria" w:hAnsi="Cambria"/>
        </w:rPr>
        <w:t>the</w:t>
      </w:r>
      <w:r w:rsidRPr="000A2689">
        <w:rPr>
          <w:rFonts w:ascii="Cambria" w:hAnsi="Cambria"/>
          <w:spacing w:val="-4"/>
        </w:rPr>
        <w:t xml:space="preserve"> </w:t>
      </w:r>
      <w:r w:rsidRPr="000A2689">
        <w:rPr>
          <w:rFonts w:ascii="Cambria" w:hAnsi="Cambria"/>
        </w:rPr>
        <w:t>Local Level</w:t>
      </w:r>
    </w:p>
    <w:p w14:paraId="6FBDDCE5" w14:textId="77777777" w:rsidR="00A268EA" w:rsidRDefault="00A268EA" w:rsidP="0078246E">
      <w:pPr>
        <w:tabs>
          <w:tab w:val="left" w:pos="693"/>
        </w:tabs>
        <w:ind w:left="-92"/>
      </w:pPr>
    </w:p>
    <w:p w14:paraId="19AD68CF" w14:textId="60007647" w:rsidR="00FC77A1" w:rsidRPr="00327546" w:rsidRDefault="00FC77A1" w:rsidP="00A0283D">
      <w:pPr>
        <w:pStyle w:val="ListParagraph"/>
        <w:numPr>
          <w:ilvl w:val="0"/>
          <w:numId w:val="8"/>
        </w:numPr>
        <w:tabs>
          <w:tab w:val="left" w:pos="693"/>
        </w:tabs>
        <w:jc w:val="center"/>
      </w:pPr>
      <w:r w:rsidRPr="00327546">
        <w:t>ROLES AND RESPONSIBILITIES, INCLUDING FINANCIAL RESPONSIBILITIES, OF EACH</w:t>
      </w:r>
      <w:r w:rsidR="00931DE9">
        <w:t xml:space="preserve"> </w:t>
      </w:r>
      <w:r w:rsidRPr="00A268EA">
        <w:rPr>
          <w:spacing w:val="-46"/>
        </w:rPr>
        <w:t xml:space="preserve"> </w:t>
      </w:r>
      <w:r w:rsidRPr="00327546">
        <w:t>AGENCY,</w:t>
      </w:r>
      <w:r w:rsidRPr="00A268EA">
        <w:rPr>
          <w:spacing w:val="-6"/>
        </w:rPr>
        <w:t xml:space="preserve"> </w:t>
      </w:r>
      <w:r w:rsidRPr="00327546">
        <w:t>INCLUDING</w:t>
      </w:r>
      <w:r w:rsidRPr="00A268EA">
        <w:rPr>
          <w:spacing w:val="-3"/>
        </w:rPr>
        <w:t xml:space="preserve"> </w:t>
      </w:r>
      <w:r w:rsidRPr="00327546">
        <w:t>PROVISIONS</w:t>
      </w:r>
      <w:r w:rsidRPr="00A268EA">
        <w:rPr>
          <w:spacing w:val="-2"/>
        </w:rPr>
        <w:t xml:space="preserve"> </w:t>
      </w:r>
      <w:r w:rsidRPr="00327546">
        <w:t>FOR</w:t>
      </w:r>
      <w:r w:rsidRPr="00A268EA">
        <w:rPr>
          <w:spacing w:val="-1"/>
        </w:rPr>
        <w:t xml:space="preserve"> </w:t>
      </w:r>
      <w:r w:rsidRPr="00327546">
        <w:t>DETERMINING</w:t>
      </w:r>
      <w:r w:rsidRPr="00A268EA">
        <w:rPr>
          <w:spacing w:val="-3"/>
        </w:rPr>
        <w:t xml:space="preserve"> </w:t>
      </w:r>
      <w:r w:rsidRPr="00327546">
        <w:t>STATE</w:t>
      </w:r>
      <w:r w:rsidRPr="00A268EA">
        <w:rPr>
          <w:spacing w:val="-5"/>
        </w:rPr>
        <w:t xml:space="preserve"> </w:t>
      </w:r>
      <w:r w:rsidRPr="00327546">
        <w:t>LEAD</w:t>
      </w:r>
      <w:r w:rsidRPr="00A268EA">
        <w:rPr>
          <w:spacing w:val="-4"/>
        </w:rPr>
        <w:t xml:space="preserve"> </w:t>
      </w:r>
      <w:r w:rsidRPr="00327546">
        <w:t>AGENCIES</w:t>
      </w:r>
      <w:r w:rsidRPr="00A268EA">
        <w:rPr>
          <w:spacing w:val="-2"/>
        </w:rPr>
        <w:t xml:space="preserve"> </w:t>
      </w:r>
      <w:r w:rsidRPr="00327546">
        <w:t>AND</w:t>
      </w:r>
    </w:p>
    <w:p w14:paraId="2C9A821A" w14:textId="3BF39F29" w:rsidR="00FC77A1" w:rsidRPr="00327546" w:rsidRDefault="00FC77A1" w:rsidP="00CF45E4">
      <w:pPr>
        <w:pStyle w:val="BodyText"/>
        <w:spacing w:before="0"/>
        <w:ind w:left="0"/>
        <w:jc w:val="center"/>
      </w:pPr>
      <w:r w:rsidRPr="00327546">
        <w:t>QUALIFIED</w:t>
      </w:r>
      <w:r w:rsidRPr="00327546">
        <w:rPr>
          <w:spacing w:val="-5"/>
        </w:rPr>
        <w:t xml:space="preserve"> </w:t>
      </w:r>
      <w:r w:rsidRPr="00327546">
        <w:t>PERSONNEL</w:t>
      </w:r>
      <w:r w:rsidRPr="00327546">
        <w:rPr>
          <w:spacing w:val="-2"/>
        </w:rPr>
        <w:t xml:space="preserve"> </w:t>
      </w:r>
      <w:r w:rsidRPr="00327546">
        <w:t>RESPONSIBLE</w:t>
      </w:r>
      <w:r w:rsidRPr="00327546">
        <w:rPr>
          <w:spacing w:val="-6"/>
        </w:rPr>
        <w:t xml:space="preserve"> </w:t>
      </w:r>
      <w:r w:rsidRPr="00327546">
        <w:t>FOR</w:t>
      </w:r>
      <w:r w:rsidRPr="00327546">
        <w:rPr>
          <w:spacing w:val="-1"/>
        </w:rPr>
        <w:t xml:space="preserve"> </w:t>
      </w:r>
      <w:r w:rsidRPr="00327546">
        <w:t>TRANSITION</w:t>
      </w:r>
      <w:r w:rsidRPr="00327546">
        <w:rPr>
          <w:spacing w:val="-5"/>
        </w:rPr>
        <w:t xml:space="preserve"> </w:t>
      </w:r>
      <w:r w:rsidR="00CF45E4" w:rsidRPr="00327546">
        <w:t>SERVICES.</w:t>
      </w:r>
    </w:p>
    <w:p w14:paraId="1E6D688E" w14:textId="77777777" w:rsidR="00A268EA" w:rsidRDefault="00A268EA" w:rsidP="002478F8">
      <w:pPr>
        <w:pStyle w:val="BodyText"/>
        <w:spacing w:before="0"/>
        <w:ind w:left="0"/>
        <w:jc w:val="both"/>
      </w:pPr>
    </w:p>
    <w:p w14:paraId="3E7DDC10" w14:textId="364C0BCC" w:rsidR="00FC77A1" w:rsidRPr="00327546" w:rsidRDefault="00FC77A1" w:rsidP="002478F8">
      <w:pPr>
        <w:pStyle w:val="BodyText"/>
        <w:spacing w:before="0"/>
        <w:ind w:left="0"/>
        <w:jc w:val="both"/>
      </w:pPr>
      <w:r w:rsidRPr="00327546">
        <w:t>Memoranda of agreements at the local level are used in order to further the collaborative efforts</w:t>
      </w:r>
      <w:r w:rsidRPr="00327546">
        <w:rPr>
          <w:spacing w:val="-46"/>
        </w:rPr>
        <w:t xml:space="preserve"> </w:t>
      </w:r>
      <w:r w:rsidRPr="00327546">
        <w:t>detailed in the interagency cooperative agreement between the Kentucky Department of</w:t>
      </w:r>
      <w:r w:rsidRPr="00327546">
        <w:rPr>
          <w:spacing w:val="1"/>
        </w:rPr>
        <w:t xml:space="preserve"> </w:t>
      </w:r>
      <w:r w:rsidRPr="00327546">
        <w:t xml:space="preserve">Education and the agency. </w:t>
      </w:r>
      <w:r w:rsidR="00D170F4">
        <w:t xml:space="preserve"> </w:t>
      </w:r>
      <w:r w:rsidRPr="00327546">
        <w:t>These memoranda of agreements will define the basic tenets of the</w:t>
      </w:r>
      <w:r w:rsidRPr="00327546">
        <w:rPr>
          <w:spacing w:val="1"/>
        </w:rPr>
        <w:t xml:space="preserve"> </w:t>
      </w:r>
      <w:r w:rsidRPr="00327546">
        <w:t>Community</w:t>
      </w:r>
      <w:r w:rsidRPr="00327546">
        <w:rPr>
          <w:spacing w:val="-2"/>
        </w:rPr>
        <w:t xml:space="preserve"> </w:t>
      </w:r>
      <w:r w:rsidRPr="00327546">
        <w:t>Work</w:t>
      </w:r>
      <w:r w:rsidRPr="00327546">
        <w:rPr>
          <w:spacing w:val="-1"/>
        </w:rPr>
        <w:t xml:space="preserve"> </w:t>
      </w:r>
      <w:r w:rsidRPr="00327546">
        <w:t>Transition</w:t>
      </w:r>
      <w:r w:rsidRPr="00327546">
        <w:rPr>
          <w:spacing w:val="1"/>
        </w:rPr>
        <w:t xml:space="preserve"> </w:t>
      </w:r>
      <w:r w:rsidRPr="00327546">
        <w:t>Program</w:t>
      </w:r>
      <w:r w:rsidRPr="00327546">
        <w:rPr>
          <w:spacing w:val="-2"/>
        </w:rPr>
        <w:t xml:space="preserve"> </w:t>
      </w:r>
      <w:r w:rsidRPr="00327546">
        <w:t>(CWTP).</w:t>
      </w:r>
    </w:p>
    <w:p w14:paraId="4332B02A" w14:textId="77777777" w:rsidR="00A268EA" w:rsidRDefault="00A268EA" w:rsidP="002478F8">
      <w:pPr>
        <w:pStyle w:val="BodyText"/>
        <w:spacing w:before="0"/>
        <w:ind w:left="0"/>
        <w:jc w:val="both"/>
      </w:pPr>
    </w:p>
    <w:p w14:paraId="7D7029A0" w14:textId="0A9D23DC" w:rsidR="00FC77A1" w:rsidRDefault="00FC77A1" w:rsidP="002478F8">
      <w:pPr>
        <w:pStyle w:val="BodyText"/>
        <w:spacing w:before="0"/>
        <w:ind w:left="0"/>
        <w:jc w:val="both"/>
      </w:pPr>
      <w:r w:rsidRPr="00327546">
        <w:t>The rights and responsibilities of OVR and the local education agency for implementing and</w:t>
      </w:r>
      <w:r w:rsidRPr="00327546">
        <w:rPr>
          <w:spacing w:val="1"/>
        </w:rPr>
        <w:t xml:space="preserve"> </w:t>
      </w:r>
      <w:r w:rsidRPr="00327546">
        <w:t>carrying out the CWTP are also detailed in these memoranda of agreements. OVR authorizes</w:t>
      </w:r>
      <w:r w:rsidRPr="00327546">
        <w:rPr>
          <w:spacing w:val="1"/>
        </w:rPr>
        <w:t xml:space="preserve"> </w:t>
      </w:r>
      <w:r w:rsidRPr="00327546">
        <w:t>payment of services needed to determine eligibility and for any services provided that do not</w:t>
      </w:r>
      <w:r w:rsidRPr="00327546">
        <w:rPr>
          <w:spacing w:val="1"/>
        </w:rPr>
        <w:t xml:space="preserve"> </w:t>
      </w:r>
      <w:r w:rsidRPr="00327546">
        <w:t>fall under the responsibility of the school district. OVR provides payment for pre-employment</w:t>
      </w:r>
      <w:r w:rsidRPr="00327546">
        <w:rPr>
          <w:spacing w:val="-46"/>
        </w:rPr>
        <w:t xml:space="preserve"> </w:t>
      </w:r>
      <w:r w:rsidRPr="00327546">
        <w:t xml:space="preserve">services such as </w:t>
      </w:r>
      <w:r w:rsidR="00D170F4">
        <w:t>job exploration counseling, work-based learning experiences, counseling on post-secondary education, workplace readiness training and instruction in self-advocacy.</w:t>
      </w:r>
    </w:p>
    <w:p w14:paraId="49757847" w14:textId="77777777" w:rsidR="00A268EA" w:rsidRPr="00327546" w:rsidRDefault="00A268EA" w:rsidP="006D24F5">
      <w:pPr>
        <w:pStyle w:val="BodyText"/>
        <w:spacing w:before="0"/>
        <w:ind w:left="0"/>
      </w:pPr>
    </w:p>
    <w:p w14:paraId="52F9DAD5" w14:textId="5DD5DA41" w:rsidR="00FC77A1" w:rsidRPr="00327546" w:rsidRDefault="00FC77A1" w:rsidP="00A0283D">
      <w:pPr>
        <w:pStyle w:val="ListParagraph"/>
        <w:numPr>
          <w:ilvl w:val="0"/>
          <w:numId w:val="8"/>
        </w:numPr>
        <w:tabs>
          <w:tab w:val="left" w:pos="376"/>
        </w:tabs>
        <w:jc w:val="center"/>
      </w:pPr>
      <w:bookmarkStart w:id="35" w:name="D._Procedures_for_outreach_to_and_identi"/>
      <w:bookmarkEnd w:id="35"/>
      <w:r w:rsidRPr="00327546">
        <w:t>PROCEDURES FOR OUTREACH TO AND IDENTIFICATION OF STUDENTS WITH DISABILITIES</w:t>
      </w:r>
      <w:r w:rsidRPr="00DD0DD1">
        <w:rPr>
          <w:spacing w:val="-46"/>
        </w:rPr>
        <w:t xml:space="preserve"> </w:t>
      </w:r>
      <w:r w:rsidRPr="00327546">
        <w:t>WHO</w:t>
      </w:r>
      <w:r w:rsidRPr="00DD0DD1">
        <w:rPr>
          <w:spacing w:val="-2"/>
        </w:rPr>
        <w:t xml:space="preserve"> </w:t>
      </w:r>
      <w:r w:rsidRPr="00327546">
        <w:t>NEED</w:t>
      </w:r>
      <w:r w:rsidRPr="00DD0DD1">
        <w:rPr>
          <w:spacing w:val="-2"/>
        </w:rPr>
        <w:t xml:space="preserve"> </w:t>
      </w:r>
      <w:r w:rsidRPr="00327546">
        <w:t>TRANSITION</w:t>
      </w:r>
      <w:r w:rsidRPr="00DD0DD1">
        <w:rPr>
          <w:spacing w:val="-2"/>
        </w:rPr>
        <w:t xml:space="preserve"> </w:t>
      </w:r>
      <w:r w:rsidRPr="00327546">
        <w:t>SERVICES.</w:t>
      </w:r>
    </w:p>
    <w:p w14:paraId="5D0EE508" w14:textId="77777777" w:rsidR="00A268EA" w:rsidRPr="002478F8" w:rsidRDefault="00A268EA" w:rsidP="002478F8">
      <w:pPr>
        <w:pStyle w:val="BodyText"/>
        <w:spacing w:before="0"/>
        <w:ind w:left="0"/>
        <w:jc w:val="both"/>
      </w:pPr>
    </w:p>
    <w:p w14:paraId="564CF305" w14:textId="3A940EF7" w:rsidR="00FC77A1" w:rsidRPr="002478F8" w:rsidRDefault="00D170F4" w:rsidP="002478F8">
      <w:pPr>
        <w:pStyle w:val="BodyText"/>
        <w:spacing w:before="0"/>
        <w:ind w:left="0"/>
        <w:jc w:val="both"/>
      </w:pPr>
      <w:r w:rsidRPr="002478F8">
        <w:t xml:space="preserve">Outreach and Involvement of the VR Counselor begins at age 14.  </w:t>
      </w:r>
      <w:r w:rsidR="00FC77A1" w:rsidRPr="002478F8">
        <w:t>OVR obtains a list of the number of students between the ages of 14 and 21 per county that are</w:t>
      </w:r>
      <w:r w:rsidR="00FC77A1" w:rsidRPr="002478F8">
        <w:rPr>
          <w:spacing w:val="1"/>
        </w:rPr>
        <w:t xml:space="preserve"> </w:t>
      </w:r>
      <w:r w:rsidR="00FC77A1" w:rsidRPr="002478F8">
        <w:t>accessing</w:t>
      </w:r>
      <w:r w:rsidR="00FC77A1" w:rsidRPr="002478F8">
        <w:rPr>
          <w:spacing w:val="-3"/>
        </w:rPr>
        <w:t xml:space="preserve"> </w:t>
      </w:r>
      <w:r w:rsidRPr="002478F8">
        <w:rPr>
          <w:spacing w:val="-3"/>
        </w:rPr>
        <w:t>modified instructional m</w:t>
      </w:r>
      <w:r w:rsidR="00FC77A1" w:rsidRPr="002478F8">
        <w:t>aterials</w:t>
      </w:r>
      <w:r w:rsidR="00FC77A1" w:rsidRPr="002478F8">
        <w:rPr>
          <w:spacing w:val="-2"/>
        </w:rPr>
        <w:t xml:space="preserve"> </w:t>
      </w:r>
      <w:r w:rsidRPr="002478F8">
        <w:rPr>
          <w:spacing w:val="-2"/>
        </w:rPr>
        <w:t xml:space="preserve">due to their visual disability.  Rehabilitation counselors for the Blind receive information regarding the number of students  that receive these materials to help identify where unserved students are located in the school districts.  Staff conduct outreach to school staff, inclusive of Teachers of the Visually impaired to strengthen partnerships and increase awareness of available services.  This includes pre-employment transition services.  </w:t>
      </w:r>
      <w:r w:rsidR="00FC77A1" w:rsidRPr="002478F8">
        <w:rPr>
          <w:spacing w:val="-5"/>
        </w:rPr>
        <w:t xml:space="preserve"> </w:t>
      </w:r>
    </w:p>
    <w:p w14:paraId="72F655B7" w14:textId="77777777" w:rsidR="00A268EA" w:rsidRPr="002478F8" w:rsidRDefault="00A268EA" w:rsidP="002478F8">
      <w:pPr>
        <w:pStyle w:val="BodyText"/>
        <w:spacing w:before="0"/>
        <w:ind w:left="0"/>
        <w:jc w:val="both"/>
      </w:pPr>
    </w:p>
    <w:p w14:paraId="3ACA9A28" w14:textId="1F7552CD" w:rsidR="00AD0F62" w:rsidRPr="002478F8" w:rsidRDefault="00FC77A1" w:rsidP="002478F8">
      <w:pPr>
        <w:pStyle w:val="BodyText"/>
        <w:spacing w:before="0"/>
        <w:ind w:left="0"/>
        <w:jc w:val="both"/>
      </w:pPr>
      <w:r w:rsidRPr="002478F8">
        <w:t xml:space="preserve">The CWTP is designed to provide pre-employment transition </w:t>
      </w:r>
      <w:r w:rsidR="00D170F4" w:rsidRPr="002478F8">
        <w:t xml:space="preserve">and transition services </w:t>
      </w:r>
      <w:r w:rsidRPr="002478F8">
        <w:t>to all students with</w:t>
      </w:r>
      <w:r w:rsidRPr="002478F8">
        <w:rPr>
          <w:spacing w:val="1"/>
        </w:rPr>
        <w:t xml:space="preserve"> </w:t>
      </w:r>
      <w:r w:rsidR="00D170F4" w:rsidRPr="002478F8">
        <w:rPr>
          <w:spacing w:val="1"/>
        </w:rPr>
        <w:t xml:space="preserve">significant </w:t>
      </w:r>
      <w:r w:rsidRPr="002478F8">
        <w:t xml:space="preserve">disabilities </w:t>
      </w:r>
      <w:r w:rsidR="00D170F4" w:rsidRPr="002478F8">
        <w:t>t</w:t>
      </w:r>
      <w:r w:rsidRPr="002478F8">
        <w:t>o assist in transitioning from high school to competitive integrated employment.</w:t>
      </w:r>
      <w:r w:rsidRPr="002478F8">
        <w:rPr>
          <w:spacing w:val="-46"/>
        </w:rPr>
        <w:t xml:space="preserve"> </w:t>
      </w:r>
      <w:r w:rsidR="00D170F4" w:rsidRPr="002478F8">
        <w:rPr>
          <w:spacing w:val="-46"/>
        </w:rPr>
        <w:t xml:space="preserve">                </w:t>
      </w:r>
      <w:r w:rsidR="00D170F4" w:rsidRPr="002478F8">
        <w:t>Employment Specialist</w:t>
      </w:r>
      <w:r w:rsidR="00AD0F62" w:rsidRPr="002478F8">
        <w:t>s, funded by the</w:t>
      </w:r>
      <w:r w:rsidRPr="002478F8">
        <w:t xml:space="preserve"> local education agency, refer students to OV</w:t>
      </w:r>
      <w:r w:rsidR="00AD0F62" w:rsidRPr="002478F8">
        <w:t>R for</w:t>
      </w:r>
      <w:r w:rsidRPr="002478F8">
        <w:t xml:space="preserve"> services</w:t>
      </w:r>
      <w:r w:rsidR="00AD0F62" w:rsidRPr="002478F8">
        <w:t>.</w:t>
      </w:r>
    </w:p>
    <w:p w14:paraId="02E5B176" w14:textId="77777777" w:rsidR="00A268EA" w:rsidRPr="002478F8" w:rsidRDefault="00A268EA" w:rsidP="002478F8">
      <w:pPr>
        <w:pStyle w:val="BodyText"/>
        <w:spacing w:before="0"/>
        <w:ind w:left="0"/>
        <w:jc w:val="both"/>
      </w:pPr>
    </w:p>
    <w:p w14:paraId="5C728EC0" w14:textId="6F43461D" w:rsidR="00FC77A1" w:rsidRPr="002478F8" w:rsidRDefault="00AD0F62" w:rsidP="002478F8">
      <w:pPr>
        <w:pStyle w:val="BodyText"/>
        <w:spacing w:before="0"/>
        <w:ind w:left="0"/>
        <w:jc w:val="both"/>
      </w:pPr>
      <w:r w:rsidRPr="002478F8">
        <w:t>S</w:t>
      </w:r>
      <w:r w:rsidR="00FC77A1" w:rsidRPr="002478F8">
        <w:t>hould the student need individualized transition services</w:t>
      </w:r>
      <w:r w:rsidRPr="002478F8">
        <w:t xml:space="preserve"> during this time, OVR</w:t>
      </w:r>
      <w:r w:rsidR="00FC77A1" w:rsidRPr="002478F8">
        <w:t xml:space="preserve"> counselors work</w:t>
      </w:r>
      <w:r w:rsidR="00FC77A1" w:rsidRPr="002478F8">
        <w:rPr>
          <w:spacing w:val="1"/>
        </w:rPr>
        <w:t xml:space="preserve"> </w:t>
      </w:r>
      <w:r w:rsidR="00FC77A1" w:rsidRPr="002478F8">
        <w:t xml:space="preserve">with the </w:t>
      </w:r>
      <w:r w:rsidRPr="002478F8">
        <w:t xml:space="preserve">Employment Specialists to </w:t>
      </w:r>
      <w:r w:rsidR="00FC77A1" w:rsidRPr="002478F8">
        <w:t xml:space="preserve"> ensure that community vocational services provided lead</w:t>
      </w:r>
      <w:r w:rsidRPr="002478F8">
        <w:t xml:space="preserve"> </w:t>
      </w:r>
      <w:r w:rsidR="00FC77A1" w:rsidRPr="002478F8">
        <w:rPr>
          <w:spacing w:val="-46"/>
        </w:rPr>
        <w:t xml:space="preserve"> </w:t>
      </w:r>
      <w:r w:rsidR="00FC77A1" w:rsidRPr="002478F8">
        <w:t>to</w:t>
      </w:r>
      <w:r w:rsidR="00FC77A1" w:rsidRPr="002478F8">
        <w:rPr>
          <w:spacing w:val="-4"/>
        </w:rPr>
        <w:t xml:space="preserve"> </w:t>
      </w:r>
      <w:r w:rsidR="00FC77A1" w:rsidRPr="002478F8">
        <w:t>the</w:t>
      </w:r>
      <w:r w:rsidR="00FC77A1" w:rsidRPr="002478F8">
        <w:rPr>
          <w:spacing w:val="-4"/>
        </w:rPr>
        <w:t xml:space="preserve"> </w:t>
      </w:r>
      <w:r w:rsidR="00FC77A1" w:rsidRPr="002478F8">
        <w:t>completion of</w:t>
      </w:r>
      <w:r w:rsidR="00FC77A1" w:rsidRPr="002478F8">
        <w:rPr>
          <w:spacing w:val="-1"/>
        </w:rPr>
        <w:t xml:space="preserve"> </w:t>
      </w:r>
      <w:r w:rsidR="00FC77A1" w:rsidRPr="002478F8">
        <w:t>an</w:t>
      </w:r>
      <w:r w:rsidR="00FC77A1" w:rsidRPr="002478F8">
        <w:rPr>
          <w:spacing w:val="-5"/>
        </w:rPr>
        <w:t xml:space="preserve"> </w:t>
      </w:r>
      <w:r w:rsidR="00FC77A1" w:rsidRPr="002478F8">
        <w:t>individualized</w:t>
      </w:r>
      <w:r w:rsidR="00FC77A1" w:rsidRPr="002478F8">
        <w:rPr>
          <w:spacing w:val="1"/>
        </w:rPr>
        <w:t xml:space="preserve"> </w:t>
      </w:r>
      <w:r w:rsidR="00FC77A1" w:rsidRPr="002478F8">
        <w:t>vocational</w:t>
      </w:r>
      <w:r w:rsidR="00FC77A1" w:rsidRPr="002478F8">
        <w:rPr>
          <w:spacing w:val="1"/>
        </w:rPr>
        <w:t xml:space="preserve"> </w:t>
      </w:r>
      <w:r w:rsidR="00FC77A1" w:rsidRPr="002478F8">
        <w:t>evaluation</w:t>
      </w:r>
      <w:r w:rsidR="00FC77A1" w:rsidRPr="002478F8">
        <w:rPr>
          <w:spacing w:val="-5"/>
        </w:rPr>
        <w:t xml:space="preserve"> </w:t>
      </w:r>
      <w:r w:rsidR="00FC77A1" w:rsidRPr="002478F8">
        <w:t>and</w:t>
      </w:r>
      <w:r w:rsidR="00FC77A1" w:rsidRPr="002478F8">
        <w:rPr>
          <w:spacing w:val="1"/>
        </w:rPr>
        <w:t xml:space="preserve"> </w:t>
      </w:r>
      <w:r w:rsidR="00FC77A1" w:rsidRPr="002478F8">
        <w:t>the</w:t>
      </w:r>
      <w:r w:rsidR="00FC77A1" w:rsidRPr="002478F8">
        <w:rPr>
          <w:spacing w:val="-4"/>
        </w:rPr>
        <w:t xml:space="preserve"> </w:t>
      </w:r>
      <w:r w:rsidR="00FC77A1" w:rsidRPr="002478F8">
        <w:t>development</w:t>
      </w:r>
      <w:r w:rsidR="00FC77A1" w:rsidRPr="002478F8">
        <w:rPr>
          <w:spacing w:val="1"/>
        </w:rPr>
        <w:t xml:space="preserve"> </w:t>
      </w:r>
      <w:r w:rsidR="00FC77A1" w:rsidRPr="002478F8">
        <w:t>of</w:t>
      </w:r>
      <w:r w:rsidRPr="002478F8">
        <w:t xml:space="preserve"> </w:t>
      </w:r>
      <w:r w:rsidR="00FC77A1" w:rsidRPr="002478F8">
        <w:t>individualized programs (IEP and IPE) to ensure successful transitioning from high school to</w:t>
      </w:r>
      <w:r w:rsidR="00FC77A1" w:rsidRPr="002478F8">
        <w:rPr>
          <w:spacing w:val="1"/>
        </w:rPr>
        <w:t xml:space="preserve"> </w:t>
      </w:r>
      <w:r w:rsidR="00FC77A1" w:rsidRPr="002478F8">
        <w:t>post school activities, including employment. Upon completion of the IPE, further community—</w:t>
      </w:r>
      <w:r w:rsidR="00FC77A1" w:rsidRPr="002478F8">
        <w:rPr>
          <w:spacing w:val="-46"/>
        </w:rPr>
        <w:t xml:space="preserve"> </w:t>
      </w:r>
      <w:r w:rsidR="00FC77A1" w:rsidRPr="002478F8">
        <w:t>based vocational services are provided to the student in the form of training for the planned</w:t>
      </w:r>
      <w:r w:rsidR="00FC77A1" w:rsidRPr="002478F8">
        <w:rPr>
          <w:spacing w:val="1"/>
        </w:rPr>
        <w:t xml:space="preserve"> </w:t>
      </w:r>
      <w:r w:rsidR="00FC77A1" w:rsidRPr="002478F8">
        <w:t>vocational goal. The desired outcome for participants in the CWTP Transition Services is a</w:t>
      </w:r>
      <w:r w:rsidR="00FC77A1" w:rsidRPr="002478F8">
        <w:rPr>
          <w:spacing w:val="1"/>
        </w:rPr>
        <w:t xml:space="preserve"> </w:t>
      </w:r>
      <w:r w:rsidR="00FC77A1" w:rsidRPr="002478F8">
        <w:t>post—school</w:t>
      </w:r>
      <w:r w:rsidR="00FC77A1" w:rsidRPr="002478F8">
        <w:rPr>
          <w:spacing w:val="1"/>
        </w:rPr>
        <w:t xml:space="preserve"> </w:t>
      </w:r>
      <w:r w:rsidR="00FC77A1" w:rsidRPr="002478F8">
        <w:t>outcome</w:t>
      </w:r>
      <w:r w:rsidR="00FC77A1" w:rsidRPr="002478F8">
        <w:rPr>
          <w:spacing w:val="-3"/>
        </w:rPr>
        <w:t xml:space="preserve"> </w:t>
      </w:r>
      <w:r w:rsidR="00FC77A1" w:rsidRPr="002478F8">
        <w:t>or</w:t>
      </w:r>
      <w:r w:rsidR="00FC77A1" w:rsidRPr="002478F8">
        <w:rPr>
          <w:spacing w:val="-1"/>
        </w:rPr>
        <w:t xml:space="preserve"> </w:t>
      </w:r>
      <w:r w:rsidR="00FC77A1" w:rsidRPr="002478F8">
        <w:t>competitive,</w:t>
      </w:r>
      <w:r w:rsidR="00FC77A1" w:rsidRPr="002478F8">
        <w:rPr>
          <w:spacing w:val="-3"/>
        </w:rPr>
        <w:t xml:space="preserve"> </w:t>
      </w:r>
      <w:r w:rsidR="00FC77A1" w:rsidRPr="002478F8">
        <w:t>integrated</w:t>
      </w:r>
      <w:r w:rsidR="00FC77A1" w:rsidRPr="002478F8">
        <w:rPr>
          <w:spacing w:val="2"/>
        </w:rPr>
        <w:t xml:space="preserve"> </w:t>
      </w:r>
      <w:r w:rsidR="00FC77A1" w:rsidRPr="002478F8">
        <w:t>employment.</w:t>
      </w:r>
    </w:p>
    <w:p w14:paraId="61DF8731" w14:textId="77777777" w:rsidR="00A268EA" w:rsidRPr="002478F8" w:rsidRDefault="00A268EA" w:rsidP="002478F8">
      <w:pPr>
        <w:pStyle w:val="BodyText"/>
        <w:spacing w:before="0"/>
        <w:ind w:left="0"/>
        <w:jc w:val="both"/>
      </w:pPr>
    </w:p>
    <w:p w14:paraId="31DB5117" w14:textId="40D5B723" w:rsidR="00FC77A1" w:rsidRPr="002478F8" w:rsidRDefault="00FC77A1" w:rsidP="002478F8">
      <w:pPr>
        <w:pStyle w:val="BodyText"/>
        <w:spacing w:before="0"/>
        <w:ind w:left="0"/>
        <w:jc w:val="both"/>
      </w:pPr>
      <w:r w:rsidRPr="002478F8">
        <w:t>Outreach to students also occurs through OVR’s contractual agreements with the Kentucky</w:t>
      </w:r>
      <w:r w:rsidRPr="002478F8">
        <w:rPr>
          <w:spacing w:val="1"/>
        </w:rPr>
        <w:t xml:space="preserve"> </w:t>
      </w:r>
      <w:r w:rsidRPr="002478F8">
        <w:t>Career and Technical Educational College System, Jobs for American Graduates (JAG) and the</w:t>
      </w:r>
      <w:r w:rsidRPr="002478F8">
        <w:rPr>
          <w:spacing w:val="-46"/>
        </w:rPr>
        <w:t xml:space="preserve"> </w:t>
      </w:r>
      <w:r w:rsidRPr="002478F8">
        <w:t>nine</w:t>
      </w:r>
      <w:r w:rsidRPr="002478F8">
        <w:rPr>
          <w:spacing w:val="-4"/>
        </w:rPr>
        <w:t xml:space="preserve"> </w:t>
      </w:r>
      <w:r w:rsidRPr="002478F8">
        <w:t>Special</w:t>
      </w:r>
      <w:r w:rsidRPr="002478F8">
        <w:rPr>
          <w:spacing w:val="1"/>
        </w:rPr>
        <w:t xml:space="preserve"> </w:t>
      </w:r>
      <w:r w:rsidRPr="002478F8">
        <w:t>Education</w:t>
      </w:r>
      <w:r w:rsidRPr="002478F8">
        <w:rPr>
          <w:spacing w:val="-4"/>
        </w:rPr>
        <w:t xml:space="preserve"> </w:t>
      </w:r>
      <w:r w:rsidRPr="002478F8">
        <w:t>Cooperatives for</w:t>
      </w:r>
      <w:r w:rsidRPr="002478F8">
        <w:rPr>
          <w:spacing w:val="-2"/>
        </w:rPr>
        <w:t xml:space="preserve"> </w:t>
      </w:r>
      <w:r w:rsidRPr="002478F8">
        <w:t>pre-employment</w:t>
      </w:r>
      <w:r w:rsidRPr="002478F8">
        <w:rPr>
          <w:spacing w:val="2"/>
        </w:rPr>
        <w:t xml:space="preserve"> </w:t>
      </w:r>
      <w:r w:rsidRPr="002478F8">
        <w:t>transition</w:t>
      </w:r>
      <w:r w:rsidRPr="002478F8">
        <w:rPr>
          <w:spacing w:val="-5"/>
        </w:rPr>
        <w:t xml:space="preserve"> </w:t>
      </w:r>
      <w:r w:rsidRPr="002478F8">
        <w:t>services.</w:t>
      </w:r>
    </w:p>
    <w:p w14:paraId="0B5175B5" w14:textId="77777777" w:rsidR="00A268EA" w:rsidRPr="002478F8" w:rsidRDefault="00A268EA" w:rsidP="002478F8">
      <w:pPr>
        <w:pStyle w:val="BodyText"/>
        <w:spacing w:before="0"/>
        <w:ind w:left="0"/>
        <w:jc w:val="both"/>
      </w:pPr>
    </w:p>
    <w:p w14:paraId="33D345FE" w14:textId="50B64EC1" w:rsidR="00A268EA" w:rsidRPr="002478F8" w:rsidRDefault="00FC77A1" w:rsidP="002478F8">
      <w:pPr>
        <w:pStyle w:val="BodyText"/>
        <w:spacing w:before="0"/>
        <w:ind w:left="0"/>
        <w:jc w:val="both"/>
        <w:rPr>
          <w:spacing w:val="1"/>
        </w:rPr>
      </w:pPr>
      <w:r w:rsidRPr="002478F8">
        <w:t>Jobs for Kentucky’s Graduates (JAG KY) operates its curriculum program in conjunction with the</w:t>
      </w:r>
      <w:r w:rsidRPr="002478F8">
        <w:rPr>
          <w:spacing w:val="-46"/>
        </w:rPr>
        <w:t xml:space="preserve"> </w:t>
      </w:r>
      <w:r w:rsidRPr="002478F8">
        <w:t>Kentucky Office of Vocational Rehabilitation to service students in their program who have</w:t>
      </w:r>
      <w:r w:rsidRPr="002478F8">
        <w:rPr>
          <w:spacing w:val="1"/>
        </w:rPr>
        <w:t xml:space="preserve"> </w:t>
      </w:r>
      <w:r w:rsidRPr="002478F8">
        <w:t>disabilities and who are potentially eligible and/or eligible for the Office of Vocational</w:t>
      </w:r>
      <w:r w:rsidRPr="002478F8">
        <w:rPr>
          <w:spacing w:val="1"/>
        </w:rPr>
        <w:t xml:space="preserve"> </w:t>
      </w:r>
      <w:r w:rsidRPr="002478F8">
        <w:t>Rehabilitation. JAG provides a curriculum for in-school youths with disabilities who have</w:t>
      </w:r>
      <w:r w:rsidRPr="002478F8">
        <w:rPr>
          <w:spacing w:val="1"/>
        </w:rPr>
        <w:t xml:space="preserve"> </w:t>
      </w:r>
      <w:r w:rsidRPr="002478F8">
        <w:t>significant barriers to success that includes academic, physical, psychological, work related,</w:t>
      </w:r>
      <w:r w:rsidRPr="002478F8">
        <w:rPr>
          <w:spacing w:val="1"/>
        </w:rPr>
        <w:t xml:space="preserve"> </w:t>
      </w:r>
      <w:r w:rsidRPr="002478F8">
        <w:t>and/or environmental.</w:t>
      </w:r>
      <w:r w:rsidRPr="002478F8">
        <w:rPr>
          <w:spacing w:val="1"/>
        </w:rPr>
        <w:t xml:space="preserve"> </w:t>
      </w:r>
      <w:r w:rsidRPr="002478F8">
        <w:t>JAG KY provides a curriculum or the target population of in-school</w:t>
      </w:r>
      <w:r w:rsidRPr="002478F8">
        <w:rPr>
          <w:spacing w:val="1"/>
        </w:rPr>
        <w:t xml:space="preserve"> </w:t>
      </w:r>
      <w:r w:rsidRPr="002478F8">
        <w:t>youths with disabilities between the ages of 14 and 21 and have significant barriers to success.</w:t>
      </w:r>
      <w:r w:rsidRPr="002478F8">
        <w:rPr>
          <w:spacing w:val="1"/>
        </w:rPr>
        <w:t xml:space="preserve"> </w:t>
      </w:r>
      <w:r w:rsidRPr="002478F8">
        <w:t xml:space="preserve">The </w:t>
      </w:r>
      <w:r w:rsidR="00CF45E4" w:rsidRPr="002478F8">
        <w:t>area</w:t>
      </w:r>
      <w:r w:rsidRPr="002478F8">
        <w:t xml:space="preserve"> for the curriculum will includes career development, job attainment, job survival,</w:t>
      </w:r>
      <w:r w:rsidRPr="002478F8">
        <w:rPr>
          <w:spacing w:val="1"/>
        </w:rPr>
        <w:t xml:space="preserve"> </w:t>
      </w:r>
      <w:r w:rsidRPr="002478F8">
        <w:t>basic skills, leadership and self-development, personal skill, life survival skills workplace and</w:t>
      </w:r>
      <w:r w:rsidRPr="002478F8">
        <w:rPr>
          <w:spacing w:val="1"/>
        </w:rPr>
        <w:t xml:space="preserve"> </w:t>
      </w:r>
      <w:r w:rsidRPr="002478F8">
        <w:t>economic empowerment.</w:t>
      </w:r>
      <w:r w:rsidRPr="002478F8">
        <w:rPr>
          <w:spacing w:val="1"/>
        </w:rPr>
        <w:t xml:space="preserve"> </w:t>
      </w:r>
      <w:r w:rsidRPr="002478F8">
        <w:t>JAG KY employs and certify “Specialist” who are assigned to the</w:t>
      </w:r>
      <w:r w:rsidRPr="002478F8">
        <w:rPr>
          <w:spacing w:val="1"/>
        </w:rPr>
        <w:t xml:space="preserve"> </w:t>
      </w:r>
      <w:r w:rsidRPr="002478F8">
        <w:t>schools that</w:t>
      </w:r>
      <w:r w:rsidRPr="002478F8">
        <w:rPr>
          <w:spacing w:val="2"/>
        </w:rPr>
        <w:t xml:space="preserve"> </w:t>
      </w:r>
      <w:r w:rsidRPr="002478F8">
        <w:t>have</w:t>
      </w:r>
      <w:r w:rsidRPr="002478F8">
        <w:rPr>
          <w:spacing w:val="-3"/>
        </w:rPr>
        <w:t xml:space="preserve"> </w:t>
      </w:r>
      <w:r w:rsidRPr="002478F8">
        <w:t>a</w:t>
      </w:r>
      <w:r w:rsidRPr="002478F8">
        <w:rPr>
          <w:spacing w:val="1"/>
        </w:rPr>
        <w:t xml:space="preserve"> </w:t>
      </w:r>
    </w:p>
    <w:p w14:paraId="45C2A411" w14:textId="4F1D585A" w:rsidR="00FC77A1" w:rsidRPr="002478F8" w:rsidRDefault="00FC77A1" w:rsidP="002478F8">
      <w:pPr>
        <w:pStyle w:val="BodyText"/>
        <w:spacing w:before="0"/>
        <w:ind w:left="0"/>
        <w:jc w:val="both"/>
      </w:pPr>
      <w:r w:rsidRPr="002478F8">
        <w:t>JAG</w:t>
      </w:r>
      <w:r w:rsidRPr="002478F8">
        <w:rPr>
          <w:spacing w:val="-1"/>
        </w:rPr>
        <w:t xml:space="preserve"> </w:t>
      </w:r>
      <w:r w:rsidRPr="002478F8">
        <w:t>KY</w:t>
      </w:r>
      <w:r w:rsidRPr="002478F8">
        <w:rPr>
          <w:spacing w:val="-1"/>
        </w:rPr>
        <w:t xml:space="preserve"> </w:t>
      </w:r>
      <w:r w:rsidRPr="002478F8">
        <w:t>Program</w:t>
      </w:r>
      <w:r w:rsidRPr="002478F8">
        <w:rPr>
          <w:spacing w:val="-8"/>
        </w:rPr>
        <w:t xml:space="preserve"> </w:t>
      </w:r>
      <w:r w:rsidRPr="002478F8">
        <w:t>through</w:t>
      </w:r>
      <w:r w:rsidRPr="002478F8">
        <w:rPr>
          <w:spacing w:val="-2"/>
        </w:rPr>
        <w:t xml:space="preserve"> </w:t>
      </w:r>
      <w:r w:rsidRPr="002478F8">
        <w:t>Kentucky.</w:t>
      </w:r>
    </w:p>
    <w:p w14:paraId="319433E8" w14:textId="77777777" w:rsidR="00A268EA" w:rsidRPr="002478F8" w:rsidRDefault="00A268EA" w:rsidP="002478F8">
      <w:pPr>
        <w:pStyle w:val="BodyText"/>
        <w:spacing w:before="0"/>
        <w:ind w:left="0"/>
        <w:jc w:val="both"/>
      </w:pPr>
    </w:p>
    <w:p w14:paraId="571CE94E" w14:textId="4B30FE2F" w:rsidR="00FC77A1" w:rsidRPr="002478F8" w:rsidRDefault="00FC77A1" w:rsidP="002478F8">
      <w:pPr>
        <w:pStyle w:val="BodyText"/>
        <w:spacing w:before="0"/>
        <w:ind w:left="360"/>
        <w:jc w:val="both"/>
      </w:pPr>
      <w:r w:rsidRPr="002478F8">
        <w:t>The Kentucky Special Education Cooperative Network consists of nine (9) Special Education</w:t>
      </w:r>
      <w:r w:rsidRPr="002478F8">
        <w:rPr>
          <w:spacing w:val="-47"/>
        </w:rPr>
        <w:t xml:space="preserve"> </w:t>
      </w:r>
      <w:r w:rsidRPr="002478F8">
        <w:t>Cooperatives</w:t>
      </w:r>
      <w:r w:rsidRPr="002478F8">
        <w:rPr>
          <w:spacing w:val="-6"/>
        </w:rPr>
        <w:t xml:space="preserve"> </w:t>
      </w:r>
      <w:r w:rsidRPr="002478F8">
        <w:t>located</w:t>
      </w:r>
      <w:r w:rsidRPr="002478F8">
        <w:rPr>
          <w:spacing w:val="-4"/>
        </w:rPr>
        <w:t xml:space="preserve"> </w:t>
      </w:r>
      <w:r w:rsidRPr="002478F8">
        <w:t>across</w:t>
      </w:r>
      <w:r w:rsidRPr="002478F8">
        <w:rPr>
          <w:spacing w:val="1"/>
        </w:rPr>
        <w:t xml:space="preserve"> </w:t>
      </w:r>
      <w:r w:rsidRPr="002478F8">
        <w:t>the</w:t>
      </w:r>
      <w:r w:rsidRPr="002478F8">
        <w:rPr>
          <w:spacing w:val="-3"/>
        </w:rPr>
        <w:t xml:space="preserve"> </w:t>
      </w:r>
      <w:r w:rsidRPr="002478F8">
        <w:t>state.</w:t>
      </w:r>
    </w:p>
    <w:p w14:paraId="0B2F39F8" w14:textId="77777777" w:rsidR="00FC77A1" w:rsidRPr="002478F8" w:rsidRDefault="00FC77A1" w:rsidP="002478F8">
      <w:pPr>
        <w:tabs>
          <w:tab w:val="left" w:pos="841"/>
        </w:tabs>
        <w:ind w:left="1080"/>
        <w:jc w:val="both"/>
        <w:rPr>
          <w:rFonts w:ascii="Cambria" w:hAnsi="Cambria"/>
        </w:rPr>
      </w:pPr>
      <w:r w:rsidRPr="002478F8">
        <w:rPr>
          <w:rFonts w:ascii="Cambria" w:hAnsi="Cambria"/>
        </w:rPr>
        <w:t>Central</w:t>
      </w:r>
      <w:r w:rsidRPr="002478F8">
        <w:rPr>
          <w:rFonts w:ascii="Cambria" w:hAnsi="Cambria"/>
          <w:spacing w:val="-1"/>
        </w:rPr>
        <w:t xml:space="preserve"> </w:t>
      </w:r>
      <w:r w:rsidRPr="002478F8">
        <w:rPr>
          <w:rFonts w:ascii="Cambria" w:hAnsi="Cambria"/>
        </w:rPr>
        <w:t>Kentucky</w:t>
      </w:r>
      <w:r w:rsidRPr="002478F8">
        <w:rPr>
          <w:rFonts w:ascii="Cambria" w:hAnsi="Cambria"/>
          <w:spacing w:val="-5"/>
        </w:rPr>
        <w:t xml:space="preserve"> </w:t>
      </w:r>
      <w:r w:rsidRPr="002478F8">
        <w:rPr>
          <w:rFonts w:ascii="Cambria" w:hAnsi="Cambria"/>
        </w:rPr>
        <w:t>Educational</w:t>
      </w:r>
      <w:r w:rsidRPr="002478F8">
        <w:rPr>
          <w:rFonts w:ascii="Cambria" w:hAnsi="Cambria"/>
          <w:spacing w:val="-1"/>
        </w:rPr>
        <w:t xml:space="preserve"> </w:t>
      </w:r>
      <w:r w:rsidRPr="002478F8">
        <w:rPr>
          <w:rFonts w:ascii="Cambria" w:hAnsi="Cambria"/>
        </w:rPr>
        <w:t>Cooperative</w:t>
      </w:r>
      <w:r w:rsidRPr="002478F8">
        <w:rPr>
          <w:rFonts w:ascii="Cambria" w:hAnsi="Cambria"/>
          <w:spacing w:val="-6"/>
        </w:rPr>
        <w:t xml:space="preserve"> </w:t>
      </w:r>
      <w:r w:rsidRPr="002478F8">
        <w:rPr>
          <w:rFonts w:ascii="Cambria" w:hAnsi="Cambria"/>
        </w:rPr>
        <w:t>(CKEC)</w:t>
      </w:r>
    </w:p>
    <w:p w14:paraId="2DCF9066" w14:textId="77777777" w:rsidR="00FC77A1" w:rsidRPr="002478F8" w:rsidRDefault="00FC77A1" w:rsidP="002478F8">
      <w:pPr>
        <w:tabs>
          <w:tab w:val="left" w:pos="841"/>
        </w:tabs>
        <w:ind w:left="1080"/>
        <w:jc w:val="both"/>
        <w:rPr>
          <w:rFonts w:ascii="Cambria" w:hAnsi="Cambria"/>
        </w:rPr>
      </w:pPr>
      <w:r w:rsidRPr="002478F8">
        <w:rPr>
          <w:rFonts w:ascii="Cambria" w:hAnsi="Cambria"/>
        </w:rPr>
        <w:t>Green</w:t>
      </w:r>
      <w:r w:rsidRPr="002478F8">
        <w:rPr>
          <w:rFonts w:ascii="Cambria" w:hAnsi="Cambria"/>
          <w:spacing w:val="-2"/>
        </w:rPr>
        <w:t xml:space="preserve"> </w:t>
      </w:r>
      <w:r w:rsidRPr="002478F8">
        <w:rPr>
          <w:rFonts w:ascii="Cambria" w:hAnsi="Cambria"/>
        </w:rPr>
        <w:t>River</w:t>
      </w:r>
      <w:r w:rsidRPr="002478F8">
        <w:rPr>
          <w:rFonts w:ascii="Cambria" w:hAnsi="Cambria"/>
          <w:spacing w:val="-4"/>
        </w:rPr>
        <w:t xml:space="preserve"> </w:t>
      </w:r>
      <w:r w:rsidRPr="002478F8">
        <w:rPr>
          <w:rFonts w:ascii="Cambria" w:hAnsi="Cambria"/>
        </w:rPr>
        <w:t>Regional</w:t>
      </w:r>
      <w:r w:rsidRPr="002478F8">
        <w:rPr>
          <w:rFonts w:ascii="Cambria" w:hAnsi="Cambria"/>
          <w:spacing w:val="-1"/>
        </w:rPr>
        <w:t xml:space="preserve"> </w:t>
      </w:r>
      <w:r w:rsidRPr="002478F8">
        <w:rPr>
          <w:rFonts w:ascii="Cambria" w:hAnsi="Cambria"/>
        </w:rPr>
        <w:t>Educational</w:t>
      </w:r>
      <w:r w:rsidRPr="002478F8">
        <w:rPr>
          <w:rFonts w:ascii="Cambria" w:hAnsi="Cambria"/>
          <w:spacing w:val="-6"/>
        </w:rPr>
        <w:t xml:space="preserve"> </w:t>
      </w:r>
      <w:r w:rsidRPr="002478F8">
        <w:rPr>
          <w:rFonts w:ascii="Cambria" w:hAnsi="Cambria"/>
        </w:rPr>
        <w:t>Cooperative</w:t>
      </w:r>
      <w:r w:rsidRPr="002478F8">
        <w:rPr>
          <w:rFonts w:ascii="Cambria" w:hAnsi="Cambria"/>
          <w:spacing w:val="-5"/>
        </w:rPr>
        <w:t xml:space="preserve"> </w:t>
      </w:r>
      <w:r w:rsidRPr="002478F8">
        <w:rPr>
          <w:rFonts w:ascii="Cambria" w:hAnsi="Cambria"/>
        </w:rPr>
        <w:t>(GRREC)</w:t>
      </w:r>
    </w:p>
    <w:p w14:paraId="0EE36077" w14:textId="77777777" w:rsidR="00FC77A1" w:rsidRPr="002478F8" w:rsidRDefault="00FC77A1" w:rsidP="002478F8">
      <w:pPr>
        <w:tabs>
          <w:tab w:val="left" w:pos="841"/>
        </w:tabs>
        <w:ind w:left="1080"/>
        <w:jc w:val="both"/>
        <w:rPr>
          <w:rFonts w:ascii="Cambria" w:hAnsi="Cambria"/>
        </w:rPr>
      </w:pPr>
      <w:r w:rsidRPr="002478F8">
        <w:rPr>
          <w:rFonts w:ascii="Cambria" w:hAnsi="Cambria"/>
        </w:rPr>
        <w:t>Greater</w:t>
      </w:r>
      <w:r w:rsidRPr="002478F8">
        <w:rPr>
          <w:rFonts w:ascii="Cambria" w:hAnsi="Cambria"/>
          <w:spacing w:val="-3"/>
        </w:rPr>
        <w:t xml:space="preserve"> </w:t>
      </w:r>
      <w:r w:rsidRPr="002478F8">
        <w:rPr>
          <w:rFonts w:ascii="Cambria" w:hAnsi="Cambria"/>
        </w:rPr>
        <w:t>Louisville</w:t>
      </w:r>
      <w:r w:rsidRPr="002478F8">
        <w:rPr>
          <w:rFonts w:ascii="Cambria" w:hAnsi="Cambria"/>
          <w:spacing w:val="-5"/>
        </w:rPr>
        <w:t xml:space="preserve"> </w:t>
      </w:r>
      <w:r w:rsidRPr="002478F8">
        <w:rPr>
          <w:rFonts w:ascii="Cambria" w:hAnsi="Cambria"/>
        </w:rPr>
        <w:t>Education</w:t>
      </w:r>
      <w:r w:rsidRPr="002478F8">
        <w:rPr>
          <w:rFonts w:ascii="Cambria" w:hAnsi="Cambria"/>
          <w:spacing w:val="-1"/>
        </w:rPr>
        <w:t xml:space="preserve"> </w:t>
      </w:r>
      <w:r w:rsidRPr="002478F8">
        <w:rPr>
          <w:rFonts w:ascii="Cambria" w:hAnsi="Cambria"/>
        </w:rPr>
        <w:t>Cooperative</w:t>
      </w:r>
      <w:r w:rsidRPr="002478F8">
        <w:rPr>
          <w:rFonts w:ascii="Cambria" w:hAnsi="Cambria"/>
          <w:spacing w:val="-5"/>
        </w:rPr>
        <w:t xml:space="preserve"> </w:t>
      </w:r>
      <w:r w:rsidRPr="002478F8">
        <w:rPr>
          <w:rFonts w:ascii="Cambria" w:hAnsi="Cambria"/>
        </w:rPr>
        <w:t>(GLEC)</w:t>
      </w:r>
    </w:p>
    <w:p w14:paraId="43F86CAD" w14:textId="77777777" w:rsidR="00FC77A1" w:rsidRPr="002478F8" w:rsidRDefault="00FC77A1" w:rsidP="002478F8">
      <w:pPr>
        <w:tabs>
          <w:tab w:val="left" w:pos="841"/>
        </w:tabs>
        <w:ind w:left="1080"/>
        <w:jc w:val="both"/>
        <w:rPr>
          <w:rFonts w:ascii="Cambria" w:hAnsi="Cambria"/>
        </w:rPr>
      </w:pPr>
      <w:r w:rsidRPr="002478F8">
        <w:rPr>
          <w:rFonts w:ascii="Cambria" w:hAnsi="Cambria"/>
        </w:rPr>
        <w:t>Kentucky</w:t>
      </w:r>
      <w:r w:rsidRPr="002478F8">
        <w:rPr>
          <w:rFonts w:ascii="Cambria" w:hAnsi="Cambria"/>
          <w:spacing w:val="-6"/>
        </w:rPr>
        <w:t xml:space="preserve"> </w:t>
      </w:r>
      <w:r w:rsidRPr="002478F8">
        <w:rPr>
          <w:rFonts w:ascii="Cambria" w:hAnsi="Cambria"/>
        </w:rPr>
        <w:t>Educational</w:t>
      </w:r>
      <w:r w:rsidRPr="002478F8">
        <w:rPr>
          <w:rFonts w:ascii="Cambria" w:hAnsi="Cambria"/>
          <w:spacing w:val="-2"/>
        </w:rPr>
        <w:t xml:space="preserve"> </w:t>
      </w:r>
      <w:r w:rsidRPr="002478F8">
        <w:rPr>
          <w:rFonts w:ascii="Cambria" w:hAnsi="Cambria"/>
        </w:rPr>
        <w:t>Development</w:t>
      </w:r>
      <w:r w:rsidRPr="002478F8">
        <w:rPr>
          <w:rFonts w:ascii="Cambria" w:hAnsi="Cambria"/>
          <w:spacing w:val="-2"/>
        </w:rPr>
        <w:t xml:space="preserve"> </w:t>
      </w:r>
      <w:r w:rsidRPr="002478F8">
        <w:rPr>
          <w:rFonts w:ascii="Cambria" w:hAnsi="Cambria"/>
        </w:rPr>
        <w:t>Corporation</w:t>
      </w:r>
      <w:r w:rsidRPr="002478F8">
        <w:rPr>
          <w:rFonts w:ascii="Cambria" w:hAnsi="Cambria"/>
          <w:spacing w:val="-2"/>
        </w:rPr>
        <w:t xml:space="preserve"> </w:t>
      </w:r>
      <w:r w:rsidRPr="002478F8">
        <w:rPr>
          <w:rFonts w:ascii="Cambria" w:hAnsi="Cambria"/>
        </w:rPr>
        <w:t>(KEDC)</w:t>
      </w:r>
    </w:p>
    <w:p w14:paraId="2C6E1293" w14:textId="77777777" w:rsidR="00FC77A1" w:rsidRPr="002478F8" w:rsidRDefault="00FC77A1" w:rsidP="002478F8">
      <w:pPr>
        <w:tabs>
          <w:tab w:val="left" w:pos="841"/>
        </w:tabs>
        <w:ind w:left="1080"/>
        <w:jc w:val="both"/>
        <w:rPr>
          <w:rFonts w:ascii="Cambria" w:hAnsi="Cambria"/>
        </w:rPr>
      </w:pPr>
      <w:r w:rsidRPr="002478F8">
        <w:rPr>
          <w:rFonts w:ascii="Cambria" w:hAnsi="Cambria"/>
        </w:rPr>
        <w:t>Kentucky</w:t>
      </w:r>
      <w:r w:rsidRPr="002478F8">
        <w:rPr>
          <w:rFonts w:ascii="Cambria" w:hAnsi="Cambria"/>
          <w:spacing w:val="-5"/>
        </w:rPr>
        <w:t xml:space="preserve"> </w:t>
      </w:r>
      <w:r w:rsidRPr="002478F8">
        <w:rPr>
          <w:rFonts w:ascii="Cambria" w:hAnsi="Cambria"/>
        </w:rPr>
        <w:t>Valley</w:t>
      </w:r>
      <w:r w:rsidRPr="002478F8">
        <w:rPr>
          <w:rFonts w:ascii="Cambria" w:hAnsi="Cambria"/>
          <w:spacing w:val="-3"/>
        </w:rPr>
        <w:t xml:space="preserve"> </w:t>
      </w:r>
      <w:r w:rsidRPr="002478F8">
        <w:rPr>
          <w:rFonts w:ascii="Cambria" w:hAnsi="Cambria"/>
        </w:rPr>
        <w:t>Educational</w:t>
      </w:r>
      <w:r w:rsidRPr="002478F8">
        <w:rPr>
          <w:rFonts w:ascii="Cambria" w:hAnsi="Cambria"/>
          <w:spacing w:val="-1"/>
        </w:rPr>
        <w:t xml:space="preserve"> </w:t>
      </w:r>
      <w:r w:rsidRPr="002478F8">
        <w:rPr>
          <w:rFonts w:ascii="Cambria" w:hAnsi="Cambria"/>
        </w:rPr>
        <w:t>Cooperative</w:t>
      </w:r>
      <w:r w:rsidRPr="002478F8">
        <w:rPr>
          <w:rFonts w:ascii="Cambria" w:hAnsi="Cambria"/>
          <w:spacing w:val="-5"/>
        </w:rPr>
        <w:t xml:space="preserve"> </w:t>
      </w:r>
      <w:r w:rsidRPr="002478F8">
        <w:rPr>
          <w:rFonts w:ascii="Cambria" w:hAnsi="Cambria"/>
        </w:rPr>
        <w:t>(KVEC)</w:t>
      </w:r>
    </w:p>
    <w:p w14:paraId="15CB5032" w14:textId="77777777" w:rsidR="00FC77A1" w:rsidRPr="002478F8" w:rsidRDefault="00FC77A1" w:rsidP="002478F8">
      <w:pPr>
        <w:tabs>
          <w:tab w:val="left" w:pos="841"/>
        </w:tabs>
        <w:ind w:left="1080"/>
        <w:jc w:val="both"/>
        <w:rPr>
          <w:rFonts w:ascii="Cambria" w:hAnsi="Cambria"/>
        </w:rPr>
      </w:pPr>
      <w:r w:rsidRPr="002478F8">
        <w:rPr>
          <w:rFonts w:ascii="Cambria" w:hAnsi="Cambria"/>
        </w:rPr>
        <w:t>Northern</w:t>
      </w:r>
      <w:r w:rsidRPr="002478F8">
        <w:rPr>
          <w:rFonts w:ascii="Cambria" w:hAnsi="Cambria"/>
          <w:spacing w:val="-2"/>
        </w:rPr>
        <w:t xml:space="preserve"> </w:t>
      </w:r>
      <w:r w:rsidRPr="002478F8">
        <w:rPr>
          <w:rFonts w:ascii="Cambria" w:hAnsi="Cambria"/>
        </w:rPr>
        <w:t>Kentucky</w:t>
      </w:r>
      <w:r w:rsidRPr="002478F8">
        <w:rPr>
          <w:rFonts w:ascii="Cambria" w:hAnsi="Cambria"/>
          <w:spacing w:val="-5"/>
        </w:rPr>
        <w:t xml:space="preserve"> </w:t>
      </w:r>
      <w:r w:rsidRPr="002478F8">
        <w:rPr>
          <w:rFonts w:ascii="Cambria" w:hAnsi="Cambria"/>
        </w:rPr>
        <w:t>Cooperative</w:t>
      </w:r>
      <w:r w:rsidRPr="002478F8">
        <w:rPr>
          <w:rFonts w:ascii="Cambria" w:hAnsi="Cambria"/>
          <w:spacing w:val="-5"/>
        </w:rPr>
        <w:t xml:space="preserve"> </w:t>
      </w:r>
      <w:r w:rsidRPr="002478F8">
        <w:rPr>
          <w:rFonts w:ascii="Cambria" w:hAnsi="Cambria"/>
        </w:rPr>
        <w:t>for</w:t>
      </w:r>
      <w:r w:rsidRPr="002478F8">
        <w:rPr>
          <w:rFonts w:ascii="Cambria" w:hAnsi="Cambria"/>
          <w:spacing w:val="-4"/>
        </w:rPr>
        <w:t xml:space="preserve"> </w:t>
      </w:r>
      <w:r w:rsidRPr="002478F8">
        <w:rPr>
          <w:rFonts w:ascii="Cambria" w:hAnsi="Cambria"/>
        </w:rPr>
        <w:t>Educational</w:t>
      </w:r>
      <w:r w:rsidRPr="002478F8">
        <w:rPr>
          <w:rFonts w:ascii="Cambria" w:hAnsi="Cambria"/>
          <w:spacing w:val="-1"/>
        </w:rPr>
        <w:t xml:space="preserve"> </w:t>
      </w:r>
      <w:r w:rsidRPr="002478F8">
        <w:rPr>
          <w:rFonts w:ascii="Cambria" w:hAnsi="Cambria"/>
        </w:rPr>
        <w:t>Services</w:t>
      </w:r>
      <w:r w:rsidRPr="002478F8">
        <w:rPr>
          <w:rFonts w:ascii="Cambria" w:hAnsi="Cambria"/>
          <w:spacing w:val="-2"/>
        </w:rPr>
        <w:t xml:space="preserve"> </w:t>
      </w:r>
      <w:r w:rsidRPr="002478F8">
        <w:rPr>
          <w:rFonts w:ascii="Cambria" w:hAnsi="Cambria"/>
        </w:rPr>
        <w:t>(NKCES)</w:t>
      </w:r>
    </w:p>
    <w:p w14:paraId="33D049E2" w14:textId="77777777" w:rsidR="00FC77A1" w:rsidRPr="002478F8" w:rsidRDefault="00FC77A1" w:rsidP="002478F8">
      <w:pPr>
        <w:tabs>
          <w:tab w:val="left" w:pos="841"/>
        </w:tabs>
        <w:ind w:left="1080"/>
        <w:jc w:val="both"/>
        <w:rPr>
          <w:rFonts w:ascii="Cambria" w:hAnsi="Cambria"/>
        </w:rPr>
      </w:pPr>
      <w:r w:rsidRPr="002478F8">
        <w:rPr>
          <w:rFonts w:ascii="Cambria" w:hAnsi="Cambria"/>
        </w:rPr>
        <w:t>Ohio</w:t>
      </w:r>
      <w:r w:rsidRPr="002478F8">
        <w:rPr>
          <w:rFonts w:ascii="Cambria" w:hAnsi="Cambria"/>
          <w:spacing w:val="-4"/>
        </w:rPr>
        <w:t xml:space="preserve"> </w:t>
      </w:r>
      <w:r w:rsidRPr="002478F8">
        <w:rPr>
          <w:rFonts w:ascii="Cambria" w:hAnsi="Cambria"/>
        </w:rPr>
        <w:t>Valley</w:t>
      </w:r>
      <w:r w:rsidRPr="002478F8">
        <w:rPr>
          <w:rFonts w:ascii="Cambria" w:hAnsi="Cambria"/>
          <w:spacing w:val="-3"/>
        </w:rPr>
        <w:t xml:space="preserve"> </w:t>
      </w:r>
      <w:r w:rsidRPr="002478F8">
        <w:rPr>
          <w:rFonts w:ascii="Cambria" w:hAnsi="Cambria"/>
        </w:rPr>
        <w:t>Educational Cooperative</w:t>
      </w:r>
      <w:r w:rsidRPr="002478F8">
        <w:rPr>
          <w:rFonts w:ascii="Cambria" w:hAnsi="Cambria"/>
          <w:spacing w:val="-5"/>
        </w:rPr>
        <w:t xml:space="preserve"> </w:t>
      </w:r>
      <w:r w:rsidRPr="002478F8">
        <w:rPr>
          <w:rFonts w:ascii="Cambria" w:hAnsi="Cambria"/>
        </w:rPr>
        <w:t>(OVEC)</w:t>
      </w:r>
    </w:p>
    <w:p w14:paraId="58AF3406" w14:textId="77777777" w:rsidR="00FC77A1" w:rsidRPr="002478F8" w:rsidRDefault="00FC77A1" w:rsidP="002478F8">
      <w:pPr>
        <w:tabs>
          <w:tab w:val="left" w:pos="841"/>
        </w:tabs>
        <w:ind w:left="1080"/>
        <w:jc w:val="both"/>
        <w:rPr>
          <w:rFonts w:ascii="Cambria" w:hAnsi="Cambria"/>
        </w:rPr>
      </w:pPr>
      <w:r w:rsidRPr="002478F8">
        <w:rPr>
          <w:rFonts w:ascii="Cambria" w:hAnsi="Cambria"/>
        </w:rPr>
        <w:t>Southeast/Southcentral</w:t>
      </w:r>
      <w:r w:rsidRPr="002478F8">
        <w:rPr>
          <w:rFonts w:ascii="Cambria" w:hAnsi="Cambria"/>
          <w:spacing w:val="-2"/>
        </w:rPr>
        <w:t xml:space="preserve"> </w:t>
      </w:r>
      <w:r w:rsidRPr="002478F8">
        <w:rPr>
          <w:rFonts w:ascii="Cambria" w:hAnsi="Cambria"/>
        </w:rPr>
        <w:t>Education</w:t>
      </w:r>
      <w:r w:rsidRPr="002478F8">
        <w:rPr>
          <w:rFonts w:ascii="Cambria" w:hAnsi="Cambria"/>
          <w:spacing w:val="-3"/>
        </w:rPr>
        <w:t xml:space="preserve"> </w:t>
      </w:r>
      <w:r w:rsidRPr="002478F8">
        <w:rPr>
          <w:rFonts w:ascii="Cambria" w:hAnsi="Cambria"/>
        </w:rPr>
        <w:t>Cooperative</w:t>
      </w:r>
      <w:r w:rsidRPr="002478F8">
        <w:rPr>
          <w:rFonts w:ascii="Cambria" w:hAnsi="Cambria"/>
          <w:spacing w:val="-7"/>
        </w:rPr>
        <w:t xml:space="preserve"> </w:t>
      </w:r>
      <w:r w:rsidRPr="002478F8">
        <w:rPr>
          <w:rFonts w:ascii="Cambria" w:hAnsi="Cambria"/>
        </w:rPr>
        <w:t>(SESC)</w:t>
      </w:r>
    </w:p>
    <w:p w14:paraId="546BAA9D" w14:textId="77777777" w:rsidR="00FC77A1" w:rsidRPr="002478F8" w:rsidRDefault="00FC77A1" w:rsidP="002478F8">
      <w:pPr>
        <w:tabs>
          <w:tab w:val="left" w:pos="841"/>
        </w:tabs>
        <w:ind w:left="1080"/>
        <w:jc w:val="both"/>
        <w:rPr>
          <w:rFonts w:ascii="Cambria" w:hAnsi="Cambria"/>
        </w:rPr>
      </w:pPr>
      <w:r w:rsidRPr="002478F8">
        <w:rPr>
          <w:rFonts w:ascii="Cambria" w:hAnsi="Cambria"/>
        </w:rPr>
        <w:t>West</w:t>
      </w:r>
      <w:r w:rsidRPr="002478F8">
        <w:rPr>
          <w:rFonts w:ascii="Cambria" w:hAnsi="Cambria"/>
          <w:spacing w:val="-1"/>
        </w:rPr>
        <w:t xml:space="preserve"> </w:t>
      </w:r>
      <w:r w:rsidRPr="002478F8">
        <w:rPr>
          <w:rFonts w:ascii="Cambria" w:hAnsi="Cambria"/>
        </w:rPr>
        <w:t>Kentucky</w:t>
      </w:r>
      <w:r w:rsidRPr="002478F8">
        <w:rPr>
          <w:rFonts w:ascii="Cambria" w:hAnsi="Cambria"/>
          <w:spacing w:val="-5"/>
        </w:rPr>
        <w:t xml:space="preserve"> </w:t>
      </w:r>
      <w:r w:rsidRPr="002478F8">
        <w:rPr>
          <w:rFonts w:ascii="Cambria" w:hAnsi="Cambria"/>
        </w:rPr>
        <w:t>Educational Cooperative</w:t>
      </w:r>
      <w:r w:rsidRPr="002478F8">
        <w:rPr>
          <w:rFonts w:ascii="Cambria" w:hAnsi="Cambria"/>
          <w:spacing w:val="-6"/>
        </w:rPr>
        <w:t xml:space="preserve"> </w:t>
      </w:r>
      <w:r w:rsidRPr="002478F8">
        <w:rPr>
          <w:rFonts w:ascii="Cambria" w:hAnsi="Cambria"/>
        </w:rPr>
        <w:t>(WKEC)</w:t>
      </w:r>
    </w:p>
    <w:p w14:paraId="6191CD71" w14:textId="77777777" w:rsidR="00AD0F62" w:rsidRPr="002478F8" w:rsidRDefault="00AD0F62" w:rsidP="002478F8">
      <w:pPr>
        <w:pStyle w:val="paragraph"/>
        <w:spacing w:before="0" w:beforeAutospacing="0" w:after="0" w:afterAutospacing="0"/>
        <w:jc w:val="both"/>
        <w:textAlignment w:val="baseline"/>
        <w:rPr>
          <w:rStyle w:val="normaltextrun"/>
          <w:rFonts w:ascii="Cambria" w:eastAsia="Cambria" w:hAnsi="Cambria" w:cs="Segoe UI"/>
          <w:sz w:val="22"/>
          <w:szCs w:val="22"/>
        </w:rPr>
      </w:pPr>
    </w:p>
    <w:p w14:paraId="3489BAC5" w14:textId="66193D75" w:rsidR="00AD0F62" w:rsidRPr="002478F8" w:rsidRDefault="00AD0F62" w:rsidP="002478F8">
      <w:pPr>
        <w:pStyle w:val="paragraph"/>
        <w:spacing w:before="0" w:beforeAutospacing="0" w:after="0" w:afterAutospacing="0"/>
        <w:jc w:val="both"/>
        <w:textAlignment w:val="baseline"/>
        <w:rPr>
          <w:rFonts w:ascii="Cambria" w:hAnsi="Cambria" w:cs="Segoe UI"/>
          <w:sz w:val="22"/>
          <w:szCs w:val="22"/>
        </w:rPr>
      </w:pPr>
      <w:r w:rsidRPr="002478F8">
        <w:rPr>
          <w:rStyle w:val="normaltextrun"/>
          <w:rFonts w:ascii="Cambria" w:eastAsia="Cambria" w:hAnsi="Cambria" w:cs="Segoe UI"/>
          <w:sz w:val="22"/>
          <w:szCs w:val="22"/>
        </w:rPr>
        <w:t xml:space="preserve">OVR has the opportunity to enter into contracts with each of the Educational Cooperatives. Upon contract implementation, Pre-employment Specialists are hired by the cooperatives to </w:t>
      </w:r>
      <w:r w:rsidRPr="002478F8">
        <w:rPr>
          <w:rFonts w:ascii="Cambria" w:hAnsi="Cambria" w:cs="Segoe UI"/>
          <w:sz w:val="22"/>
          <w:szCs w:val="22"/>
        </w:rPr>
        <w:t>provide the five  required services to qualified students through individual and group activities. The activities will be determined by individual student need(s). The Cooperatives collaborate and utilize the student's individual education program (IEP), the student need(s), or the ARC committee decisions to determine what Pre-</w:t>
      </w:r>
      <w:r w:rsidR="00CF45E4" w:rsidRPr="002478F8">
        <w:rPr>
          <w:rFonts w:ascii="Cambria" w:hAnsi="Cambria" w:cs="Segoe UI"/>
          <w:sz w:val="22"/>
          <w:szCs w:val="22"/>
        </w:rPr>
        <w:t xml:space="preserve">employment </w:t>
      </w:r>
      <w:r w:rsidRPr="002478F8">
        <w:rPr>
          <w:rFonts w:ascii="Cambria" w:hAnsi="Cambria" w:cs="Segoe UI"/>
          <w:sz w:val="22"/>
          <w:szCs w:val="22"/>
        </w:rPr>
        <w:t xml:space="preserve"> activities the student need. Outcomes are determined by multiple data points, such as evidence of participation and evaluation of readiness and engagement in the activities. </w:t>
      </w:r>
    </w:p>
    <w:p w14:paraId="47BE3081" w14:textId="77777777" w:rsidR="00AD0F62" w:rsidRPr="002478F8" w:rsidRDefault="00AD0F62" w:rsidP="002478F8">
      <w:pPr>
        <w:pStyle w:val="BodyText"/>
        <w:spacing w:before="0"/>
        <w:ind w:left="0"/>
        <w:jc w:val="both"/>
      </w:pPr>
    </w:p>
    <w:p w14:paraId="6D8A7C9D" w14:textId="6E200E01" w:rsidR="00CF45E4" w:rsidRPr="002478F8" w:rsidRDefault="00FC77A1" w:rsidP="002478F8">
      <w:pPr>
        <w:pStyle w:val="BodyText"/>
        <w:spacing w:before="0"/>
        <w:ind w:left="0"/>
        <w:jc w:val="both"/>
      </w:pPr>
      <w:r w:rsidRPr="002478F8">
        <w:t>The Community Rehabilitation Program (CRP) provides Pre-employment Transition Services on</w:t>
      </w:r>
      <w:r w:rsidRPr="002478F8">
        <w:rPr>
          <w:spacing w:val="-46"/>
        </w:rPr>
        <w:t xml:space="preserve"> </w:t>
      </w:r>
      <w:r w:rsidRPr="002478F8">
        <w:t xml:space="preserve"> </w:t>
      </w:r>
      <w:r w:rsidR="00AD0F62" w:rsidRPr="002478F8">
        <w:t xml:space="preserve">a </w:t>
      </w:r>
      <w:r w:rsidRPr="002478F8">
        <w:t>Fee Schedule in groups or individual.</w:t>
      </w:r>
      <w:r w:rsidR="00AD0F62" w:rsidRPr="002478F8">
        <w:rPr>
          <w:spacing w:val="48"/>
        </w:rPr>
        <w:t xml:space="preserve"> </w:t>
      </w:r>
      <w:r w:rsidRPr="002478F8">
        <w:t xml:space="preserve">Proposals for </w:t>
      </w:r>
      <w:r w:rsidR="00AD0F62" w:rsidRPr="002478F8">
        <w:t xml:space="preserve">the provision of </w:t>
      </w:r>
      <w:r w:rsidR="00CF45E4" w:rsidRPr="002478F8">
        <w:t>pre-employment</w:t>
      </w:r>
      <w:r w:rsidR="00AD0F62" w:rsidRPr="002478F8">
        <w:t xml:space="preserve"> services are submitted to the </w:t>
      </w:r>
      <w:r w:rsidRPr="002478F8">
        <w:t xml:space="preserve"> OVR CRP Branch.</w:t>
      </w:r>
      <w:r w:rsidRPr="002478F8">
        <w:rPr>
          <w:spacing w:val="1"/>
        </w:rPr>
        <w:t xml:space="preserve"> </w:t>
      </w:r>
      <w:r w:rsidRPr="002478F8">
        <w:t>CRP programs provide the five required pre-employment services: Job</w:t>
      </w:r>
      <w:r w:rsidRPr="002478F8">
        <w:rPr>
          <w:spacing w:val="1"/>
        </w:rPr>
        <w:t xml:space="preserve"> </w:t>
      </w:r>
      <w:r w:rsidRPr="002478F8">
        <w:t xml:space="preserve">exploration counseling, </w:t>
      </w:r>
      <w:r w:rsidR="00CF45E4" w:rsidRPr="002478F8">
        <w:t>work-based</w:t>
      </w:r>
      <w:r w:rsidRPr="002478F8">
        <w:t xml:space="preserve"> learning experiences, post-secondary counseling, workplace</w:t>
      </w:r>
      <w:r w:rsidRPr="002478F8">
        <w:rPr>
          <w:spacing w:val="-46"/>
        </w:rPr>
        <w:t xml:space="preserve"> </w:t>
      </w:r>
      <w:r w:rsidRPr="002478F8">
        <w:t>readiness</w:t>
      </w:r>
      <w:r w:rsidRPr="002478F8">
        <w:rPr>
          <w:spacing w:val="-1"/>
        </w:rPr>
        <w:t xml:space="preserve"> </w:t>
      </w:r>
      <w:r w:rsidRPr="002478F8">
        <w:t>training,</w:t>
      </w:r>
      <w:r w:rsidRPr="002478F8">
        <w:rPr>
          <w:spacing w:val="-3"/>
        </w:rPr>
        <w:t xml:space="preserve"> </w:t>
      </w:r>
      <w:r w:rsidRPr="002478F8">
        <w:t>and</w:t>
      </w:r>
      <w:r w:rsidRPr="002478F8">
        <w:rPr>
          <w:spacing w:val="1"/>
        </w:rPr>
        <w:t xml:space="preserve"> </w:t>
      </w:r>
      <w:r w:rsidRPr="002478F8">
        <w:t>self-advocacy.</w:t>
      </w:r>
      <w:r w:rsidRPr="002478F8">
        <w:rPr>
          <w:spacing w:val="44"/>
        </w:rPr>
        <w:t xml:space="preserve"> </w:t>
      </w:r>
      <w:r w:rsidRPr="002478F8">
        <w:t>CRPs provide</w:t>
      </w:r>
      <w:r w:rsidRPr="002478F8">
        <w:rPr>
          <w:spacing w:val="-8"/>
        </w:rPr>
        <w:t xml:space="preserve"> </w:t>
      </w:r>
      <w:r w:rsidRPr="002478F8">
        <w:t>in-school and</w:t>
      </w:r>
      <w:r w:rsidRPr="002478F8">
        <w:rPr>
          <w:spacing w:val="1"/>
        </w:rPr>
        <w:t xml:space="preserve"> </w:t>
      </w:r>
      <w:r w:rsidRPr="002478F8">
        <w:t>after-school</w:t>
      </w:r>
      <w:r w:rsidRPr="002478F8">
        <w:rPr>
          <w:spacing w:val="1"/>
        </w:rPr>
        <w:t xml:space="preserve"> </w:t>
      </w:r>
      <w:r w:rsidRPr="002478F8">
        <w:t>Pre</w:t>
      </w:r>
      <w:r w:rsidR="00CF45E4" w:rsidRPr="002478F8">
        <w:t>-employment</w:t>
      </w:r>
      <w:r w:rsidR="00D44AC8">
        <w:t>.</w:t>
      </w:r>
      <w:r w:rsidR="00CF45E4" w:rsidRPr="002478F8">
        <w:t xml:space="preserve"> </w:t>
      </w:r>
    </w:p>
    <w:p w14:paraId="775F6C2D" w14:textId="7ADF933A" w:rsidR="00FC77A1" w:rsidRPr="002478F8" w:rsidRDefault="00FC77A1" w:rsidP="002478F8">
      <w:pPr>
        <w:pStyle w:val="BodyText"/>
        <w:spacing w:before="0"/>
        <w:ind w:left="0"/>
        <w:jc w:val="both"/>
      </w:pPr>
    </w:p>
    <w:p w14:paraId="1D9D4241" w14:textId="77777777" w:rsidR="00FC77A1" w:rsidRPr="002478F8" w:rsidRDefault="00FC77A1" w:rsidP="002478F8">
      <w:pPr>
        <w:pStyle w:val="BodyText"/>
        <w:spacing w:before="0"/>
        <w:ind w:left="0"/>
        <w:jc w:val="both"/>
      </w:pPr>
      <w:r w:rsidRPr="002478F8">
        <w:t>Section</w:t>
      </w:r>
      <w:r w:rsidRPr="002478F8">
        <w:rPr>
          <w:spacing w:val="-2"/>
        </w:rPr>
        <w:t xml:space="preserve"> </w:t>
      </w:r>
      <w:r w:rsidRPr="002478F8">
        <w:t>511</w:t>
      </w:r>
      <w:r w:rsidRPr="002478F8">
        <w:rPr>
          <w:spacing w:val="-1"/>
        </w:rPr>
        <w:t xml:space="preserve"> </w:t>
      </w:r>
      <w:r w:rsidRPr="002478F8">
        <w:t>of</w:t>
      </w:r>
      <w:r w:rsidRPr="002478F8">
        <w:rPr>
          <w:spacing w:val="-3"/>
        </w:rPr>
        <w:t xml:space="preserve"> </w:t>
      </w:r>
      <w:r w:rsidRPr="002478F8">
        <w:t>the</w:t>
      </w:r>
      <w:r w:rsidRPr="002478F8">
        <w:rPr>
          <w:spacing w:val="-5"/>
        </w:rPr>
        <w:t xml:space="preserve"> </w:t>
      </w:r>
      <w:r w:rsidRPr="002478F8">
        <w:t>Workforce</w:t>
      </w:r>
      <w:r w:rsidRPr="002478F8">
        <w:rPr>
          <w:spacing w:val="-6"/>
        </w:rPr>
        <w:t xml:space="preserve"> </w:t>
      </w:r>
      <w:r w:rsidRPr="002478F8">
        <w:t>Innovation</w:t>
      </w:r>
      <w:r w:rsidRPr="002478F8">
        <w:rPr>
          <w:spacing w:val="-6"/>
        </w:rPr>
        <w:t xml:space="preserve"> </w:t>
      </w:r>
      <w:r w:rsidRPr="002478F8">
        <w:t>and</w:t>
      </w:r>
      <w:r w:rsidRPr="002478F8">
        <w:rPr>
          <w:spacing w:val="-1"/>
        </w:rPr>
        <w:t xml:space="preserve"> </w:t>
      </w:r>
      <w:r w:rsidRPr="002478F8">
        <w:t>Opportunities</w:t>
      </w:r>
      <w:r w:rsidRPr="002478F8">
        <w:rPr>
          <w:spacing w:val="-2"/>
        </w:rPr>
        <w:t xml:space="preserve"> </w:t>
      </w:r>
      <w:r w:rsidRPr="002478F8">
        <w:t>Act</w:t>
      </w:r>
      <w:r w:rsidRPr="002478F8">
        <w:rPr>
          <w:spacing w:val="-6"/>
        </w:rPr>
        <w:t xml:space="preserve"> </w:t>
      </w:r>
      <w:r w:rsidRPr="002478F8">
        <w:t>(WIOA)</w:t>
      </w:r>
      <w:r w:rsidRPr="002478F8">
        <w:rPr>
          <w:spacing w:val="-2"/>
        </w:rPr>
        <w:t xml:space="preserve"> </w:t>
      </w:r>
      <w:r w:rsidRPr="002478F8">
        <w:t>requires</w:t>
      </w:r>
      <w:r w:rsidRPr="002478F8">
        <w:rPr>
          <w:spacing w:val="-2"/>
        </w:rPr>
        <w:t xml:space="preserve"> </w:t>
      </w:r>
      <w:r w:rsidRPr="002478F8">
        <w:t>the</w:t>
      </w:r>
      <w:r w:rsidRPr="002478F8">
        <w:rPr>
          <w:spacing w:val="-5"/>
        </w:rPr>
        <w:t xml:space="preserve"> </w:t>
      </w:r>
      <w:r w:rsidRPr="002478F8">
        <w:t>Office</w:t>
      </w:r>
      <w:r w:rsidRPr="002478F8">
        <w:rPr>
          <w:spacing w:val="-6"/>
        </w:rPr>
        <w:t xml:space="preserve"> </w:t>
      </w:r>
      <w:r w:rsidRPr="002478F8">
        <w:t>of</w:t>
      </w:r>
      <w:r w:rsidRPr="002478F8">
        <w:rPr>
          <w:spacing w:val="-45"/>
        </w:rPr>
        <w:t xml:space="preserve"> </w:t>
      </w:r>
      <w:r w:rsidRPr="002478F8">
        <w:t>Vocational Rehabilitation (OVR) to perform certain actions before an employer can pay an</w:t>
      </w:r>
      <w:r w:rsidRPr="002478F8">
        <w:rPr>
          <w:spacing w:val="1"/>
        </w:rPr>
        <w:t xml:space="preserve"> </w:t>
      </w:r>
      <w:r w:rsidRPr="002478F8">
        <w:t>individual, especially youth with a disability a wage that is below the standard minimum</w:t>
      </w:r>
      <w:r w:rsidRPr="002478F8">
        <w:rPr>
          <w:spacing w:val="1"/>
        </w:rPr>
        <w:t xml:space="preserve"> </w:t>
      </w:r>
      <w:r w:rsidRPr="002478F8">
        <w:t>wage.</w:t>
      </w:r>
      <w:r w:rsidRPr="002478F8">
        <w:rPr>
          <w:spacing w:val="43"/>
        </w:rPr>
        <w:t xml:space="preserve"> </w:t>
      </w:r>
      <w:r w:rsidRPr="002478F8">
        <w:t>The</w:t>
      </w:r>
      <w:r w:rsidRPr="002478F8">
        <w:rPr>
          <w:spacing w:val="-5"/>
        </w:rPr>
        <w:t xml:space="preserve"> </w:t>
      </w:r>
      <w:r w:rsidRPr="002478F8">
        <w:t>Kentucky</w:t>
      </w:r>
      <w:r w:rsidRPr="002478F8">
        <w:rPr>
          <w:spacing w:val="-3"/>
        </w:rPr>
        <w:t xml:space="preserve"> </w:t>
      </w:r>
      <w:r w:rsidRPr="002478F8">
        <w:t>Office</w:t>
      </w:r>
      <w:r w:rsidRPr="002478F8">
        <w:rPr>
          <w:spacing w:val="-5"/>
        </w:rPr>
        <w:t xml:space="preserve"> </w:t>
      </w:r>
      <w:r w:rsidRPr="002478F8">
        <w:t>of</w:t>
      </w:r>
      <w:r w:rsidRPr="002478F8">
        <w:rPr>
          <w:spacing w:val="-1"/>
        </w:rPr>
        <w:t xml:space="preserve"> </w:t>
      </w:r>
      <w:r w:rsidRPr="002478F8">
        <w:t>Vocational Rehabilitation</w:t>
      </w:r>
      <w:r w:rsidRPr="002478F8">
        <w:rPr>
          <w:spacing w:val="-1"/>
        </w:rPr>
        <w:t xml:space="preserve"> </w:t>
      </w:r>
      <w:r w:rsidRPr="002478F8">
        <w:t>has provided subminimum</w:t>
      </w:r>
      <w:r w:rsidRPr="002478F8">
        <w:rPr>
          <w:spacing w:val="-3"/>
        </w:rPr>
        <w:t xml:space="preserve"> </w:t>
      </w:r>
      <w:r w:rsidRPr="002478F8">
        <w:t>wage</w:t>
      </w:r>
    </w:p>
    <w:p w14:paraId="35037967" w14:textId="77777777" w:rsidR="00FC77A1" w:rsidRPr="002478F8" w:rsidRDefault="00FC77A1" w:rsidP="002478F8">
      <w:pPr>
        <w:pStyle w:val="BodyText"/>
        <w:spacing w:before="0"/>
        <w:ind w:left="0"/>
        <w:jc w:val="both"/>
      </w:pPr>
      <w:r w:rsidRPr="002478F8">
        <w:t>facilities within Kentucky access to a Career Counseling video that is to be shown to individuals</w:t>
      </w:r>
      <w:r w:rsidRPr="002478F8">
        <w:rPr>
          <w:spacing w:val="-46"/>
        </w:rPr>
        <w:t xml:space="preserve"> </w:t>
      </w:r>
      <w:r w:rsidRPr="002478F8">
        <w:t>according to the requirements set forth in WIOA.</w:t>
      </w:r>
      <w:r w:rsidRPr="002478F8">
        <w:rPr>
          <w:spacing w:val="1"/>
        </w:rPr>
        <w:t xml:space="preserve"> </w:t>
      </w:r>
      <w:r w:rsidRPr="002478F8">
        <w:t>The Career Counseling Participation Form is</w:t>
      </w:r>
      <w:r w:rsidRPr="002478F8">
        <w:rPr>
          <w:spacing w:val="1"/>
        </w:rPr>
        <w:t xml:space="preserve"> </w:t>
      </w:r>
      <w:r w:rsidRPr="002478F8">
        <w:t>completed on each individual and provided to the Community Rehabilitation Program (CRP)</w:t>
      </w:r>
      <w:r w:rsidRPr="002478F8">
        <w:rPr>
          <w:spacing w:val="1"/>
        </w:rPr>
        <w:t xml:space="preserve"> </w:t>
      </w:r>
      <w:r w:rsidRPr="002478F8">
        <w:t>Branch of OVR as required.</w:t>
      </w:r>
      <w:r w:rsidRPr="002478F8">
        <w:rPr>
          <w:spacing w:val="1"/>
        </w:rPr>
        <w:t xml:space="preserve"> </w:t>
      </w:r>
      <w:r w:rsidRPr="002478F8">
        <w:t>The OVR offers multiple Pre-Employment Transition Services</w:t>
      </w:r>
      <w:r w:rsidRPr="002478F8">
        <w:rPr>
          <w:spacing w:val="1"/>
        </w:rPr>
        <w:t xml:space="preserve"> </w:t>
      </w:r>
      <w:r w:rsidRPr="002478F8">
        <w:t>opportunities</w:t>
      </w:r>
      <w:r w:rsidRPr="002478F8">
        <w:rPr>
          <w:spacing w:val="-1"/>
        </w:rPr>
        <w:t xml:space="preserve"> </w:t>
      </w:r>
      <w:r w:rsidRPr="002478F8">
        <w:t>for</w:t>
      </w:r>
      <w:r w:rsidRPr="002478F8">
        <w:rPr>
          <w:spacing w:val="-2"/>
        </w:rPr>
        <w:t xml:space="preserve"> </w:t>
      </w:r>
      <w:r w:rsidRPr="002478F8">
        <w:t>youth</w:t>
      </w:r>
      <w:r w:rsidRPr="002478F8">
        <w:rPr>
          <w:spacing w:val="-3"/>
        </w:rPr>
        <w:t xml:space="preserve"> </w:t>
      </w:r>
      <w:r w:rsidRPr="002478F8">
        <w:t>with</w:t>
      </w:r>
      <w:r w:rsidRPr="002478F8">
        <w:rPr>
          <w:spacing w:val="-8"/>
        </w:rPr>
        <w:t xml:space="preserve"> </w:t>
      </w:r>
      <w:r w:rsidRPr="002478F8">
        <w:t>disabilities</w:t>
      </w:r>
      <w:r w:rsidRPr="002478F8">
        <w:rPr>
          <w:spacing w:val="-1"/>
        </w:rPr>
        <w:t xml:space="preserve"> </w:t>
      </w:r>
      <w:r w:rsidRPr="002478F8">
        <w:t>to</w:t>
      </w:r>
      <w:r w:rsidRPr="002478F8">
        <w:rPr>
          <w:spacing w:val="-3"/>
        </w:rPr>
        <w:t xml:space="preserve"> </w:t>
      </w:r>
      <w:r w:rsidRPr="002478F8">
        <w:t>ensure</w:t>
      </w:r>
      <w:r w:rsidRPr="002478F8">
        <w:rPr>
          <w:spacing w:val="-4"/>
        </w:rPr>
        <w:t xml:space="preserve"> </w:t>
      </w:r>
      <w:r w:rsidRPr="002478F8">
        <w:t>that</w:t>
      </w:r>
      <w:r w:rsidRPr="002478F8">
        <w:rPr>
          <w:spacing w:val="1"/>
        </w:rPr>
        <w:t xml:space="preserve"> </w:t>
      </w:r>
      <w:r w:rsidRPr="002478F8">
        <w:t>this particular</w:t>
      </w:r>
      <w:r w:rsidRPr="002478F8">
        <w:rPr>
          <w:spacing w:val="-2"/>
        </w:rPr>
        <w:t xml:space="preserve"> </w:t>
      </w:r>
      <w:r w:rsidRPr="002478F8">
        <w:t>WIOA mandate</w:t>
      </w:r>
      <w:r w:rsidRPr="002478F8">
        <w:rPr>
          <w:spacing w:val="-4"/>
        </w:rPr>
        <w:t xml:space="preserve"> </w:t>
      </w:r>
      <w:r w:rsidRPr="002478F8">
        <w:t>is</w:t>
      </w:r>
    </w:p>
    <w:p w14:paraId="1B459E0D" w14:textId="23E65CC7" w:rsidR="00FC77A1" w:rsidRPr="002478F8" w:rsidRDefault="00FC77A1" w:rsidP="002478F8">
      <w:pPr>
        <w:pStyle w:val="BodyText"/>
        <w:spacing w:before="0"/>
        <w:ind w:left="0"/>
        <w:jc w:val="both"/>
      </w:pPr>
      <w:r w:rsidRPr="002478F8">
        <w:t>met.</w:t>
      </w:r>
      <w:r w:rsidRPr="002478F8">
        <w:rPr>
          <w:spacing w:val="1"/>
        </w:rPr>
        <w:t xml:space="preserve"> </w:t>
      </w:r>
      <w:r w:rsidRPr="002478F8">
        <w:t>The OVR ensures that all OVR staff are trained to understand that before a youth with a</w:t>
      </w:r>
      <w:r w:rsidRPr="002478F8">
        <w:rPr>
          <w:spacing w:val="1"/>
        </w:rPr>
        <w:t xml:space="preserve"> </w:t>
      </w:r>
      <w:r w:rsidRPr="002478F8">
        <w:t xml:space="preserve">disability can enter </w:t>
      </w:r>
      <w:r w:rsidR="00CF45E4" w:rsidRPr="002478F8">
        <w:t>into</w:t>
      </w:r>
      <w:r w:rsidRPr="002478F8">
        <w:t xml:space="preserve"> subminimum wage employment, the youth must be determined</w:t>
      </w:r>
      <w:r w:rsidRPr="002478F8">
        <w:rPr>
          <w:spacing w:val="1"/>
        </w:rPr>
        <w:t xml:space="preserve"> </w:t>
      </w:r>
      <w:r w:rsidRPr="002478F8">
        <w:t>eligible, have an approved Individualized Plan for Employment, have been working toward their</w:t>
      </w:r>
      <w:r w:rsidRPr="002478F8">
        <w:rPr>
          <w:spacing w:val="-46"/>
        </w:rPr>
        <w:t xml:space="preserve"> </w:t>
      </w:r>
      <w:r w:rsidRPr="002478F8">
        <w:t>vocational goal for a reasonable period of time with appropriate supports, but without success</w:t>
      </w:r>
      <w:r w:rsidRPr="002478F8">
        <w:rPr>
          <w:spacing w:val="1"/>
        </w:rPr>
        <w:t xml:space="preserve"> </w:t>
      </w:r>
      <w:r w:rsidRPr="002478F8">
        <w:t>and be closed from the OVR.</w:t>
      </w:r>
      <w:r w:rsidRPr="002478F8">
        <w:rPr>
          <w:spacing w:val="1"/>
        </w:rPr>
        <w:t xml:space="preserve"> </w:t>
      </w:r>
      <w:r w:rsidRPr="002478F8">
        <w:t>The CRP Branch continues to monitor and provide technical</w:t>
      </w:r>
      <w:r w:rsidRPr="002478F8">
        <w:rPr>
          <w:spacing w:val="1"/>
        </w:rPr>
        <w:t xml:space="preserve"> </w:t>
      </w:r>
      <w:r w:rsidRPr="002478F8">
        <w:t>assistance</w:t>
      </w:r>
      <w:r w:rsidRPr="002478F8">
        <w:rPr>
          <w:spacing w:val="-4"/>
        </w:rPr>
        <w:t xml:space="preserve"> </w:t>
      </w:r>
      <w:r w:rsidRPr="002478F8">
        <w:t>to</w:t>
      </w:r>
      <w:r w:rsidRPr="002478F8">
        <w:rPr>
          <w:spacing w:val="-3"/>
        </w:rPr>
        <w:t xml:space="preserve"> </w:t>
      </w:r>
      <w:r w:rsidRPr="002478F8">
        <w:t>subminimum</w:t>
      </w:r>
      <w:r w:rsidRPr="002478F8">
        <w:rPr>
          <w:spacing w:val="-3"/>
        </w:rPr>
        <w:t xml:space="preserve"> </w:t>
      </w:r>
      <w:r w:rsidRPr="002478F8">
        <w:t>wage</w:t>
      </w:r>
      <w:r w:rsidRPr="002478F8">
        <w:rPr>
          <w:spacing w:val="-4"/>
        </w:rPr>
        <w:t xml:space="preserve"> </w:t>
      </w:r>
      <w:r w:rsidRPr="002478F8">
        <w:t>facilities</w:t>
      </w:r>
      <w:r w:rsidRPr="002478F8">
        <w:rPr>
          <w:spacing w:val="-6"/>
        </w:rPr>
        <w:t xml:space="preserve"> </w:t>
      </w:r>
      <w:r w:rsidRPr="002478F8">
        <w:t>and</w:t>
      </w:r>
      <w:r w:rsidRPr="002478F8">
        <w:rPr>
          <w:spacing w:val="1"/>
        </w:rPr>
        <w:t xml:space="preserve"> </w:t>
      </w:r>
      <w:r w:rsidRPr="002478F8">
        <w:t>OVR staff</w:t>
      </w:r>
      <w:r w:rsidRPr="002478F8">
        <w:rPr>
          <w:spacing w:val="-6"/>
        </w:rPr>
        <w:t xml:space="preserve"> </w:t>
      </w:r>
      <w:r w:rsidRPr="002478F8">
        <w:t>to</w:t>
      </w:r>
      <w:r w:rsidRPr="002478F8">
        <w:rPr>
          <w:spacing w:val="-3"/>
        </w:rPr>
        <w:t xml:space="preserve"> </w:t>
      </w:r>
      <w:r w:rsidRPr="002478F8">
        <w:t>ensure</w:t>
      </w:r>
      <w:r w:rsidRPr="002478F8">
        <w:rPr>
          <w:spacing w:val="-4"/>
        </w:rPr>
        <w:t xml:space="preserve"> </w:t>
      </w:r>
      <w:r w:rsidRPr="002478F8">
        <w:t>these</w:t>
      </w:r>
      <w:r w:rsidRPr="002478F8">
        <w:rPr>
          <w:spacing w:val="-4"/>
        </w:rPr>
        <w:t xml:space="preserve"> </w:t>
      </w:r>
      <w:r w:rsidRPr="002478F8">
        <w:t>requirements are</w:t>
      </w:r>
      <w:r w:rsidR="00A268EA" w:rsidRPr="002478F8">
        <w:t xml:space="preserve"> </w:t>
      </w:r>
      <w:r w:rsidRPr="002478F8">
        <w:t>met.</w:t>
      </w:r>
      <w:r w:rsidRPr="002478F8">
        <w:rPr>
          <w:spacing w:val="1"/>
        </w:rPr>
        <w:t xml:space="preserve"> </w:t>
      </w:r>
      <w:r w:rsidRPr="002478F8">
        <w:t>We keep records on all the individuals that receive Career Counseling.</w:t>
      </w:r>
      <w:r w:rsidRPr="002478F8">
        <w:rPr>
          <w:spacing w:val="1"/>
        </w:rPr>
        <w:t xml:space="preserve"> </w:t>
      </w:r>
      <w:r w:rsidRPr="002478F8">
        <w:t>Their first year in</w:t>
      </w:r>
      <w:r w:rsidRPr="002478F8">
        <w:rPr>
          <w:spacing w:val="-46"/>
        </w:rPr>
        <w:t xml:space="preserve"> </w:t>
      </w:r>
      <w:r w:rsidRPr="002478F8">
        <w:t>the subminimum wage facility they receive the Career Counseling twice and then annually</w:t>
      </w:r>
      <w:r w:rsidRPr="002478F8">
        <w:rPr>
          <w:spacing w:val="1"/>
        </w:rPr>
        <w:t xml:space="preserve"> </w:t>
      </w:r>
      <w:r w:rsidRPr="002478F8">
        <w:t>thereafter.</w:t>
      </w:r>
      <w:r w:rsidRPr="002478F8">
        <w:rPr>
          <w:spacing w:val="1"/>
        </w:rPr>
        <w:t xml:space="preserve"> </w:t>
      </w:r>
      <w:r w:rsidRPr="002478F8">
        <w:t>They are also given information regarding available resources in the community</w:t>
      </w:r>
      <w:r w:rsidRPr="002478F8">
        <w:rPr>
          <w:spacing w:val="1"/>
        </w:rPr>
        <w:t xml:space="preserve"> </w:t>
      </w:r>
      <w:r w:rsidRPr="002478F8">
        <w:t>that</w:t>
      </w:r>
      <w:r w:rsidRPr="002478F8">
        <w:rPr>
          <w:spacing w:val="-5"/>
        </w:rPr>
        <w:t xml:space="preserve"> </w:t>
      </w:r>
      <w:r w:rsidRPr="002478F8">
        <w:t>will</w:t>
      </w:r>
      <w:r w:rsidRPr="002478F8">
        <w:rPr>
          <w:spacing w:val="2"/>
        </w:rPr>
        <w:t xml:space="preserve"> </w:t>
      </w:r>
      <w:r w:rsidRPr="002478F8">
        <w:t>help</w:t>
      </w:r>
      <w:r w:rsidRPr="002478F8">
        <w:rPr>
          <w:spacing w:val="-4"/>
        </w:rPr>
        <w:t xml:space="preserve"> </w:t>
      </w:r>
      <w:r w:rsidRPr="002478F8">
        <w:t>them</w:t>
      </w:r>
      <w:r w:rsidRPr="002478F8">
        <w:rPr>
          <w:spacing w:val="-3"/>
        </w:rPr>
        <w:t xml:space="preserve"> </w:t>
      </w:r>
      <w:r w:rsidRPr="002478F8">
        <w:t>with</w:t>
      </w:r>
      <w:r w:rsidRPr="002478F8">
        <w:rPr>
          <w:spacing w:val="-2"/>
        </w:rPr>
        <w:t xml:space="preserve"> </w:t>
      </w:r>
      <w:r w:rsidRPr="002478F8">
        <w:t>services</w:t>
      </w:r>
      <w:r w:rsidRPr="002478F8">
        <w:rPr>
          <w:spacing w:val="1"/>
        </w:rPr>
        <w:t xml:space="preserve"> </w:t>
      </w:r>
      <w:r w:rsidRPr="002478F8">
        <w:t>to</w:t>
      </w:r>
      <w:r w:rsidRPr="002478F8">
        <w:rPr>
          <w:spacing w:val="-2"/>
        </w:rPr>
        <w:t xml:space="preserve"> </w:t>
      </w:r>
      <w:r w:rsidRPr="002478F8">
        <w:t>obtain employment</w:t>
      </w:r>
      <w:r w:rsidRPr="002478F8">
        <w:rPr>
          <w:spacing w:val="2"/>
        </w:rPr>
        <w:t xml:space="preserve"> </w:t>
      </w:r>
      <w:r w:rsidRPr="002478F8">
        <w:t>and</w:t>
      </w:r>
      <w:r w:rsidRPr="002478F8">
        <w:rPr>
          <w:spacing w:val="8"/>
        </w:rPr>
        <w:t xml:space="preserve"> </w:t>
      </w:r>
      <w:r w:rsidRPr="002478F8">
        <w:t>support.</w:t>
      </w:r>
    </w:p>
    <w:p w14:paraId="58CD21C7" w14:textId="77777777" w:rsidR="00FC77A1" w:rsidRPr="002478F8" w:rsidRDefault="00FC77A1" w:rsidP="002478F8">
      <w:pPr>
        <w:pStyle w:val="BodyText"/>
        <w:spacing w:before="0"/>
        <w:ind w:left="0"/>
        <w:jc w:val="both"/>
      </w:pPr>
      <w:r w:rsidRPr="002478F8">
        <w:t>The Office assures that in accordance with 34 CFR 397.31 that we will not enter into an</w:t>
      </w:r>
      <w:r w:rsidRPr="002478F8">
        <w:rPr>
          <w:spacing w:val="-46"/>
        </w:rPr>
        <w:t xml:space="preserve"> </w:t>
      </w:r>
      <w:r w:rsidRPr="002478F8">
        <w:t>agreement</w:t>
      </w:r>
    </w:p>
    <w:p w14:paraId="28C23CC3" w14:textId="77777777" w:rsidR="00877279" w:rsidRPr="00327546" w:rsidRDefault="00877279" w:rsidP="006D24F5">
      <w:pPr>
        <w:spacing w:after="0" w:line="240" w:lineRule="auto"/>
        <w:rPr>
          <w:rFonts w:ascii="Cambria" w:hAnsi="Cambria"/>
        </w:rPr>
      </w:pPr>
    </w:p>
    <w:p w14:paraId="0ABD7FF5" w14:textId="723C7A80" w:rsidR="002B52C4" w:rsidRDefault="002B52C4" w:rsidP="00A0283D">
      <w:pPr>
        <w:pStyle w:val="ListParagraph"/>
        <w:numPr>
          <w:ilvl w:val="0"/>
          <w:numId w:val="8"/>
        </w:numPr>
        <w:tabs>
          <w:tab w:val="left" w:pos="1135"/>
        </w:tabs>
        <w:spacing w:before="0"/>
        <w:ind w:left="0" w:hanging="218"/>
        <w:jc w:val="center"/>
      </w:pPr>
      <w:bookmarkStart w:id="36" w:name="_Hlk93754098"/>
      <w:r w:rsidRPr="008F6330">
        <w:t>COOPERATIVE</w:t>
      </w:r>
      <w:r w:rsidRPr="008F6330">
        <w:rPr>
          <w:spacing w:val="-8"/>
        </w:rPr>
        <w:t xml:space="preserve"> </w:t>
      </w:r>
      <w:r w:rsidRPr="008F6330">
        <w:t>AGREEMENTS</w:t>
      </w:r>
      <w:r w:rsidRPr="008F6330">
        <w:rPr>
          <w:spacing w:val="-4"/>
        </w:rPr>
        <w:t xml:space="preserve"> </w:t>
      </w:r>
      <w:r w:rsidRPr="008F6330">
        <w:t>WITH</w:t>
      </w:r>
      <w:r w:rsidRPr="008F6330">
        <w:rPr>
          <w:spacing w:val="-3"/>
        </w:rPr>
        <w:t xml:space="preserve"> </w:t>
      </w:r>
      <w:r w:rsidRPr="008F6330">
        <w:t>PRIVATE</w:t>
      </w:r>
      <w:r w:rsidRPr="008F6330">
        <w:rPr>
          <w:spacing w:val="-7"/>
        </w:rPr>
        <w:t xml:space="preserve"> </w:t>
      </w:r>
      <w:r w:rsidRPr="008F6330">
        <w:t>NONPROFIT</w:t>
      </w:r>
      <w:r w:rsidRPr="008F6330">
        <w:rPr>
          <w:spacing w:val="-5"/>
        </w:rPr>
        <w:t xml:space="preserve"> </w:t>
      </w:r>
      <w:r w:rsidRPr="008F6330">
        <w:t>ORGANIZATIONS</w:t>
      </w:r>
    </w:p>
    <w:p w14:paraId="15347205" w14:textId="5B784B80" w:rsidR="00A268EA" w:rsidRPr="008F6330" w:rsidRDefault="00A268EA" w:rsidP="00A268EA">
      <w:pPr>
        <w:pStyle w:val="ListParagraph"/>
        <w:tabs>
          <w:tab w:val="left" w:pos="1135"/>
        </w:tabs>
        <w:spacing w:before="0"/>
        <w:ind w:left="0" w:firstLine="0"/>
        <w:jc w:val="right"/>
      </w:pPr>
    </w:p>
    <w:p w14:paraId="22E2A0F7" w14:textId="77777777" w:rsidR="002B52C4" w:rsidRPr="008F6330" w:rsidRDefault="002B52C4" w:rsidP="002478F8">
      <w:pPr>
        <w:pStyle w:val="BodyText"/>
        <w:spacing w:before="0"/>
        <w:ind w:left="0"/>
        <w:jc w:val="both"/>
      </w:pPr>
      <w:r w:rsidRPr="008F6330">
        <w:t>OVR maintains agreements with providers of private, non-profit vocational rehabilitation</w:t>
      </w:r>
      <w:r w:rsidRPr="008F6330">
        <w:rPr>
          <w:spacing w:val="1"/>
        </w:rPr>
        <w:t xml:space="preserve"> </w:t>
      </w:r>
      <w:r w:rsidRPr="008F6330">
        <w:t>service providers to support achievement of successful competitive integrated employment</w:t>
      </w:r>
      <w:r w:rsidRPr="008F6330">
        <w:rPr>
          <w:spacing w:val="1"/>
        </w:rPr>
        <w:t xml:space="preserve"> </w:t>
      </w:r>
      <w:r w:rsidRPr="008F6330">
        <w:t>outcomes for individuals with disabilities. OVR works with Community Rehabilitation Providers</w:t>
      </w:r>
      <w:r w:rsidRPr="008F6330">
        <w:rPr>
          <w:spacing w:val="-46"/>
        </w:rPr>
        <w:t xml:space="preserve"> </w:t>
      </w:r>
      <w:r w:rsidRPr="008F6330">
        <w:t>(CRPs)</w:t>
      </w:r>
      <w:r w:rsidRPr="008F6330">
        <w:rPr>
          <w:spacing w:val="-2"/>
        </w:rPr>
        <w:t xml:space="preserve"> </w:t>
      </w:r>
      <w:r w:rsidRPr="008F6330">
        <w:t>through</w:t>
      </w:r>
      <w:r w:rsidRPr="008F6330">
        <w:rPr>
          <w:spacing w:val="-4"/>
        </w:rPr>
        <w:t xml:space="preserve"> </w:t>
      </w:r>
      <w:r w:rsidRPr="008F6330">
        <w:t>a</w:t>
      </w:r>
      <w:r w:rsidRPr="008F6330">
        <w:rPr>
          <w:spacing w:val="-1"/>
        </w:rPr>
        <w:t xml:space="preserve"> </w:t>
      </w:r>
      <w:r w:rsidRPr="008F6330">
        <w:t>vendor</w:t>
      </w:r>
      <w:r w:rsidRPr="008F6330">
        <w:rPr>
          <w:spacing w:val="-3"/>
        </w:rPr>
        <w:t xml:space="preserve"> </w:t>
      </w:r>
      <w:r w:rsidRPr="008F6330">
        <w:t>application</w:t>
      </w:r>
      <w:r w:rsidRPr="008F6330">
        <w:rPr>
          <w:spacing w:val="-2"/>
        </w:rPr>
        <w:t xml:space="preserve"> </w:t>
      </w:r>
      <w:r w:rsidRPr="008F6330">
        <w:t>process</w:t>
      </w:r>
      <w:r w:rsidRPr="008F6330">
        <w:rPr>
          <w:spacing w:val="-1"/>
        </w:rPr>
        <w:t xml:space="preserve"> </w:t>
      </w:r>
      <w:r w:rsidRPr="008F6330">
        <w:t>to</w:t>
      </w:r>
      <w:r w:rsidRPr="008F6330">
        <w:rPr>
          <w:spacing w:val="-4"/>
        </w:rPr>
        <w:t xml:space="preserve"> </w:t>
      </w:r>
      <w:r w:rsidRPr="008F6330">
        <w:t>ensure</w:t>
      </w:r>
      <w:r w:rsidRPr="008F6330">
        <w:rPr>
          <w:spacing w:val="-5"/>
        </w:rPr>
        <w:t xml:space="preserve"> </w:t>
      </w:r>
      <w:r w:rsidRPr="008F6330">
        <w:t>quality</w:t>
      </w:r>
      <w:r w:rsidRPr="008F6330">
        <w:rPr>
          <w:spacing w:val="-3"/>
        </w:rPr>
        <w:t xml:space="preserve"> </w:t>
      </w:r>
      <w:r w:rsidRPr="008F6330">
        <w:t>services</w:t>
      </w:r>
      <w:r w:rsidRPr="008F6330">
        <w:rPr>
          <w:spacing w:val="5"/>
        </w:rPr>
        <w:t xml:space="preserve"> </w:t>
      </w:r>
      <w:r w:rsidRPr="008F6330">
        <w:t>to</w:t>
      </w:r>
      <w:r w:rsidRPr="008F6330">
        <w:rPr>
          <w:spacing w:val="-4"/>
        </w:rPr>
        <w:t xml:space="preserve"> </w:t>
      </w:r>
      <w:r w:rsidRPr="008F6330">
        <w:t>agency</w:t>
      </w:r>
      <w:r w:rsidRPr="008F6330">
        <w:rPr>
          <w:spacing w:val="-3"/>
        </w:rPr>
        <w:t xml:space="preserve"> </w:t>
      </w:r>
      <w:r w:rsidRPr="008F6330">
        <w:t>consumers.</w:t>
      </w:r>
    </w:p>
    <w:p w14:paraId="6B45D7BA" w14:textId="2D788287" w:rsidR="002B52C4" w:rsidRDefault="002B52C4" w:rsidP="002478F8">
      <w:pPr>
        <w:pStyle w:val="BodyText"/>
        <w:spacing w:before="0"/>
        <w:ind w:left="0"/>
        <w:jc w:val="both"/>
      </w:pPr>
      <w:r w:rsidRPr="008F6330">
        <w:t>OVR currently works with 1</w:t>
      </w:r>
      <w:r w:rsidR="003C76CB" w:rsidRPr="008F6330">
        <w:t>08</w:t>
      </w:r>
      <w:r w:rsidRPr="008F6330">
        <w:t xml:space="preserve"> CRP’s. Currently,</w:t>
      </w:r>
      <w:r w:rsidR="003C76CB" w:rsidRPr="008F6330">
        <w:t xml:space="preserve"> 71</w:t>
      </w:r>
      <w:r w:rsidRPr="008F6330">
        <w:t xml:space="preserve"> CRPs provide Employment and Retention</w:t>
      </w:r>
      <w:r w:rsidRPr="008F6330">
        <w:rPr>
          <w:spacing w:val="1"/>
        </w:rPr>
        <w:t xml:space="preserve"> </w:t>
      </w:r>
      <w:r w:rsidRPr="008F6330">
        <w:t>services</w:t>
      </w:r>
      <w:r w:rsidR="003C76CB" w:rsidRPr="008F6330">
        <w:t xml:space="preserve">, another 84 provide supported employment services </w:t>
      </w:r>
      <w:r w:rsidRPr="008F6330">
        <w:t xml:space="preserve"> resulting in competitive integrated employment.</w:t>
      </w:r>
      <w:r w:rsidR="003C76CB" w:rsidRPr="008F6330">
        <w:t xml:space="preserve"> </w:t>
      </w:r>
      <w:r w:rsidRPr="008F6330">
        <w:t xml:space="preserve"> Other agreements with private, non-profit OVR service providers will be</w:t>
      </w:r>
      <w:r w:rsidR="003C76CB" w:rsidRPr="008F6330">
        <w:t xml:space="preserve"> </w:t>
      </w:r>
      <w:r w:rsidRPr="008F6330">
        <w:rPr>
          <w:spacing w:val="-46"/>
        </w:rPr>
        <w:t xml:space="preserve"> </w:t>
      </w:r>
      <w:r w:rsidRPr="008F6330">
        <w:t>made</w:t>
      </w:r>
      <w:r w:rsidRPr="008F6330">
        <w:rPr>
          <w:spacing w:val="-4"/>
        </w:rPr>
        <w:t xml:space="preserve"> </w:t>
      </w:r>
      <w:r w:rsidRPr="008F6330">
        <w:t>as</w:t>
      </w:r>
      <w:r w:rsidRPr="008F6330">
        <w:rPr>
          <w:spacing w:val="1"/>
        </w:rPr>
        <w:t xml:space="preserve"> </w:t>
      </w:r>
      <w:r w:rsidRPr="008F6330">
        <w:t>necessary.</w:t>
      </w:r>
    </w:p>
    <w:p w14:paraId="0334485E" w14:textId="07C8F107" w:rsidR="008F6330" w:rsidRDefault="008F6330" w:rsidP="002478F8">
      <w:pPr>
        <w:pStyle w:val="BodyText"/>
        <w:spacing w:before="0"/>
        <w:ind w:left="0"/>
        <w:jc w:val="both"/>
      </w:pPr>
    </w:p>
    <w:p w14:paraId="51331D99" w14:textId="30F56144" w:rsidR="008F6330" w:rsidRDefault="008F6330" w:rsidP="002478F8">
      <w:pPr>
        <w:pStyle w:val="BodyText"/>
        <w:spacing w:before="0"/>
        <w:ind w:left="0"/>
        <w:jc w:val="both"/>
      </w:pPr>
      <w:r>
        <w:t>To provide services with the agency, the process is as follows:</w:t>
      </w:r>
    </w:p>
    <w:p w14:paraId="50A13988" w14:textId="77777777" w:rsidR="00A268EA" w:rsidRDefault="00A268EA" w:rsidP="002478F8">
      <w:pPr>
        <w:pStyle w:val="BodyText"/>
        <w:spacing w:before="0"/>
        <w:ind w:left="0"/>
        <w:jc w:val="both"/>
        <w:rPr>
          <w:highlight w:val="yellow"/>
        </w:rPr>
      </w:pPr>
    </w:p>
    <w:p w14:paraId="036151D8" w14:textId="77777777" w:rsidR="008F6330" w:rsidRDefault="008F6330" w:rsidP="00A0283D">
      <w:pPr>
        <w:pStyle w:val="BodyText"/>
        <w:widowControl/>
        <w:numPr>
          <w:ilvl w:val="0"/>
          <w:numId w:val="9"/>
        </w:numPr>
        <w:spacing w:before="0"/>
        <w:jc w:val="both"/>
        <w:rPr>
          <w:rFonts w:eastAsia="Times New Roman"/>
        </w:rPr>
      </w:pPr>
      <w:r>
        <w:rPr>
          <w:rFonts w:eastAsia="Times New Roman"/>
        </w:rPr>
        <w:t>The potential vendor obtains the vendor application, vendor manual, and CRP manual from the OVR website or from an OVR staff.</w:t>
      </w:r>
    </w:p>
    <w:p w14:paraId="478D83E4" w14:textId="77777777" w:rsidR="008F6330" w:rsidRDefault="008F6330" w:rsidP="00A0283D">
      <w:pPr>
        <w:pStyle w:val="BodyText"/>
        <w:widowControl/>
        <w:numPr>
          <w:ilvl w:val="0"/>
          <w:numId w:val="9"/>
        </w:numPr>
        <w:spacing w:before="0"/>
        <w:jc w:val="both"/>
        <w:rPr>
          <w:rFonts w:eastAsia="Times New Roman"/>
        </w:rPr>
      </w:pPr>
      <w:r>
        <w:rPr>
          <w:rFonts w:eastAsia="Times New Roman"/>
        </w:rPr>
        <w:t>The potential vendor reviews the manuals to ensure to apply for appropriate services.</w:t>
      </w:r>
    </w:p>
    <w:p w14:paraId="1B09930E" w14:textId="77777777" w:rsidR="008F6330" w:rsidRDefault="008F6330" w:rsidP="00A0283D">
      <w:pPr>
        <w:pStyle w:val="BodyText"/>
        <w:widowControl/>
        <w:numPr>
          <w:ilvl w:val="0"/>
          <w:numId w:val="9"/>
        </w:numPr>
        <w:spacing w:before="0"/>
        <w:jc w:val="both"/>
        <w:rPr>
          <w:rFonts w:eastAsia="Times New Roman"/>
        </w:rPr>
      </w:pPr>
      <w:r>
        <w:rPr>
          <w:rFonts w:eastAsia="Times New Roman"/>
        </w:rPr>
        <w:t xml:space="preserve">The potential vendor completes the application and provides required supplemental documentation (dependent on types of services applying for) to </w:t>
      </w:r>
      <w:hyperlink r:id="rId7" w:history="1">
        <w:r>
          <w:rPr>
            <w:rStyle w:val="Hyperlink"/>
            <w:rFonts w:eastAsia="Times New Roman"/>
          </w:rPr>
          <w:t>OVRVendors@ky.gov</w:t>
        </w:r>
      </w:hyperlink>
      <w:r>
        <w:rPr>
          <w:rFonts w:eastAsia="Times New Roman"/>
        </w:rPr>
        <w:t xml:space="preserve"> </w:t>
      </w:r>
    </w:p>
    <w:p w14:paraId="595B2FAA" w14:textId="77777777" w:rsidR="008F6330" w:rsidRDefault="008F6330" w:rsidP="00A0283D">
      <w:pPr>
        <w:pStyle w:val="BodyText"/>
        <w:widowControl/>
        <w:numPr>
          <w:ilvl w:val="0"/>
          <w:numId w:val="9"/>
        </w:numPr>
        <w:spacing w:before="0"/>
        <w:jc w:val="both"/>
        <w:rPr>
          <w:rFonts w:eastAsia="Times New Roman"/>
        </w:rPr>
      </w:pPr>
      <w:r>
        <w:rPr>
          <w:rFonts w:eastAsia="Times New Roman"/>
        </w:rPr>
        <w:t xml:space="preserve">Central Office staff monitor the web box, and reviews submitted application and any documentation provided. </w:t>
      </w:r>
    </w:p>
    <w:p w14:paraId="1A4073B6" w14:textId="77777777" w:rsidR="008F6330" w:rsidRDefault="008F6330" w:rsidP="00A0283D">
      <w:pPr>
        <w:pStyle w:val="BodyText"/>
        <w:widowControl/>
        <w:numPr>
          <w:ilvl w:val="0"/>
          <w:numId w:val="9"/>
        </w:numPr>
        <w:spacing w:before="0"/>
        <w:jc w:val="both"/>
        <w:rPr>
          <w:rFonts w:eastAsia="Times New Roman"/>
        </w:rPr>
      </w:pPr>
      <w:r>
        <w:rPr>
          <w:rFonts w:eastAsia="Times New Roman"/>
        </w:rPr>
        <w:t xml:space="preserve">Central Office staff provides application, all documentation provided, and all internal review completed to CRP branch. </w:t>
      </w:r>
    </w:p>
    <w:p w14:paraId="35A3D69F" w14:textId="77777777" w:rsidR="008F6330" w:rsidRDefault="008F6330" w:rsidP="00A0283D">
      <w:pPr>
        <w:pStyle w:val="BodyText"/>
        <w:widowControl/>
        <w:numPr>
          <w:ilvl w:val="0"/>
          <w:numId w:val="9"/>
        </w:numPr>
        <w:spacing w:before="0"/>
        <w:jc w:val="both"/>
        <w:rPr>
          <w:rFonts w:eastAsia="Times New Roman"/>
        </w:rPr>
      </w:pPr>
      <w:r>
        <w:rPr>
          <w:rFonts w:eastAsia="Times New Roman"/>
        </w:rPr>
        <w:t>CRP branch reviews to ensure no additional documentation or clarification is needed.</w:t>
      </w:r>
    </w:p>
    <w:p w14:paraId="696D72DE" w14:textId="77777777" w:rsidR="008F6330" w:rsidRDefault="008F6330" w:rsidP="00A0283D">
      <w:pPr>
        <w:pStyle w:val="BodyText"/>
        <w:widowControl/>
        <w:numPr>
          <w:ilvl w:val="0"/>
          <w:numId w:val="9"/>
        </w:numPr>
        <w:spacing w:before="0"/>
        <w:jc w:val="both"/>
        <w:rPr>
          <w:rFonts w:eastAsia="Times New Roman"/>
        </w:rPr>
      </w:pPr>
      <w:r>
        <w:rPr>
          <w:rFonts w:eastAsia="Times New Roman"/>
        </w:rPr>
        <w:t>Application is approved, Vendor notified.</w:t>
      </w:r>
    </w:p>
    <w:p w14:paraId="26DC9813" w14:textId="77777777" w:rsidR="008F6330" w:rsidRDefault="008F6330" w:rsidP="00A0283D">
      <w:pPr>
        <w:pStyle w:val="BodyText"/>
        <w:widowControl/>
        <w:numPr>
          <w:ilvl w:val="0"/>
          <w:numId w:val="9"/>
        </w:numPr>
        <w:spacing w:before="0"/>
        <w:jc w:val="both"/>
        <w:rPr>
          <w:rFonts w:eastAsia="Times New Roman"/>
        </w:rPr>
      </w:pPr>
      <w:r>
        <w:rPr>
          <w:rFonts w:eastAsia="Times New Roman"/>
        </w:rPr>
        <w:t>Vendor completes Vendor Registration Process by:</w:t>
      </w:r>
    </w:p>
    <w:p w14:paraId="77C2DA2E" w14:textId="77777777" w:rsidR="008F6330" w:rsidRDefault="008F6330" w:rsidP="00A0283D">
      <w:pPr>
        <w:pStyle w:val="BodyText"/>
        <w:widowControl/>
        <w:numPr>
          <w:ilvl w:val="1"/>
          <w:numId w:val="9"/>
        </w:numPr>
        <w:spacing w:before="0"/>
        <w:jc w:val="both"/>
        <w:rPr>
          <w:rFonts w:eastAsia="Times New Roman"/>
        </w:rPr>
      </w:pPr>
      <w:r>
        <w:rPr>
          <w:rFonts w:eastAsia="Times New Roman"/>
        </w:rPr>
        <w:t>Completing Finance Cabinet paperwork to have Vendor Number established.</w:t>
      </w:r>
    </w:p>
    <w:p w14:paraId="09390948" w14:textId="77777777" w:rsidR="008F6330" w:rsidRDefault="008F6330" w:rsidP="00A0283D">
      <w:pPr>
        <w:pStyle w:val="BodyText"/>
        <w:widowControl/>
        <w:numPr>
          <w:ilvl w:val="1"/>
          <w:numId w:val="9"/>
        </w:numPr>
        <w:spacing w:before="0"/>
        <w:jc w:val="both"/>
        <w:rPr>
          <w:rFonts w:eastAsia="Times New Roman"/>
        </w:rPr>
      </w:pPr>
      <w:r>
        <w:rPr>
          <w:rFonts w:eastAsia="Times New Roman"/>
        </w:rPr>
        <w:t>Reviewing and signing a Vendor Agreement</w:t>
      </w:r>
    </w:p>
    <w:p w14:paraId="6C25B84A" w14:textId="77777777" w:rsidR="008F6330" w:rsidRDefault="008F6330" w:rsidP="00A0283D">
      <w:pPr>
        <w:pStyle w:val="BodyText"/>
        <w:widowControl/>
        <w:numPr>
          <w:ilvl w:val="1"/>
          <w:numId w:val="9"/>
        </w:numPr>
        <w:spacing w:before="0"/>
        <w:jc w:val="both"/>
        <w:rPr>
          <w:rFonts w:eastAsia="Times New Roman"/>
        </w:rPr>
      </w:pPr>
      <w:r>
        <w:rPr>
          <w:rFonts w:eastAsia="Times New Roman"/>
        </w:rPr>
        <w:t>Reviewing and signing a CRP Agreement</w:t>
      </w:r>
    </w:p>
    <w:p w14:paraId="7E1BE45E" w14:textId="77777777" w:rsidR="008F6330" w:rsidRDefault="008F6330" w:rsidP="00A0283D">
      <w:pPr>
        <w:pStyle w:val="BodyText"/>
        <w:widowControl/>
        <w:numPr>
          <w:ilvl w:val="0"/>
          <w:numId w:val="9"/>
        </w:numPr>
        <w:spacing w:before="0"/>
        <w:jc w:val="both"/>
        <w:rPr>
          <w:rFonts w:eastAsia="Times New Roman"/>
        </w:rPr>
      </w:pPr>
      <w:r>
        <w:rPr>
          <w:rFonts w:eastAsia="Times New Roman"/>
        </w:rPr>
        <w:t>CRP Branch assists the Vendor with training and other information.</w:t>
      </w:r>
    </w:p>
    <w:p w14:paraId="0F14E329" w14:textId="77777777" w:rsidR="008F6330" w:rsidRDefault="008F6330" w:rsidP="00A0283D">
      <w:pPr>
        <w:pStyle w:val="BodyText"/>
        <w:widowControl/>
        <w:numPr>
          <w:ilvl w:val="0"/>
          <w:numId w:val="9"/>
        </w:numPr>
        <w:spacing w:before="0"/>
        <w:jc w:val="both"/>
        <w:rPr>
          <w:rFonts w:eastAsia="Times New Roman"/>
        </w:rPr>
      </w:pPr>
      <w:r>
        <w:rPr>
          <w:rFonts w:eastAsia="Times New Roman"/>
        </w:rPr>
        <w:t>All CRP vendors are required to participate in the Supported Employment Training Project provided through the University of Kentucky Human Development Institute.</w:t>
      </w:r>
    </w:p>
    <w:p w14:paraId="2F5B5CDC" w14:textId="77777777" w:rsidR="008F6330" w:rsidRDefault="008F6330" w:rsidP="00A0283D">
      <w:pPr>
        <w:pStyle w:val="BodyText"/>
        <w:widowControl/>
        <w:numPr>
          <w:ilvl w:val="0"/>
          <w:numId w:val="9"/>
        </w:numPr>
        <w:spacing w:before="0"/>
        <w:jc w:val="both"/>
        <w:rPr>
          <w:rFonts w:eastAsia="Times New Roman"/>
        </w:rPr>
      </w:pPr>
      <w:r>
        <w:rPr>
          <w:rFonts w:eastAsia="Times New Roman"/>
        </w:rPr>
        <w:t>All CRP vendors are monitored by the CRP Branch Staff for programmatic review.</w:t>
      </w:r>
    </w:p>
    <w:p w14:paraId="5F0629E7" w14:textId="77777777" w:rsidR="008F6330" w:rsidRDefault="008F6330" w:rsidP="00A0283D">
      <w:pPr>
        <w:pStyle w:val="BodyText"/>
        <w:widowControl/>
        <w:numPr>
          <w:ilvl w:val="0"/>
          <w:numId w:val="9"/>
        </w:numPr>
        <w:spacing w:before="0"/>
        <w:jc w:val="both"/>
        <w:rPr>
          <w:rFonts w:eastAsia="Times New Roman"/>
        </w:rPr>
      </w:pPr>
      <w:r>
        <w:rPr>
          <w:rFonts w:eastAsia="Times New Roman"/>
        </w:rPr>
        <w:t>All CRP vendors are monitored by Central Office staff for financial review.</w:t>
      </w:r>
    </w:p>
    <w:p w14:paraId="0A8275C9" w14:textId="77777777" w:rsidR="008F6330" w:rsidRDefault="008F6330" w:rsidP="00A0283D">
      <w:pPr>
        <w:pStyle w:val="BodyText"/>
        <w:widowControl/>
        <w:numPr>
          <w:ilvl w:val="0"/>
          <w:numId w:val="9"/>
        </w:numPr>
        <w:spacing w:before="0"/>
        <w:jc w:val="both"/>
        <w:rPr>
          <w:rFonts w:eastAsia="Times New Roman"/>
        </w:rPr>
      </w:pPr>
      <w:r>
        <w:rPr>
          <w:rFonts w:eastAsia="Times New Roman"/>
        </w:rPr>
        <w:t>All CRPs are audited annually.</w:t>
      </w:r>
    </w:p>
    <w:p w14:paraId="49ED64F4" w14:textId="77777777" w:rsidR="008F6330" w:rsidRDefault="008F6330" w:rsidP="00A0283D">
      <w:pPr>
        <w:pStyle w:val="BodyText"/>
        <w:widowControl/>
        <w:numPr>
          <w:ilvl w:val="0"/>
          <w:numId w:val="9"/>
        </w:numPr>
        <w:spacing w:before="0"/>
        <w:jc w:val="both"/>
        <w:rPr>
          <w:rFonts w:eastAsia="Times New Roman"/>
        </w:rPr>
      </w:pPr>
      <w:r>
        <w:rPr>
          <w:rFonts w:eastAsia="Times New Roman"/>
        </w:rPr>
        <w:t>CRP Branch ensures all CRPs have the mandated 15 hours of continuing education units (CEUs) annually.</w:t>
      </w:r>
    </w:p>
    <w:p w14:paraId="3346C2AD" w14:textId="4A921567" w:rsidR="008F6330" w:rsidRDefault="008F6330" w:rsidP="00A0283D">
      <w:pPr>
        <w:pStyle w:val="BodyText"/>
        <w:widowControl/>
        <w:numPr>
          <w:ilvl w:val="0"/>
          <w:numId w:val="9"/>
        </w:numPr>
        <w:spacing w:before="0"/>
        <w:jc w:val="both"/>
        <w:rPr>
          <w:rFonts w:eastAsia="Times New Roman"/>
        </w:rPr>
      </w:pPr>
      <w:r>
        <w:rPr>
          <w:rFonts w:eastAsia="Times New Roman"/>
        </w:rPr>
        <w:t xml:space="preserve">CRPs are required to review and sign a CRP agreement every two (2) years. </w:t>
      </w:r>
      <w:r>
        <w:rPr>
          <w:rFonts w:eastAsia="Times New Roman"/>
          <w:b/>
          <w:bCs/>
        </w:rPr>
        <w:t>NOTE:</w:t>
      </w:r>
      <w:r>
        <w:rPr>
          <w:rFonts w:eastAsia="Times New Roman"/>
        </w:rPr>
        <w:t xml:space="preserve"> Current ones are good through 06/30/2022</w:t>
      </w:r>
    </w:p>
    <w:p w14:paraId="614BF006" w14:textId="77777777" w:rsidR="00A268EA" w:rsidRDefault="00A268EA" w:rsidP="00DD0DD1">
      <w:pPr>
        <w:pStyle w:val="BodyText"/>
        <w:widowControl/>
        <w:spacing w:before="0"/>
        <w:ind w:left="720"/>
        <w:jc w:val="center"/>
        <w:rPr>
          <w:rFonts w:eastAsia="Times New Roman"/>
        </w:rPr>
      </w:pPr>
    </w:p>
    <w:p w14:paraId="17DCFADC" w14:textId="05350D84" w:rsidR="002B52C4" w:rsidRPr="00327546" w:rsidRDefault="002B52C4" w:rsidP="00A0283D">
      <w:pPr>
        <w:pStyle w:val="ListParagraph"/>
        <w:numPr>
          <w:ilvl w:val="0"/>
          <w:numId w:val="8"/>
        </w:numPr>
        <w:tabs>
          <w:tab w:val="left" w:pos="457"/>
        </w:tabs>
        <w:jc w:val="center"/>
      </w:pPr>
      <w:bookmarkStart w:id="37" w:name="f._Arrangements_and_Cooperative_Agreemen"/>
      <w:bookmarkEnd w:id="36"/>
      <w:bookmarkEnd w:id="37"/>
      <w:r w:rsidRPr="00327546">
        <w:t>ARRANGEMENTS AND COOPERATIVE AGREEMENTS FOR THE PROVISION OF SUPPORTED</w:t>
      </w:r>
      <w:r w:rsidRPr="00DD0DD1">
        <w:rPr>
          <w:spacing w:val="-46"/>
        </w:rPr>
        <w:t xml:space="preserve"> </w:t>
      </w:r>
      <w:r w:rsidRPr="00327546">
        <w:t>EMPLOYMENT</w:t>
      </w:r>
      <w:r w:rsidRPr="00DD0DD1">
        <w:rPr>
          <w:spacing w:val="-3"/>
        </w:rPr>
        <w:t xml:space="preserve"> </w:t>
      </w:r>
      <w:r w:rsidRPr="00327546">
        <w:t>SERVICES</w:t>
      </w:r>
    </w:p>
    <w:p w14:paraId="2F8CCCE2" w14:textId="479CC268" w:rsidR="00A268EA" w:rsidRDefault="00A268EA" w:rsidP="002478F8">
      <w:pPr>
        <w:pStyle w:val="BodyText"/>
        <w:spacing w:before="0"/>
        <w:ind w:left="0"/>
      </w:pPr>
    </w:p>
    <w:p w14:paraId="1390978D" w14:textId="270BAC40" w:rsidR="002B52C4" w:rsidRPr="00327546" w:rsidRDefault="002B52C4" w:rsidP="002478F8">
      <w:pPr>
        <w:pStyle w:val="BodyText"/>
        <w:spacing w:before="0"/>
        <w:ind w:left="0"/>
        <w:jc w:val="both"/>
      </w:pPr>
      <w:r w:rsidRPr="00327546">
        <w:t>Community Rehabilitation Program providers across the Commonwealth who are providing</w:t>
      </w:r>
      <w:r w:rsidRPr="00327546">
        <w:rPr>
          <w:spacing w:val="-46"/>
        </w:rPr>
        <w:t xml:space="preserve"> </w:t>
      </w:r>
      <w:r w:rsidRPr="00327546">
        <w:t>supported employment services are verified through written applications with the Office of</w:t>
      </w:r>
      <w:r w:rsidRPr="00327546">
        <w:rPr>
          <w:spacing w:val="1"/>
        </w:rPr>
        <w:t xml:space="preserve"> </w:t>
      </w:r>
      <w:r w:rsidRPr="00327546">
        <w:t>Vocational Rehabilitation. The application process includes written verification of the CRP’s</w:t>
      </w:r>
      <w:r w:rsidRPr="00327546">
        <w:rPr>
          <w:spacing w:val="1"/>
        </w:rPr>
        <w:t xml:space="preserve"> </w:t>
      </w:r>
      <w:r w:rsidRPr="00327546">
        <w:t>funding for extended services. The Community Rehabilitation Program Branch evaluates all</w:t>
      </w:r>
      <w:r w:rsidRPr="00327546">
        <w:rPr>
          <w:spacing w:val="1"/>
        </w:rPr>
        <w:t xml:space="preserve"> </w:t>
      </w:r>
      <w:r w:rsidRPr="00327546">
        <w:t xml:space="preserve">vendors to ensure that services are appropriately </w:t>
      </w:r>
      <w:r w:rsidR="00CF45E4" w:rsidRPr="00327546">
        <w:t>provided,</w:t>
      </w:r>
      <w:r w:rsidRPr="00327546">
        <w:t xml:space="preserve"> and funding is available for</w:t>
      </w:r>
      <w:r w:rsidRPr="00327546">
        <w:rPr>
          <w:spacing w:val="1"/>
        </w:rPr>
        <w:t xml:space="preserve"> </w:t>
      </w:r>
      <w:r w:rsidRPr="00327546">
        <w:t>extended</w:t>
      </w:r>
      <w:r w:rsidRPr="00327546">
        <w:rPr>
          <w:spacing w:val="1"/>
        </w:rPr>
        <w:t xml:space="preserve"> </w:t>
      </w:r>
      <w:r w:rsidRPr="00327546">
        <w:t>services.</w:t>
      </w:r>
    </w:p>
    <w:p w14:paraId="61E217AE" w14:textId="77777777" w:rsidR="00A268EA" w:rsidRDefault="00A268EA" w:rsidP="002478F8">
      <w:pPr>
        <w:pStyle w:val="BodyText"/>
        <w:spacing w:before="0"/>
        <w:ind w:left="0"/>
        <w:jc w:val="both"/>
      </w:pPr>
    </w:p>
    <w:p w14:paraId="2D12B698" w14:textId="63DAF47C" w:rsidR="002B52C4" w:rsidRPr="00327546" w:rsidRDefault="002B52C4" w:rsidP="002478F8">
      <w:pPr>
        <w:pStyle w:val="BodyText"/>
        <w:spacing w:before="0"/>
        <w:ind w:left="0"/>
        <w:jc w:val="both"/>
      </w:pPr>
      <w:r w:rsidRPr="00327546">
        <w:t>Kentucky’s fourteen Regional Boards for Mental Health or Individuals with an Intellectual</w:t>
      </w:r>
      <w:r w:rsidRPr="00327546">
        <w:rPr>
          <w:spacing w:val="1"/>
        </w:rPr>
        <w:t xml:space="preserve"> </w:t>
      </w:r>
      <w:r w:rsidRPr="00327546">
        <w:t>Disability are a primary source for extended services in KY. Cooperative budget planning is</w:t>
      </w:r>
      <w:r w:rsidRPr="00327546">
        <w:rPr>
          <w:spacing w:val="1"/>
        </w:rPr>
        <w:t xml:space="preserve"> </w:t>
      </w:r>
      <w:r w:rsidRPr="00327546">
        <w:t>done between OVR and the Kentucky Department of Behavioral Health, Developmental and</w:t>
      </w:r>
      <w:r w:rsidRPr="00327546">
        <w:rPr>
          <w:spacing w:val="1"/>
        </w:rPr>
        <w:t xml:space="preserve"> </w:t>
      </w:r>
      <w:r w:rsidRPr="00327546">
        <w:t>Intellectual Disabilities (DBHDID) so that state funds for all phases of supported employment</w:t>
      </w:r>
      <w:r w:rsidRPr="00327546">
        <w:rPr>
          <w:spacing w:val="-46"/>
        </w:rPr>
        <w:t xml:space="preserve"> </w:t>
      </w:r>
      <w:r w:rsidRPr="00327546">
        <w:t>can be</w:t>
      </w:r>
      <w:r w:rsidRPr="00327546">
        <w:rPr>
          <w:spacing w:val="-3"/>
        </w:rPr>
        <w:t xml:space="preserve"> </w:t>
      </w:r>
      <w:r w:rsidRPr="00327546">
        <w:t>sought</w:t>
      </w:r>
      <w:r w:rsidRPr="00327546">
        <w:rPr>
          <w:spacing w:val="2"/>
        </w:rPr>
        <w:t xml:space="preserve"> </w:t>
      </w:r>
      <w:r w:rsidRPr="00327546">
        <w:t>by</w:t>
      </w:r>
      <w:r w:rsidRPr="00327546">
        <w:rPr>
          <w:spacing w:val="-2"/>
        </w:rPr>
        <w:t xml:space="preserve"> </w:t>
      </w:r>
      <w:r w:rsidRPr="00327546">
        <w:t>each</w:t>
      </w:r>
      <w:r w:rsidRPr="00327546">
        <w:rPr>
          <w:spacing w:val="-2"/>
        </w:rPr>
        <w:t xml:space="preserve"> </w:t>
      </w:r>
      <w:r w:rsidRPr="00327546">
        <w:t>agency.</w:t>
      </w:r>
      <w:r w:rsidRPr="00327546">
        <w:rPr>
          <w:spacing w:val="-2"/>
        </w:rPr>
        <w:t xml:space="preserve"> </w:t>
      </w:r>
      <w:r w:rsidRPr="00327546">
        <w:t>A cooperative</w:t>
      </w:r>
      <w:r w:rsidRPr="00327546">
        <w:rPr>
          <w:spacing w:val="-3"/>
        </w:rPr>
        <w:t xml:space="preserve"> </w:t>
      </w:r>
      <w:r w:rsidRPr="00327546">
        <w:t>agreement</w:t>
      </w:r>
      <w:r w:rsidRPr="00327546">
        <w:rPr>
          <w:spacing w:val="2"/>
        </w:rPr>
        <w:t xml:space="preserve"> </w:t>
      </w:r>
      <w:r w:rsidRPr="00327546">
        <w:t>is</w:t>
      </w:r>
      <w:r w:rsidRPr="00327546">
        <w:rPr>
          <w:spacing w:val="-5"/>
        </w:rPr>
        <w:t xml:space="preserve"> </w:t>
      </w:r>
      <w:r w:rsidRPr="00327546">
        <w:t>also</w:t>
      </w:r>
      <w:r w:rsidRPr="00327546">
        <w:rPr>
          <w:spacing w:val="-2"/>
        </w:rPr>
        <w:t xml:space="preserve"> </w:t>
      </w:r>
      <w:r w:rsidRPr="00327546">
        <w:t>in</w:t>
      </w:r>
      <w:r w:rsidRPr="00327546">
        <w:rPr>
          <w:spacing w:val="1"/>
        </w:rPr>
        <w:t xml:space="preserve"> </w:t>
      </w:r>
      <w:r w:rsidRPr="00327546">
        <w:t>place.</w:t>
      </w:r>
    </w:p>
    <w:p w14:paraId="41F3ABCD" w14:textId="39B357DC" w:rsidR="002B52C4" w:rsidRDefault="002B52C4" w:rsidP="002478F8">
      <w:pPr>
        <w:pStyle w:val="BodyText"/>
        <w:spacing w:before="0"/>
        <w:ind w:left="0"/>
        <w:jc w:val="both"/>
      </w:pPr>
      <w:r w:rsidRPr="00327546">
        <w:t>The Division of Behavioral Health (DBH) and OVR partnered together, and in 2010, Kentucky</w:t>
      </w:r>
      <w:r w:rsidRPr="00327546">
        <w:rPr>
          <w:spacing w:val="1"/>
        </w:rPr>
        <w:t xml:space="preserve"> </w:t>
      </w:r>
      <w:r w:rsidRPr="00327546">
        <w:t>became the 12th state to participate in the Dartmouth College, Johnson and Johnson, Supported</w:t>
      </w:r>
      <w:r w:rsidRPr="00327546">
        <w:rPr>
          <w:spacing w:val="1"/>
        </w:rPr>
        <w:t xml:space="preserve"> </w:t>
      </w:r>
      <w:r w:rsidRPr="00327546">
        <w:t>Employment Initiative to demonstrate the effectiveness of the IPS model for supported</w:t>
      </w:r>
      <w:r w:rsidRPr="00327546">
        <w:rPr>
          <w:spacing w:val="1"/>
        </w:rPr>
        <w:t xml:space="preserve"> </w:t>
      </w:r>
      <w:r w:rsidRPr="00327546">
        <w:t>employment (Individualized Placement and Support, an Evidence—Based Practice). The first</w:t>
      </w:r>
      <w:r w:rsidRPr="00327546">
        <w:rPr>
          <w:spacing w:val="1"/>
        </w:rPr>
        <w:t xml:space="preserve"> </w:t>
      </w:r>
      <w:r w:rsidRPr="00327546">
        <w:t>local pilot projects were launched prior to the close of 2010. Through the Dartmouth Project, a</w:t>
      </w:r>
      <w:r w:rsidRPr="00327546">
        <w:rPr>
          <w:spacing w:val="1"/>
        </w:rPr>
        <w:t xml:space="preserve"> </w:t>
      </w:r>
      <w:r w:rsidRPr="00327546">
        <w:t>new SE funding partner was added when the Greater Cincinnati Health Foundation provided</w:t>
      </w:r>
      <w:r w:rsidRPr="00327546">
        <w:rPr>
          <w:spacing w:val="1"/>
        </w:rPr>
        <w:t xml:space="preserve"> </w:t>
      </w:r>
      <w:r w:rsidRPr="00327546">
        <w:t>funding for 2 of the local pilots in Northern KY. IPS Supported Employment now includes all 13</w:t>
      </w:r>
      <w:r w:rsidRPr="00327546">
        <w:rPr>
          <w:spacing w:val="1"/>
        </w:rPr>
        <w:t xml:space="preserve"> </w:t>
      </w:r>
      <w:r w:rsidRPr="00327546">
        <w:t>Kentucky Community Mental Health Centers. In FY 2016 the partnership with Behavioral Health</w:t>
      </w:r>
      <w:r w:rsidRPr="00327546">
        <w:rPr>
          <w:spacing w:val="-46"/>
        </w:rPr>
        <w:t xml:space="preserve"> </w:t>
      </w:r>
      <w:r w:rsidRPr="00327546">
        <w:t>continues with the addition of 5 IPS sites outside of the Community Mental Health Centers and 2</w:t>
      </w:r>
      <w:r w:rsidRPr="00327546">
        <w:rPr>
          <w:spacing w:val="-46"/>
        </w:rPr>
        <w:t xml:space="preserve"> </w:t>
      </w:r>
      <w:r w:rsidRPr="00327546">
        <w:t>sites serving</w:t>
      </w:r>
      <w:r w:rsidRPr="00327546">
        <w:rPr>
          <w:spacing w:val="1"/>
        </w:rPr>
        <w:t xml:space="preserve"> </w:t>
      </w:r>
      <w:r w:rsidRPr="00327546">
        <w:t>those</w:t>
      </w:r>
      <w:r w:rsidRPr="00327546">
        <w:rPr>
          <w:spacing w:val="-3"/>
        </w:rPr>
        <w:t xml:space="preserve"> </w:t>
      </w:r>
      <w:r w:rsidRPr="00327546">
        <w:t>with</w:t>
      </w:r>
      <w:r w:rsidRPr="00327546">
        <w:rPr>
          <w:spacing w:val="-2"/>
        </w:rPr>
        <w:t xml:space="preserve"> </w:t>
      </w:r>
      <w:r w:rsidRPr="00327546">
        <w:t>substance</w:t>
      </w:r>
      <w:r w:rsidRPr="00327546">
        <w:rPr>
          <w:spacing w:val="-3"/>
        </w:rPr>
        <w:t xml:space="preserve"> </w:t>
      </w:r>
      <w:r w:rsidRPr="00327546">
        <w:t>abuse.</w:t>
      </w:r>
    </w:p>
    <w:p w14:paraId="303E711C" w14:textId="77777777" w:rsidR="00A268EA" w:rsidRPr="00327546" w:rsidRDefault="00A268EA" w:rsidP="002478F8">
      <w:pPr>
        <w:pStyle w:val="BodyText"/>
        <w:spacing w:before="0"/>
        <w:ind w:left="0"/>
        <w:jc w:val="both"/>
      </w:pPr>
    </w:p>
    <w:p w14:paraId="59EA60A9" w14:textId="77777777" w:rsidR="008F67D0" w:rsidRPr="00327546" w:rsidRDefault="008F67D0" w:rsidP="002478F8">
      <w:pPr>
        <w:pStyle w:val="BodyText"/>
        <w:spacing w:before="0"/>
        <w:ind w:left="0"/>
        <w:jc w:val="both"/>
      </w:pPr>
      <w:r w:rsidRPr="00327546">
        <w:t xml:space="preserve">In FY 20-21, the establishment project contract process was initiated for the purpose of expanding IPS SE to unserved and underserved areas and populations.  Four CRP’s, Voices of Hope, Communicare, Life Skills, and Build Inclusion, were identified as possible contract recipients.  Communicare and Build Inclusion are being considered for IPS expansion to individuals with intellectual disabilities.  This is the first such initiative in KY. </w:t>
      </w:r>
    </w:p>
    <w:p w14:paraId="3D94E6A3" w14:textId="77777777" w:rsidR="00A268EA" w:rsidRDefault="00A268EA" w:rsidP="002478F8">
      <w:pPr>
        <w:pStyle w:val="BodyText"/>
        <w:spacing w:before="0"/>
        <w:ind w:left="0"/>
        <w:jc w:val="both"/>
      </w:pPr>
    </w:p>
    <w:p w14:paraId="423420BA" w14:textId="6685FF02" w:rsidR="008F67D0" w:rsidRPr="00327546" w:rsidRDefault="008F67D0" w:rsidP="002478F8">
      <w:pPr>
        <w:pStyle w:val="BodyText"/>
        <w:spacing w:before="0"/>
        <w:ind w:left="0"/>
        <w:jc w:val="both"/>
      </w:pPr>
      <w:r w:rsidRPr="00327546">
        <w:t>United Way funding is utilized in minimal amounts for supported employment services. Ongoing follow-up services are provided</w:t>
      </w:r>
      <w:r w:rsidRPr="00327546">
        <w:rPr>
          <w:spacing w:val="1"/>
        </w:rPr>
        <w:t xml:space="preserve"> </w:t>
      </w:r>
      <w:r w:rsidRPr="00327546">
        <w:t>through these United Way monies. These dollars are generally not “disability specific” and could assist in expansion of services to groups other than those served by the 14 community mental</w:t>
      </w:r>
      <w:r w:rsidRPr="00327546">
        <w:rPr>
          <w:spacing w:val="1"/>
        </w:rPr>
        <w:t xml:space="preserve"> </w:t>
      </w:r>
      <w:r w:rsidRPr="00327546">
        <w:t>health</w:t>
      </w:r>
      <w:r w:rsidRPr="00327546">
        <w:rPr>
          <w:spacing w:val="-2"/>
        </w:rPr>
        <w:t xml:space="preserve"> </w:t>
      </w:r>
      <w:r w:rsidRPr="00327546">
        <w:t>centers.</w:t>
      </w:r>
    </w:p>
    <w:p w14:paraId="635E5A4C" w14:textId="77777777" w:rsidR="00A268EA" w:rsidRDefault="00A268EA" w:rsidP="002478F8">
      <w:pPr>
        <w:pStyle w:val="BodyText"/>
        <w:spacing w:before="0"/>
        <w:ind w:left="0"/>
        <w:jc w:val="both"/>
      </w:pPr>
    </w:p>
    <w:p w14:paraId="34710153" w14:textId="77777777" w:rsidR="00477315" w:rsidRDefault="002B52C4" w:rsidP="002478F8">
      <w:pPr>
        <w:pStyle w:val="BodyText"/>
        <w:spacing w:before="0"/>
        <w:ind w:left="0"/>
        <w:jc w:val="both"/>
      </w:pPr>
      <w:r w:rsidRPr="00327546">
        <w:t>Vendor status in the OVR Supported Employment Outcome-based Reimbursement program</w:t>
      </w:r>
      <w:r w:rsidRPr="00327546">
        <w:rPr>
          <w:spacing w:val="1"/>
        </w:rPr>
        <w:t xml:space="preserve"> </w:t>
      </w:r>
      <w:r w:rsidRPr="00327546">
        <w:t>requires written verification of the provider’s funding for extended services. Monitoring and</w:t>
      </w:r>
      <w:r w:rsidRPr="00327546">
        <w:rPr>
          <w:spacing w:val="1"/>
        </w:rPr>
        <w:t xml:space="preserve"> </w:t>
      </w:r>
      <w:r w:rsidRPr="00327546">
        <w:t>technical assistance is provided by the OVR’s Community Rehabilitation Program Branch to</w:t>
      </w:r>
      <w:r w:rsidRPr="00327546">
        <w:rPr>
          <w:spacing w:val="1"/>
        </w:rPr>
        <w:t xml:space="preserve"> </w:t>
      </w:r>
      <w:r w:rsidRPr="00327546">
        <w:t xml:space="preserve">assure that services are provided and funded appropriately. </w:t>
      </w:r>
      <w:r w:rsidR="008F67D0" w:rsidRPr="00327546">
        <w:t xml:space="preserve"> </w:t>
      </w:r>
      <w:r w:rsidRPr="00327546">
        <w:t>CRP agreements are developed bi-</w:t>
      </w:r>
      <w:r w:rsidRPr="00327546">
        <w:rPr>
          <w:spacing w:val="-46"/>
        </w:rPr>
        <w:t xml:space="preserve"> </w:t>
      </w:r>
      <w:r w:rsidRPr="00327546">
        <w:t>annually and reviewed annually</w:t>
      </w:r>
      <w:r w:rsidR="008F67D0" w:rsidRPr="00327546">
        <w:t xml:space="preserve">. </w:t>
      </w:r>
    </w:p>
    <w:p w14:paraId="0CE03943" w14:textId="77777777" w:rsidR="00477315" w:rsidRDefault="00477315" w:rsidP="002478F8">
      <w:pPr>
        <w:pStyle w:val="BodyText"/>
        <w:spacing w:before="0"/>
        <w:ind w:left="0"/>
        <w:jc w:val="both"/>
      </w:pPr>
    </w:p>
    <w:p w14:paraId="34C454C0" w14:textId="1B422164" w:rsidR="002B52C4" w:rsidRPr="00327546" w:rsidRDefault="008F67D0" w:rsidP="002478F8">
      <w:pPr>
        <w:pStyle w:val="BodyText"/>
        <w:spacing w:before="0"/>
        <w:ind w:left="0"/>
        <w:jc w:val="both"/>
      </w:pPr>
      <w:r w:rsidRPr="00327546">
        <w:t>In</w:t>
      </w:r>
      <w:r w:rsidR="002B52C4" w:rsidRPr="00327546">
        <w:t xml:space="preserve"> 2019, the OVR implemented four Memorandums of</w:t>
      </w:r>
      <w:r w:rsidR="002B52C4" w:rsidRPr="00327546">
        <w:rPr>
          <w:spacing w:val="1"/>
        </w:rPr>
        <w:t xml:space="preserve"> </w:t>
      </w:r>
      <w:r w:rsidR="002B52C4" w:rsidRPr="00327546">
        <w:t>Understanding to increase capacity for Customized Supported Employment services in high</w:t>
      </w:r>
      <w:r w:rsidR="002B52C4" w:rsidRPr="00327546">
        <w:rPr>
          <w:spacing w:val="1"/>
        </w:rPr>
        <w:t xml:space="preserve"> </w:t>
      </w:r>
      <w:r w:rsidR="002B52C4" w:rsidRPr="00327546">
        <w:t>need areas throughout Kentucky.</w:t>
      </w:r>
      <w:r w:rsidR="002B52C4" w:rsidRPr="00327546">
        <w:rPr>
          <w:spacing w:val="1"/>
        </w:rPr>
        <w:t xml:space="preserve"> </w:t>
      </w:r>
      <w:r w:rsidR="002B52C4" w:rsidRPr="00327546">
        <w:t>Four CRP providers were awarded these contracts after</w:t>
      </w:r>
      <w:r w:rsidR="002B52C4" w:rsidRPr="00327546">
        <w:rPr>
          <w:spacing w:val="1"/>
        </w:rPr>
        <w:t xml:space="preserve"> </w:t>
      </w:r>
      <w:r w:rsidR="002B52C4" w:rsidRPr="00327546">
        <w:t>submission of Request for Proposals (RFP).</w:t>
      </w:r>
      <w:r w:rsidR="002B52C4" w:rsidRPr="00327546">
        <w:rPr>
          <w:spacing w:val="1"/>
        </w:rPr>
        <w:t xml:space="preserve"> </w:t>
      </w:r>
      <w:r w:rsidRPr="00327546">
        <w:rPr>
          <w:spacing w:val="1"/>
        </w:rPr>
        <w:t xml:space="preserve"> </w:t>
      </w:r>
      <w:r w:rsidR="000712EA" w:rsidRPr="00327546">
        <w:t>RFPs</w:t>
      </w:r>
      <w:r w:rsidR="002B52C4" w:rsidRPr="00327546">
        <w:t xml:space="preserve"> were sent to non-profit agencies </w:t>
      </w:r>
      <w:r w:rsidR="00CF45E4">
        <w:t xml:space="preserve">throughout </w:t>
      </w:r>
      <w:r w:rsidR="002B52C4" w:rsidRPr="00327546">
        <w:rPr>
          <w:spacing w:val="-5"/>
        </w:rPr>
        <w:t xml:space="preserve"> </w:t>
      </w:r>
      <w:r w:rsidR="002B52C4" w:rsidRPr="00327546">
        <w:t>Kentucky</w:t>
      </w:r>
      <w:r w:rsidR="002B52C4" w:rsidRPr="00327546">
        <w:rPr>
          <w:spacing w:val="-3"/>
        </w:rPr>
        <w:t xml:space="preserve"> </w:t>
      </w:r>
      <w:r w:rsidR="002B52C4" w:rsidRPr="00327546">
        <w:t>that</w:t>
      </w:r>
      <w:r w:rsidR="002B52C4" w:rsidRPr="00327546">
        <w:rPr>
          <w:spacing w:val="1"/>
        </w:rPr>
        <w:t xml:space="preserve"> </w:t>
      </w:r>
      <w:r w:rsidR="002B52C4" w:rsidRPr="00327546">
        <w:t>resulted</w:t>
      </w:r>
      <w:r w:rsidR="002B52C4" w:rsidRPr="00327546">
        <w:rPr>
          <w:spacing w:val="1"/>
        </w:rPr>
        <w:t xml:space="preserve"> </w:t>
      </w:r>
      <w:r w:rsidR="002B52C4" w:rsidRPr="00327546">
        <w:t>in a total</w:t>
      </w:r>
      <w:r w:rsidR="002B52C4" w:rsidRPr="00327546">
        <w:rPr>
          <w:spacing w:val="1"/>
        </w:rPr>
        <w:t xml:space="preserve"> </w:t>
      </w:r>
      <w:r w:rsidR="002B52C4" w:rsidRPr="00327546">
        <w:t>of</w:t>
      </w:r>
      <w:r w:rsidR="002B52C4" w:rsidRPr="00327546">
        <w:rPr>
          <w:spacing w:val="-1"/>
        </w:rPr>
        <w:t xml:space="preserve"> </w:t>
      </w:r>
      <w:r w:rsidR="002B52C4" w:rsidRPr="00327546">
        <w:t>eight</w:t>
      </w:r>
      <w:r w:rsidR="002B52C4" w:rsidRPr="00327546">
        <w:rPr>
          <w:spacing w:val="1"/>
        </w:rPr>
        <w:t xml:space="preserve"> </w:t>
      </w:r>
      <w:r w:rsidR="002B52C4" w:rsidRPr="00327546">
        <w:t>submitting</w:t>
      </w:r>
      <w:r w:rsidR="002B52C4" w:rsidRPr="00327546">
        <w:rPr>
          <w:spacing w:val="-1"/>
        </w:rPr>
        <w:t xml:space="preserve"> </w:t>
      </w:r>
      <w:r w:rsidR="002B52C4" w:rsidRPr="00327546">
        <w:t>their</w:t>
      </w:r>
      <w:r w:rsidR="002B52C4" w:rsidRPr="00327546">
        <w:rPr>
          <w:spacing w:val="-6"/>
        </w:rPr>
        <w:t xml:space="preserve"> </w:t>
      </w:r>
      <w:r w:rsidR="002B52C4" w:rsidRPr="00327546">
        <w:t>proposal for</w:t>
      </w:r>
      <w:r w:rsidR="002B52C4" w:rsidRPr="00327546">
        <w:rPr>
          <w:spacing w:val="-2"/>
        </w:rPr>
        <w:t xml:space="preserve"> </w:t>
      </w:r>
      <w:r w:rsidR="002B52C4" w:rsidRPr="00327546">
        <w:t>review.</w:t>
      </w:r>
    </w:p>
    <w:p w14:paraId="624CA03F" w14:textId="77777777" w:rsidR="00A268EA" w:rsidRDefault="00A268EA" w:rsidP="002478F8">
      <w:pPr>
        <w:pStyle w:val="BodyText"/>
        <w:spacing w:before="0"/>
        <w:ind w:left="0"/>
        <w:jc w:val="both"/>
      </w:pPr>
    </w:p>
    <w:p w14:paraId="5D4EEC48" w14:textId="35BB021B" w:rsidR="008F67D0" w:rsidRPr="00327546" w:rsidRDefault="008F67D0" w:rsidP="002478F8">
      <w:pPr>
        <w:pStyle w:val="BodyText"/>
        <w:spacing w:before="0"/>
        <w:ind w:left="0"/>
        <w:jc w:val="both"/>
      </w:pPr>
      <w:r w:rsidRPr="00327546">
        <w:t>In October of 2021, the OVR surveyed VR staff to continue to identify and address the need around customized employment.  The OVR will identify 4-5 new CRP’s to further expand customized employment support opportunities through the utilization of establishment project contracts.</w:t>
      </w:r>
    </w:p>
    <w:p w14:paraId="341A1D1D" w14:textId="00B5E641" w:rsidR="002B52C4" w:rsidRPr="00327546" w:rsidRDefault="002B52C4" w:rsidP="002478F8">
      <w:pPr>
        <w:pStyle w:val="BodyText"/>
        <w:spacing w:before="0"/>
        <w:ind w:left="0"/>
        <w:jc w:val="both"/>
      </w:pPr>
      <w:r w:rsidRPr="00327546">
        <w:t>The CRP Branch works closely with Kentucky APSE (Association of People Supporting</w:t>
      </w:r>
      <w:r w:rsidRPr="00327546">
        <w:rPr>
          <w:spacing w:val="1"/>
        </w:rPr>
        <w:t xml:space="preserve"> </w:t>
      </w:r>
      <w:r w:rsidRPr="00327546">
        <w:t>Employment First) and its committees, and the 874K Coalition (a statewide Disability Advocacy</w:t>
      </w:r>
      <w:r w:rsidRPr="00327546">
        <w:rPr>
          <w:spacing w:val="-46"/>
        </w:rPr>
        <w:t xml:space="preserve"> </w:t>
      </w:r>
      <w:r w:rsidRPr="00327546">
        <w:t>Group)</w:t>
      </w:r>
      <w:r w:rsidRPr="00327546">
        <w:rPr>
          <w:spacing w:val="-2"/>
        </w:rPr>
        <w:t xml:space="preserve"> </w:t>
      </w:r>
      <w:r w:rsidRPr="00327546">
        <w:t>in</w:t>
      </w:r>
      <w:r w:rsidRPr="00327546">
        <w:rPr>
          <w:spacing w:val="-7"/>
        </w:rPr>
        <w:t xml:space="preserve"> </w:t>
      </w:r>
      <w:r w:rsidRPr="00327546">
        <w:t>a</w:t>
      </w:r>
      <w:r w:rsidRPr="00327546">
        <w:rPr>
          <w:spacing w:val="-1"/>
        </w:rPr>
        <w:t xml:space="preserve"> </w:t>
      </w:r>
      <w:r w:rsidRPr="00327546">
        <w:t>unified</w:t>
      </w:r>
      <w:r w:rsidRPr="00327546">
        <w:rPr>
          <w:spacing w:val="-1"/>
        </w:rPr>
        <w:t xml:space="preserve"> </w:t>
      </w:r>
      <w:r w:rsidRPr="00327546">
        <w:t>effort</w:t>
      </w:r>
      <w:r w:rsidRPr="00327546">
        <w:rPr>
          <w:spacing w:val="-1"/>
        </w:rPr>
        <w:t xml:space="preserve"> </w:t>
      </w:r>
      <w:r w:rsidRPr="00327546">
        <w:t>to</w:t>
      </w:r>
      <w:r w:rsidRPr="00327546">
        <w:rPr>
          <w:spacing w:val="-4"/>
        </w:rPr>
        <w:t xml:space="preserve"> </w:t>
      </w:r>
      <w:r w:rsidRPr="00327546">
        <w:t>secure</w:t>
      </w:r>
      <w:r w:rsidRPr="00327546">
        <w:rPr>
          <w:spacing w:val="-6"/>
        </w:rPr>
        <w:t xml:space="preserve"> </w:t>
      </w:r>
      <w:r w:rsidRPr="00327546">
        <w:t>additional</w:t>
      </w:r>
      <w:r w:rsidRPr="00327546">
        <w:rPr>
          <w:spacing w:val="-1"/>
        </w:rPr>
        <w:t xml:space="preserve"> </w:t>
      </w:r>
      <w:r w:rsidRPr="00327546">
        <w:t>state</w:t>
      </w:r>
      <w:r w:rsidRPr="00327546">
        <w:rPr>
          <w:spacing w:val="-10"/>
        </w:rPr>
        <w:t xml:space="preserve"> </w:t>
      </w:r>
      <w:r w:rsidRPr="00327546">
        <w:t>dollars</w:t>
      </w:r>
      <w:r w:rsidRPr="00327546">
        <w:rPr>
          <w:spacing w:val="-3"/>
        </w:rPr>
        <w:t xml:space="preserve"> </w:t>
      </w:r>
      <w:r w:rsidRPr="00327546">
        <w:t>for</w:t>
      </w:r>
      <w:r w:rsidRPr="00327546">
        <w:rPr>
          <w:spacing w:val="-4"/>
        </w:rPr>
        <w:t xml:space="preserve"> </w:t>
      </w:r>
      <w:r w:rsidRPr="00327546">
        <w:t>supported</w:t>
      </w:r>
      <w:r w:rsidRPr="00327546">
        <w:rPr>
          <w:spacing w:val="-1"/>
        </w:rPr>
        <w:t xml:space="preserve"> </w:t>
      </w:r>
      <w:r w:rsidRPr="00327546">
        <w:t>employment</w:t>
      </w:r>
      <w:r w:rsidRPr="00327546">
        <w:rPr>
          <w:spacing w:val="-1"/>
        </w:rPr>
        <w:t xml:space="preserve"> </w:t>
      </w:r>
      <w:r w:rsidRPr="00327546">
        <w:t>extended</w:t>
      </w:r>
      <w:r w:rsidRPr="00327546">
        <w:rPr>
          <w:spacing w:val="-45"/>
        </w:rPr>
        <w:t xml:space="preserve"> </w:t>
      </w:r>
      <w:r w:rsidRPr="00327546">
        <w:t>services.</w:t>
      </w:r>
    </w:p>
    <w:p w14:paraId="62E8C355" w14:textId="77777777" w:rsidR="00A268EA" w:rsidRDefault="00A268EA" w:rsidP="002478F8">
      <w:pPr>
        <w:pStyle w:val="BodyText"/>
        <w:spacing w:before="0"/>
        <w:ind w:left="0"/>
        <w:jc w:val="both"/>
      </w:pPr>
    </w:p>
    <w:p w14:paraId="68DBAF15" w14:textId="1CB5D32C" w:rsidR="002B52C4" w:rsidRPr="00327546" w:rsidRDefault="002B52C4" w:rsidP="002478F8">
      <w:pPr>
        <w:pStyle w:val="BodyText"/>
        <w:spacing w:before="0"/>
        <w:ind w:left="0"/>
        <w:jc w:val="both"/>
      </w:pPr>
      <w:r w:rsidRPr="00327546">
        <w:t>The CRP Branch has been active in the development/improvement of Kentucky’s Medicaid</w:t>
      </w:r>
      <w:r w:rsidRPr="00327546">
        <w:rPr>
          <w:spacing w:val="1"/>
        </w:rPr>
        <w:t xml:space="preserve"> </w:t>
      </w:r>
      <w:r w:rsidRPr="00327546">
        <w:t>Waivers to create workable systems for coordinating supported employment services for</w:t>
      </w:r>
      <w:r w:rsidRPr="00327546">
        <w:rPr>
          <w:spacing w:val="1"/>
        </w:rPr>
        <w:t xml:space="preserve"> </w:t>
      </w:r>
      <w:r w:rsidRPr="00327546">
        <w:t>eligible participants. Expansion of the supports for Community Living Waiver (Kentucky’s</w:t>
      </w:r>
      <w:r w:rsidRPr="00327546">
        <w:rPr>
          <w:spacing w:val="1"/>
        </w:rPr>
        <w:t xml:space="preserve"> </w:t>
      </w:r>
      <w:r w:rsidRPr="00327546">
        <w:t>Medicaid Waivers for individuals with Developmental Disabilities) and the Michelle P Waiver</w:t>
      </w:r>
      <w:r w:rsidRPr="00327546">
        <w:rPr>
          <w:spacing w:val="1"/>
        </w:rPr>
        <w:t xml:space="preserve"> </w:t>
      </w:r>
      <w:r w:rsidRPr="00327546">
        <w:t>has resulted in increased referrals to OVR for supported employment services for mutually</w:t>
      </w:r>
      <w:r w:rsidRPr="00327546">
        <w:rPr>
          <w:spacing w:val="1"/>
        </w:rPr>
        <w:t xml:space="preserve"> </w:t>
      </w:r>
      <w:r w:rsidRPr="00327546">
        <w:t>eligible participants. The self—determination and Participant Directed Services within Medicaid</w:t>
      </w:r>
      <w:r w:rsidRPr="00327546">
        <w:rPr>
          <w:spacing w:val="-46"/>
        </w:rPr>
        <w:t xml:space="preserve"> </w:t>
      </w:r>
      <w:r w:rsidRPr="00327546">
        <w:t>hold much promise for supported employment funding for extended services.</w:t>
      </w:r>
      <w:r w:rsidR="008F67D0" w:rsidRPr="00327546">
        <w:t xml:space="preserve"> There is a </w:t>
      </w:r>
      <w:r w:rsidRPr="00327546">
        <w:t>Medicaid</w:t>
      </w:r>
      <w:r w:rsidRPr="00327546">
        <w:rPr>
          <w:spacing w:val="1"/>
        </w:rPr>
        <w:t xml:space="preserve"> </w:t>
      </w:r>
      <w:r w:rsidRPr="00327546">
        <w:t xml:space="preserve">Waiver </w:t>
      </w:r>
      <w:r w:rsidR="008F67D0" w:rsidRPr="00327546">
        <w:t xml:space="preserve">specific to </w:t>
      </w:r>
      <w:r w:rsidRPr="00327546">
        <w:t xml:space="preserve"> service definitions and fee structures </w:t>
      </w:r>
      <w:r w:rsidR="008F67D0" w:rsidRPr="00327546">
        <w:t xml:space="preserve">that </w:t>
      </w:r>
      <w:r w:rsidRPr="00327546">
        <w:t xml:space="preserve"> </w:t>
      </w:r>
      <w:r w:rsidR="00CF45E4" w:rsidRPr="00327546">
        <w:t>support,</w:t>
      </w:r>
      <w:r w:rsidRPr="00327546">
        <w:t xml:space="preserve"> and fund supported</w:t>
      </w:r>
      <w:r w:rsidRPr="00327546">
        <w:rPr>
          <w:spacing w:val="1"/>
        </w:rPr>
        <w:t xml:space="preserve"> </w:t>
      </w:r>
      <w:r w:rsidRPr="00327546">
        <w:t>employment</w:t>
      </w:r>
      <w:r w:rsidRPr="00327546">
        <w:rPr>
          <w:spacing w:val="1"/>
        </w:rPr>
        <w:t xml:space="preserve"> </w:t>
      </w:r>
      <w:r w:rsidRPr="00327546">
        <w:t>services</w:t>
      </w:r>
      <w:r w:rsidR="008F67D0" w:rsidRPr="00327546">
        <w:t>.</w:t>
      </w:r>
    </w:p>
    <w:p w14:paraId="4ED8B8C1" w14:textId="77777777" w:rsidR="002B52C4" w:rsidRPr="00327546" w:rsidRDefault="002B52C4" w:rsidP="002478F8">
      <w:pPr>
        <w:pStyle w:val="BodyText"/>
        <w:spacing w:before="0"/>
        <w:ind w:left="0"/>
        <w:jc w:val="both"/>
      </w:pPr>
      <w:r w:rsidRPr="00327546">
        <w:t>The CRP Branch works cooperatively with the Arc of Kentucky, among other groups, such as the</w:t>
      </w:r>
      <w:r w:rsidRPr="00327546">
        <w:rPr>
          <w:spacing w:val="-46"/>
        </w:rPr>
        <w:t xml:space="preserve"> </w:t>
      </w:r>
      <w:r w:rsidRPr="00327546">
        <w:t>Kentucky Association of Supporting Employment First (KYAPSE), the Department of Behavioral</w:t>
      </w:r>
      <w:r w:rsidRPr="00327546">
        <w:rPr>
          <w:spacing w:val="-46"/>
        </w:rPr>
        <w:t xml:space="preserve"> </w:t>
      </w:r>
      <w:r w:rsidRPr="00327546">
        <w:t>Health and Developmental and Intellectual Disabilities (BHDDID), the Kentucky Rehabilitation</w:t>
      </w:r>
      <w:r w:rsidRPr="00327546">
        <w:rPr>
          <w:spacing w:val="1"/>
        </w:rPr>
        <w:t xml:space="preserve"> </w:t>
      </w:r>
      <w:r w:rsidRPr="00327546">
        <w:t>Association (KRA), UK Human Development Institute, EKU Center of Excellence, most of the</w:t>
      </w:r>
      <w:r w:rsidRPr="00327546">
        <w:rPr>
          <w:spacing w:val="1"/>
        </w:rPr>
        <w:t xml:space="preserve"> </w:t>
      </w:r>
      <w:r w:rsidRPr="00327546">
        <w:t>Comprehensive Care Centers in the state, and many Supported Employment providers, to</w:t>
      </w:r>
      <w:r w:rsidRPr="00327546">
        <w:rPr>
          <w:spacing w:val="1"/>
        </w:rPr>
        <w:t xml:space="preserve"> </w:t>
      </w:r>
      <w:r w:rsidRPr="00327546">
        <w:t>educate families about supported employment and enlist their assistance in impacting</w:t>
      </w:r>
      <w:r w:rsidRPr="00327546">
        <w:rPr>
          <w:spacing w:val="1"/>
        </w:rPr>
        <w:t xml:space="preserve"> </w:t>
      </w:r>
      <w:r w:rsidRPr="00327546">
        <w:t>additional</w:t>
      </w:r>
      <w:r w:rsidRPr="00327546">
        <w:rPr>
          <w:spacing w:val="1"/>
        </w:rPr>
        <w:t xml:space="preserve"> </w:t>
      </w:r>
      <w:r w:rsidRPr="00327546">
        <w:t>funds</w:t>
      </w:r>
      <w:r w:rsidRPr="00327546">
        <w:rPr>
          <w:spacing w:val="1"/>
        </w:rPr>
        <w:t xml:space="preserve"> </w:t>
      </w:r>
      <w:r w:rsidRPr="00327546">
        <w:t>for</w:t>
      </w:r>
      <w:r w:rsidRPr="00327546">
        <w:rPr>
          <w:spacing w:val="-1"/>
        </w:rPr>
        <w:t xml:space="preserve"> </w:t>
      </w:r>
      <w:r w:rsidRPr="00327546">
        <w:t>supported</w:t>
      </w:r>
      <w:r w:rsidRPr="00327546">
        <w:rPr>
          <w:spacing w:val="2"/>
        </w:rPr>
        <w:t xml:space="preserve"> </w:t>
      </w:r>
      <w:r w:rsidRPr="00327546">
        <w:t>employment.</w:t>
      </w:r>
    </w:p>
    <w:p w14:paraId="41E52A2C" w14:textId="77777777" w:rsidR="00A268EA" w:rsidRDefault="00A268EA" w:rsidP="002478F8">
      <w:pPr>
        <w:pStyle w:val="BodyText"/>
        <w:spacing w:before="0"/>
        <w:ind w:left="0"/>
        <w:jc w:val="both"/>
      </w:pPr>
    </w:p>
    <w:p w14:paraId="6B34B52E" w14:textId="169A8B78" w:rsidR="002B52C4" w:rsidRPr="00327546" w:rsidRDefault="002B52C4" w:rsidP="002478F8">
      <w:pPr>
        <w:pStyle w:val="BodyText"/>
        <w:spacing w:before="0"/>
        <w:ind w:left="0"/>
        <w:jc w:val="both"/>
      </w:pPr>
      <w:r w:rsidRPr="00327546">
        <w:t>OVR continues to advocate for expanded/improved Supported Living services, which are</w:t>
      </w:r>
      <w:r w:rsidRPr="00327546">
        <w:rPr>
          <w:spacing w:val="1"/>
        </w:rPr>
        <w:t xml:space="preserve"> </w:t>
      </w:r>
      <w:r w:rsidRPr="00327546">
        <w:t>utilized by many supported employment participants to meet their needs for as independent a</w:t>
      </w:r>
      <w:r w:rsidRPr="00327546">
        <w:rPr>
          <w:spacing w:val="-46"/>
        </w:rPr>
        <w:t xml:space="preserve"> </w:t>
      </w:r>
      <w:r w:rsidRPr="00327546">
        <w:t>lifestyle as possible. The Hart Supported Living Program in KY offers very flexible state dollars</w:t>
      </w:r>
      <w:r w:rsidRPr="00327546">
        <w:rPr>
          <w:spacing w:val="-46"/>
        </w:rPr>
        <w:t xml:space="preserve"> </w:t>
      </w:r>
      <w:r w:rsidRPr="00327546">
        <w:t>available</w:t>
      </w:r>
      <w:r w:rsidRPr="00327546">
        <w:rPr>
          <w:spacing w:val="-4"/>
        </w:rPr>
        <w:t xml:space="preserve"> </w:t>
      </w:r>
      <w:r w:rsidRPr="00327546">
        <w:t>for</w:t>
      </w:r>
      <w:r w:rsidRPr="00327546">
        <w:rPr>
          <w:spacing w:val="-2"/>
        </w:rPr>
        <w:t xml:space="preserve"> </w:t>
      </w:r>
      <w:r w:rsidRPr="00327546">
        <w:t>all</w:t>
      </w:r>
      <w:r w:rsidRPr="00327546">
        <w:rPr>
          <w:spacing w:val="-4"/>
        </w:rPr>
        <w:t xml:space="preserve"> </w:t>
      </w:r>
      <w:r w:rsidRPr="00327546">
        <w:t>phases of</w:t>
      </w:r>
      <w:r w:rsidRPr="00327546">
        <w:rPr>
          <w:spacing w:val="-1"/>
        </w:rPr>
        <w:t xml:space="preserve"> </w:t>
      </w:r>
      <w:r w:rsidRPr="00327546">
        <w:t>independent</w:t>
      </w:r>
      <w:r w:rsidRPr="00327546">
        <w:rPr>
          <w:spacing w:val="-4"/>
        </w:rPr>
        <w:t xml:space="preserve"> </w:t>
      </w:r>
      <w:r w:rsidRPr="00327546">
        <w:t>living.</w:t>
      </w:r>
      <w:r w:rsidRPr="00327546">
        <w:rPr>
          <w:spacing w:val="-3"/>
        </w:rPr>
        <w:t xml:space="preserve"> </w:t>
      </w:r>
      <w:r w:rsidRPr="00327546">
        <w:t>However,</w:t>
      </w:r>
      <w:r w:rsidRPr="00327546">
        <w:rPr>
          <w:spacing w:val="-3"/>
        </w:rPr>
        <w:t xml:space="preserve"> </w:t>
      </w:r>
      <w:r w:rsidRPr="00327546">
        <w:t>statewide</w:t>
      </w:r>
      <w:r w:rsidRPr="00327546">
        <w:rPr>
          <w:spacing w:val="-4"/>
        </w:rPr>
        <w:t xml:space="preserve"> </w:t>
      </w:r>
      <w:r w:rsidRPr="00327546">
        <w:t>dollars</w:t>
      </w:r>
      <w:r w:rsidRPr="00327546">
        <w:rPr>
          <w:spacing w:val="-1"/>
        </w:rPr>
        <w:t xml:space="preserve"> </w:t>
      </w:r>
      <w:r w:rsidRPr="00327546">
        <w:t>are</w:t>
      </w:r>
      <w:r w:rsidRPr="00327546">
        <w:rPr>
          <w:spacing w:val="-3"/>
        </w:rPr>
        <w:t xml:space="preserve"> </w:t>
      </w:r>
      <w:r w:rsidRPr="00327546">
        <w:t>very</w:t>
      </w:r>
      <w:r w:rsidRPr="00327546">
        <w:rPr>
          <w:spacing w:val="-2"/>
        </w:rPr>
        <w:t xml:space="preserve"> </w:t>
      </w:r>
      <w:r w:rsidRPr="00327546">
        <w:t>limited.</w:t>
      </w:r>
    </w:p>
    <w:p w14:paraId="18E980B2" w14:textId="77777777" w:rsidR="00A268EA" w:rsidRDefault="00A268EA" w:rsidP="002478F8">
      <w:pPr>
        <w:pStyle w:val="BodyText"/>
        <w:spacing w:before="0"/>
        <w:ind w:left="0"/>
        <w:jc w:val="both"/>
      </w:pPr>
    </w:p>
    <w:p w14:paraId="60178338" w14:textId="0F8FC0F0" w:rsidR="002B52C4" w:rsidRPr="00327546" w:rsidRDefault="002B52C4" w:rsidP="002478F8">
      <w:pPr>
        <w:pStyle w:val="BodyText"/>
        <w:spacing w:before="0"/>
        <w:ind w:left="0"/>
        <w:jc w:val="both"/>
      </w:pPr>
      <w:r w:rsidRPr="00327546">
        <w:t>OVR continues to work collaboratively with the Department of Behavioral Health,</w:t>
      </w:r>
      <w:r w:rsidRPr="00327546">
        <w:rPr>
          <w:spacing w:val="1"/>
        </w:rPr>
        <w:t xml:space="preserve"> </w:t>
      </w:r>
      <w:r w:rsidRPr="00327546">
        <w:t>Developmental and Intellectual Disabilities, the Kentucky Council on Developmental Disabilities,</w:t>
      </w:r>
      <w:r w:rsidRPr="00327546">
        <w:rPr>
          <w:spacing w:val="-46"/>
        </w:rPr>
        <w:t xml:space="preserve"> </w:t>
      </w:r>
      <w:r w:rsidRPr="00327546">
        <w:t>Human Development Institute (HDI) (University of Kentucky), and the Arc of Kentucky to</w:t>
      </w:r>
      <w:r w:rsidRPr="00327546">
        <w:rPr>
          <w:spacing w:val="1"/>
        </w:rPr>
        <w:t xml:space="preserve"> </w:t>
      </w:r>
      <w:r w:rsidRPr="00327546">
        <w:t>provide quality training on fundamentals of supported employment through the Supported</w:t>
      </w:r>
      <w:r w:rsidRPr="00327546">
        <w:rPr>
          <w:spacing w:val="1"/>
        </w:rPr>
        <w:t xml:space="preserve"> </w:t>
      </w:r>
      <w:r w:rsidRPr="00327546">
        <w:t>Employment Training Project (SETP). This training is valuable in assuring that personnel who</w:t>
      </w:r>
      <w:r w:rsidRPr="00327546">
        <w:rPr>
          <w:spacing w:val="1"/>
        </w:rPr>
        <w:t xml:space="preserve"> </w:t>
      </w:r>
      <w:r w:rsidRPr="00327546">
        <w:t>provide supported employment services have the necessary skills, values, and tools to deliver</w:t>
      </w:r>
      <w:r w:rsidRPr="00327546">
        <w:rPr>
          <w:spacing w:val="1"/>
        </w:rPr>
        <w:t xml:space="preserve"> </w:t>
      </w:r>
      <w:r w:rsidRPr="00327546">
        <w:t>effective services. The Leadership Series program developed through HDI at the University of</w:t>
      </w:r>
      <w:r w:rsidRPr="00327546">
        <w:rPr>
          <w:spacing w:val="1"/>
        </w:rPr>
        <w:t xml:space="preserve"> </w:t>
      </w:r>
      <w:r w:rsidRPr="00327546">
        <w:t>Kentucky, provides advanced training in systematic instruction, Discovery, Job Developing, and</w:t>
      </w:r>
      <w:r w:rsidRPr="00327546">
        <w:rPr>
          <w:spacing w:val="1"/>
        </w:rPr>
        <w:t xml:space="preserve"> </w:t>
      </w:r>
      <w:r w:rsidRPr="00327546">
        <w:t>Social Role Valorization, and is designed to assist job seekers in acquiring customized</w:t>
      </w:r>
      <w:r w:rsidRPr="00327546">
        <w:rPr>
          <w:spacing w:val="1"/>
        </w:rPr>
        <w:t xml:space="preserve"> </w:t>
      </w:r>
      <w:r w:rsidRPr="00327546">
        <w:t>employment.</w:t>
      </w:r>
    </w:p>
    <w:p w14:paraId="448C6A35" w14:textId="77777777" w:rsidR="00A268EA" w:rsidRDefault="00A268EA" w:rsidP="002478F8">
      <w:pPr>
        <w:pStyle w:val="BodyText"/>
        <w:spacing w:before="0"/>
        <w:ind w:left="0"/>
        <w:jc w:val="both"/>
      </w:pPr>
    </w:p>
    <w:p w14:paraId="2DE58AE9" w14:textId="50FAE768" w:rsidR="008F67D0" w:rsidRPr="00327546" w:rsidRDefault="008F67D0" w:rsidP="002478F8">
      <w:pPr>
        <w:pStyle w:val="BodyText"/>
        <w:spacing w:before="0"/>
        <w:ind w:left="0"/>
        <w:jc w:val="both"/>
      </w:pPr>
      <w:r w:rsidRPr="00327546">
        <w:t>The OVR has representation on KY’s Behavioral Health Planning Advisory Council, in collaboration with the Department of Behavioral Health to further educate and assist in the expansion, training and funding of IPS throughout KY.  The OVR also continues to participate in the KY IPS Implementation Team, IPS VR Liaison Team, and the IPS International Community.</w:t>
      </w:r>
    </w:p>
    <w:p w14:paraId="59AFFEE0" w14:textId="77777777" w:rsidR="00C13C95" w:rsidRPr="00327546" w:rsidRDefault="00C13C95" w:rsidP="002478F8">
      <w:pPr>
        <w:pStyle w:val="BodyText"/>
        <w:spacing w:before="0"/>
        <w:ind w:left="0"/>
        <w:jc w:val="both"/>
      </w:pPr>
      <w:r w:rsidRPr="00327546">
        <w:t>OVR staff collaborate with Special Education planning units throughout the commonwealth to</w:t>
      </w:r>
      <w:r w:rsidRPr="00327546">
        <w:rPr>
          <w:spacing w:val="1"/>
        </w:rPr>
        <w:t xml:space="preserve"> </w:t>
      </w:r>
      <w:r w:rsidRPr="00327546">
        <w:t>develop supported employment services for students exiting schools.</w:t>
      </w:r>
      <w:r w:rsidRPr="00327546">
        <w:rPr>
          <w:spacing w:val="1"/>
        </w:rPr>
        <w:t xml:space="preserve"> </w:t>
      </w:r>
      <w:r w:rsidRPr="00327546">
        <w:t>As with all supported</w:t>
      </w:r>
      <w:r w:rsidRPr="00327546">
        <w:rPr>
          <w:spacing w:val="1"/>
        </w:rPr>
        <w:t xml:space="preserve"> </w:t>
      </w:r>
      <w:r w:rsidRPr="00327546">
        <w:t>employment services, additional funding is needed for extended services to adequately</w:t>
      </w:r>
      <w:r w:rsidRPr="00327546">
        <w:rPr>
          <w:spacing w:val="-47"/>
        </w:rPr>
        <w:t xml:space="preserve"> </w:t>
      </w:r>
      <w:r w:rsidRPr="00327546">
        <w:t>serve</w:t>
      </w:r>
      <w:r w:rsidRPr="00327546">
        <w:rPr>
          <w:spacing w:val="-4"/>
        </w:rPr>
        <w:t xml:space="preserve"> </w:t>
      </w:r>
      <w:r w:rsidRPr="00327546">
        <w:t>students.</w:t>
      </w:r>
      <w:r w:rsidRPr="00327546">
        <w:rPr>
          <w:spacing w:val="43"/>
        </w:rPr>
        <w:t xml:space="preserve"> </w:t>
      </w:r>
      <w:r w:rsidRPr="00327546">
        <w:t>The</w:t>
      </w:r>
      <w:r w:rsidRPr="00327546">
        <w:rPr>
          <w:spacing w:val="-4"/>
        </w:rPr>
        <w:t xml:space="preserve"> </w:t>
      </w:r>
      <w:r w:rsidRPr="00327546">
        <w:t>Supported</w:t>
      </w:r>
      <w:r w:rsidRPr="00327546">
        <w:rPr>
          <w:spacing w:val="-6"/>
        </w:rPr>
        <w:t xml:space="preserve"> </w:t>
      </w:r>
      <w:r w:rsidRPr="00327546">
        <w:t>Higher</w:t>
      </w:r>
      <w:r w:rsidRPr="00327546">
        <w:rPr>
          <w:spacing w:val="-2"/>
        </w:rPr>
        <w:t xml:space="preserve"> </w:t>
      </w:r>
      <w:r w:rsidRPr="00327546">
        <w:t>Education</w:t>
      </w:r>
      <w:r w:rsidRPr="00327546">
        <w:rPr>
          <w:spacing w:val="-1"/>
        </w:rPr>
        <w:t xml:space="preserve"> </w:t>
      </w:r>
      <w:r w:rsidRPr="00327546">
        <w:t>Project</w:t>
      </w:r>
      <w:r w:rsidRPr="00327546">
        <w:rPr>
          <w:spacing w:val="1"/>
        </w:rPr>
        <w:t xml:space="preserve"> </w:t>
      </w:r>
      <w:r w:rsidRPr="00327546">
        <w:t>(SHEP)</w:t>
      </w:r>
      <w:r w:rsidRPr="00327546">
        <w:rPr>
          <w:spacing w:val="3"/>
        </w:rPr>
        <w:t xml:space="preserve"> </w:t>
      </w:r>
      <w:r w:rsidRPr="00327546">
        <w:t>began</w:t>
      </w:r>
      <w:r w:rsidRPr="00327546">
        <w:rPr>
          <w:spacing w:val="-1"/>
        </w:rPr>
        <w:t xml:space="preserve"> </w:t>
      </w:r>
      <w:r w:rsidRPr="00327546">
        <w:t>in</w:t>
      </w:r>
      <w:r w:rsidRPr="00327546">
        <w:rPr>
          <w:spacing w:val="-5"/>
        </w:rPr>
        <w:t xml:space="preserve"> </w:t>
      </w:r>
      <w:r w:rsidRPr="00327546">
        <w:t>2010,</w:t>
      </w:r>
      <w:r w:rsidRPr="00327546">
        <w:rPr>
          <w:spacing w:val="-4"/>
        </w:rPr>
        <w:t xml:space="preserve"> </w:t>
      </w:r>
      <w:r w:rsidRPr="00327546">
        <w:t>and</w:t>
      </w:r>
      <w:r w:rsidRPr="00327546">
        <w:rPr>
          <w:spacing w:val="1"/>
        </w:rPr>
        <w:t xml:space="preserve"> </w:t>
      </w:r>
      <w:r w:rsidRPr="00327546">
        <w:t>funded</w:t>
      </w:r>
    </w:p>
    <w:p w14:paraId="4721965F" w14:textId="783A1545" w:rsidR="00C13C95" w:rsidRPr="00327546" w:rsidRDefault="00C13C95" w:rsidP="002478F8">
      <w:pPr>
        <w:pStyle w:val="BodyText"/>
        <w:spacing w:before="0"/>
        <w:ind w:left="0"/>
        <w:jc w:val="both"/>
      </w:pPr>
      <w:r w:rsidRPr="00327546">
        <w:t>through a grant to the University of Kentucky’s Human Development Institute.</w:t>
      </w:r>
      <w:r w:rsidRPr="00327546">
        <w:rPr>
          <w:spacing w:val="1"/>
        </w:rPr>
        <w:t xml:space="preserve"> </w:t>
      </w:r>
      <w:r w:rsidRPr="00327546">
        <w:t>The purpose of</w:t>
      </w:r>
      <w:r w:rsidRPr="00327546">
        <w:rPr>
          <w:spacing w:val="1"/>
        </w:rPr>
        <w:t xml:space="preserve"> </w:t>
      </w:r>
      <w:r w:rsidRPr="00327546">
        <w:t>the project was to demonstrate the effectiveness of Community Rehabilitation Programs (CRP)</w:t>
      </w:r>
      <w:r w:rsidRPr="00327546">
        <w:rPr>
          <w:spacing w:val="1"/>
        </w:rPr>
        <w:t xml:space="preserve"> </w:t>
      </w:r>
      <w:r w:rsidRPr="00327546">
        <w:t>working together with Post-Secondary Education programs to include people with</w:t>
      </w:r>
      <w:r w:rsidRPr="00327546">
        <w:rPr>
          <w:spacing w:val="1"/>
        </w:rPr>
        <w:t xml:space="preserve"> </w:t>
      </w:r>
      <w:r w:rsidRPr="00327546">
        <w:t>developmental disabilities in classes and other college campus activities.</w:t>
      </w:r>
      <w:r w:rsidRPr="00327546">
        <w:rPr>
          <w:spacing w:val="1"/>
        </w:rPr>
        <w:t xml:space="preserve"> </w:t>
      </w:r>
      <w:r w:rsidRPr="00327546">
        <w:t>OVR created a Service</w:t>
      </w:r>
      <w:r w:rsidRPr="00327546">
        <w:rPr>
          <w:spacing w:val="-46"/>
        </w:rPr>
        <w:t xml:space="preserve"> </w:t>
      </w:r>
      <w:r w:rsidRPr="00327546">
        <w:t>Fee</w:t>
      </w:r>
      <w:r w:rsidRPr="00327546">
        <w:rPr>
          <w:spacing w:val="-4"/>
        </w:rPr>
        <w:t xml:space="preserve"> </w:t>
      </w:r>
      <w:r w:rsidRPr="00327546">
        <w:t>Memorandum</w:t>
      </w:r>
      <w:r w:rsidRPr="00327546">
        <w:rPr>
          <w:spacing w:val="-3"/>
        </w:rPr>
        <w:t xml:space="preserve"> </w:t>
      </w:r>
      <w:r w:rsidRPr="00327546">
        <w:t>that</w:t>
      </w:r>
      <w:r w:rsidRPr="00327546">
        <w:rPr>
          <w:spacing w:val="2"/>
        </w:rPr>
        <w:t xml:space="preserve"> </w:t>
      </w:r>
      <w:r w:rsidRPr="00327546">
        <w:t>would</w:t>
      </w:r>
      <w:r w:rsidRPr="00327546">
        <w:rPr>
          <w:spacing w:val="1"/>
        </w:rPr>
        <w:t xml:space="preserve"> </w:t>
      </w:r>
      <w:r w:rsidRPr="00327546">
        <w:t>be</w:t>
      </w:r>
      <w:r w:rsidRPr="00327546">
        <w:rPr>
          <w:spacing w:val="-3"/>
        </w:rPr>
        <w:t xml:space="preserve"> </w:t>
      </w:r>
      <w:r w:rsidRPr="00327546">
        <w:t>utilized</w:t>
      </w:r>
      <w:r w:rsidRPr="00327546">
        <w:rPr>
          <w:spacing w:val="1"/>
        </w:rPr>
        <w:t xml:space="preserve"> </w:t>
      </w:r>
      <w:r w:rsidRPr="00327546">
        <w:t>by</w:t>
      </w:r>
      <w:r w:rsidRPr="00327546">
        <w:rPr>
          <w:spacing w:val="-1"/>
        </w:rPr>
        <w:t xml:space="preserve"> </w:t>
      </w:r>
      <w:r w:rsidR="00CF45E4" w:rsidRPr="00327546">
        <w:t>CRPs</w:t>
      </w:r>
      <w:r w:rsidRPr="00327546">
        <w:rPr>
          <w:spacing w:val="-6"/>
        </w:rPr>
        <w:t xml:space="preserve"> </w:t>
      </w:r>
      <w:r w:rsidRPr="00327546">
        <w:t>to</w:t>
      </w:r>
      <w:r w:rsidRPr="00327546">
        <w:rPr>
          <w:spacing w:val="-7"/>
        </w:rPr>
        <w:t xml:space="preserve"> </w:t>
      </w:r>
      <w:r w:rsidRPr="00327546">
        <w:t>allow for</w:t>
      </w:r>
      <w:r w:rsidRPr="00327546">
        <w:rPr>
          <w:spacing w:val="-1"/>
        </w:rPr>
        <w:t xml:space="preserve"> </w:t>
      </w:r>
      <w:r w:rsidRPr="00327546">
        <w:t>supported</w:t>
      </w:r>
      <w:r w:rsidRPr="00327546">
        <w:rPr>
          <w:spacing w:val="1"/>
        </w:rPr>
        <w:t xml:space="preserve"> </w:t>
      </w:r>
      <w:r w:rsidRPr="00327546">
        <w:t>education</w:t>
      </w:r>
      <w:r w:rsidR="00A268EA">
        <w:t xml:space="preserve"> </w:t>
      </w:r>
      <w:r w:rsidRPr="00327546">
        <w:t>services.</w:t>
      </w:r>
      <w:r w:rsidRPr="00327546">
        <w:rPr>
          <w:spacing w:val="1"/>
        </w:rPr>
        <w:t xml:space="preserve"> </w:t>
      </w:r>
      <w:r w:rsidRPr="00327546">
        <w:t>This project was discontinued in 2016.</w:t>
      </w:r>
      <w:r w:rsidRPr="00327546">
        <w:rPr>
          <w:spacing w:val="1"/>
        </w:rPr>
        <w:t xml:space="preserve"> </w:t>
      </w:r>
      <w:r w:rsidRPr="00327546">
        <w:t>In 2018, focus group meetings took place in</w:t>
      </w:r>
      <w:r w:rsidRPr="00327546">
        <w:rPr>
          <w:spacing w:val="-46"/>
        </w:rPr>
        <w:t xml:space="preserve"> </w:t>
      </w:r>
      <w:r w:rsidRPr="00327546">
        <w:t>Morehead, Murray, and Lexington in effort to identify barriers to students enrolling in higher</w:t>
      </w:r>
      <w:r w:rsidRPr="00327546">
        <w:rPr>
          <w:spacing w:val="1"/>
        </w:rPr>
        <w:t xml:space="preserve"> </w:t>
      </w:r>
      <w:r w:rsidRPr="00327546">
        <w:t>education.</w:t>
      </w:r>
      <w:r w:rsidRPr="00327546">
        <w:rPr>
          <w:spacing w:val="1"/>
        </w:rPr>
        <w:t xml:space="preserve"> </w:t>
      </w:r>
      <w:r w:rsidRPr="00327546">
        <w:t>As a result, the University of Kentucky’s Human Development Institute received</w:t>
      </w:r>
      <w:r w:rsidRPr="00327546">
        <w:rPr>
          <w:spacing w:val="1"/>
        </w:rPr>
        <w:t xml:space="preserve"> </w:t>
      </w:r>
      <w:r w:rsidRPr="00327546">
        <w:t>state</w:t>
      </w:r>
      <w:r w:rsidRPr="00327546">
        <w:rPr>
          <w:spacing w:val="-4"/>
        </w:rPr>
        <w:t xml:space="preserve"> </w:t>
      </w:r>
      <w:r w:rsidRPr="00327546">
        <w:t>appropriated</w:t>
      </w:r>
      <w:r w:rsidRPr="00327546">
        <w:rPr>
          <w:spacing w:val="1"/>
        </w:rPr>
        <w:t xml:space="preserve"> </w:t>
      </w:r>
      <w:r w:rsidRPr="00327546">
        <w:t>funds to</w:t>
      </w:r>
      <w:r w:rsidRPr="00327546">
        <w:rPr>
          <w:spacing w:val="-3"/>
        </w:rPr>
        <w:t xml:space="preserve"> </w:t>
      </w:r>
      <w:r w:rsidRPr="00327546">
        <w:t>revitalize</w:t>
      </w:r>
      <w:r w:rsidRPr="00327546">
        <w:rPr>
          <w:spacing w:val="-3"/>
        </w:rPr>
        <w:t xml:space="preserve"> </w:t>
      </w:r>
      <w:r w:rsidRPr="00327546">
        <w:t>higher</w:t>
      </w:r>
      <w:r w:rsidRPr="00327546">
        <w:rPr>
          <w:spacing w:val="-2"/>
        </w:rPr>
        <w:t xml:space="preserve"> </w:t>
      </w:r>
      <w:r w:rsidRPr="00327546">
        <w:t>education programs</w:t>
      </w:r>
      <w:r w:rsidRPr="00327546">
        <w:rPr>
          <w:spacing w:val="-5"/>
        </w:rPr>
        <w:t xml:space="preserve"> </w:t>
      </w:r>
      <w:r w:rsidRPr="00327546">
        <w:t>and</w:t>
      </w:r>
      <w:r w:rsidRPr="00327546">
        <w:rPr>
          <w:spacing w:val="1"/>
        </w:rPr>
        <w:t xml:space="preserve"> </w:t>
      </w:r>
      <w:r w:rsidRPr="00327546">
        <w:t>create</w:t>
      </w:r>
      <w:r w:rsidRPr="00327546">
        <w:rPr>
          <w:spacing w:val="-4"/>
        </w:rPr>
        <w:t xml:space="preserve"> </w:t>
      </w:r>
      <w:r w:rsidRPr="00327546">
        <w:t>new programs. This also resulted in the development of a statewide technical assistance center and</w:t>
      </w:r>
      <w:r w:rsidRPr="00327546">
        <w:rPr>
          <w:spacing w:val="-46"/>
        </w:rPr>
        <w:t xml:space="preserve"> </w:t>
      </w:r>
      <w:r w:rsidRPr="00327546">
        <w:t>funding being distributed to Comprehensive Transition Centers throughout the state.</w:t>
      </w:r>
      <w:r w:rsidRPr="00327546">
        <w:rPr>
          <w:spacing w:val="1"/>
        </w:rPr>
        <w:t xml:space="preserve"> </w:t>
      </w:r>
      <w:r w:rsidRPr="00327546">
        <w:t>OVR</w:t>
      </w:r>
      <w:r w:rsidRPr="00327546">
        <w:rPr>
          <w:spacing w:val="1"/>
        </w:rPr>
        <w:t xml:space="preserve"> </w:t>
      </w:r>
      <w:r w:rsidRPr="00327546">
        <w:t>continues to utilize a Supported Higher Education Service Fee Memorandum that can be</w:t>
      </w:r>
      <w:r w:rsidRPr="00327546">
        <w:rPr>
          <w:spacing w:val="1"/>
        </w:rPr>
        <w:t xml:space="preserve"> </w:t>
      </w:r>
      <w:r w:rsidRPr="00327546">
        <w:t xml:space="preserve">accessed by </w:t>
      </w:r>
      <w:r w:rsidR="00CF45E4" w:rsidRPr="00327546">
        <w:t>CRPs</w:t>
      </w:r>
      <w:r w:rsidRPr="00327546">
        <w:t xml:space="preserve"> to ensure higher education support services are available for students with</w:t>
      </w:r>
      <w:r w:rsidRPr="00327546">
        <w:rPr>
          <w:spacing w:val="1"/>
        </w:rPr>
        <w:t xml:space="preserve"> </w:t>
      </w:r>
      <w:r w:rsidRPr="00327546">
        <w:t>intellectual</w:t>
      </w:r>
      <w:r w:rsidRPr="00327546">
        <w:rPr>
          <w:spacing w:val="1"/>
        </w:rPr>
        <w:t xml:space="preserve"> </w:t>
      </w:r>
      <w:r w:rsidRPr="00327546">
        <w:t xml:space="preserve">disabilities.  </w:t>
      </w:r>
    </w:p>
    <w:p w14:paraId="08942F65" w14:textId="77777777" w:rsidR="00C13C95" w:rsidRPr="00327546" w:rsidRDefault="00C13C95" w:rsidP="002478F8">
      <w:pPr>
        <w:pStyle w:val="BodyText"/>
        <w:spacing w:before="0"/>
        <w:ind w:left="0"/>
      </w:pPr>
    </w:p>
    <w:p w14:paraId="2C759E5C" w14:textId="584A26D5" w:rsidR="00C13C95" w:rsidRPr="00327546" w:rsidRDefault="00C13C95" w:rsidP="002478F8">
      <w:pPr>
        <w:pStyle w:val="BodyText"/>
        <w:spacing w:before="0"/>
        <w:ind w:left="0"/>
      </w:pPr>
      <w:r w:rsidRPr="00327546">
        <w:t xml:space="preserve">The OVR is implementing strategies through the current Service Fee Memorandum structure to provide extended services to youth participating in Supported Employment.  This results in hourly payments to </w:t>
      </w:r>
      <w:r w:rsidR="00CF45E4" w:rsidRPr="00327546">
        <w:t>CRPs</w:t>
      </w:r>
      <w:r w:rsidRPr="00327546">
        <w:t xml:space="preserve"> for extended services once stable employment has been achieved and transition to extended services has occurred.</w:t>
      </w:r>
    </w:p>
    <w:p w14:paraId="3BAD8F76" w14:textId="3748ED3D" w:rsidR="00C13C95" w:rsidRPr="00327546" w:rsidRDefault="00C13C95" w:rsidP="002478F8">
      <w:pPr>
        <w:pStyle w:val="BodyText"/>
        <w:spacing w:before="0"/>
        <w:ind w:left="0"/>
      </w:pPr>
    </w:p>
    <w:p w14:paraId="7434C2BC" w14:textId="7C70AA21" w:rsidR="002B52C4" w:rsidRDefault="002B52C4" w:rsidP="002478F8">
      <w:pPr>
        <w:pStyle w:val="BodyText"/>
        <w:spacing w:before="0"/>
        <w:ind w:left="0"/>
      </w:pPr>
      <w:r w:rsidRPr="00327546">
        <w:t>The CRP Branch continues efforts to utilize Social Security Work Incentives, including PASS</w:t>
      </w:r>
      <w:r w:rsidRPr="00327546">
        <w:rPr>
          <w:spacing w:val="1"/>
        </w:rPr>
        <w:t xml:space="preserve"> </w:t>
      </w:r>
      <w:r w:rsidRPr="00327546">
        <w:t>(Plan for Achieving Self-Support) and IRWE (Impairment Related Work Expenses), for extended</w:t>
      </w:r>
      <w:r w:rsidRPr="00327546">
        <w:rPr>
          <w:spacing w:val="-46"/>
        </w:rPr>
        <w:t xml:space="preserve"> </w:t>
      </w:r>
      <w:r w:rsidRPr="00327546">
        <w:t>services when appropriate. Training opportunities are offered through the University of</w:t>
      </w:r>
      <w:r w:rsidRPr="00327546">
        <w:rPr>
          <w:spacing w:val="1"/>
        </w:rPr>
        <w:t xml:space="preserve"> </w:t>
      </w:r>
      <w:r w:rsidRPr="00327546">
        <w:t>Kentucky Human Development Institute to provide technical assistance for supported</w:t>
      </w:r>
      <w:r w:rsidRPr="00327546">
        <w:rPr>
          <w:spacing w:val="1"/>
        </w:rPr>
        <w:t xml:space="preserve"> </w:t>
      </w:r>
      <w:r w:rsidRPr="00327546">
        <w:t>employment personnel to learn more about these work incentive programs. In summary, the</w:t>
      </w:r>
      <w:r w:rsidRPr="00327546">
        <w:rPr>
          <w:spacing w:val="1"/>
        </w:rPr>
        <w:t xml:space="preserve"> </w:t>
      </w:r>
      <w:r w:rsidRPr="00327546">
        <w:t>following</w:t>
      </w:r>
      <w:r w:rsidRPr="00327546">
        <w:rPr>
          <w:spacing w:val="-6"/>
        </w:rPr>
        <w:t xml:space="preserve"> </w:t>
      </w:r>
      <w:r w:rsidRPr="00327546">
        <w:t>potential funding sources for</w:t>
      </w:r>
      <w:r w:rsidRPr="00327546">
        <w:rPr>
          <w:spacing w:val="-2"/>
        </w:rPr>
        <w:t xml:space="preserve"> </w:t>
      </w:r>
      <w:r w:rsidRPr="00327546">
        <w:t>supported</w:t>
      </w:r>
      <w:r w:rsidRPr="00327546">
        <w:rPr>
          <w:spacing w:val="1"/>
        </w:rPr>
        <w:t xml:space="preserve"> </w:t>
      </w:r>
      <w:r w:rsidRPr="00327546">
        <w:t>employment</w:t>
      </w:r>
      <w:r w:rsidRPr="00327546">
        <w:rPr>
          <w:spacing w:val="1"/>
        </w:rPr>
        <w:t xml:space="preserve"> </w:t>
      </w:r>
      <w:r w:rsidRPr="00327546">
        <w:t>have</w:t>
      </w:r>
      <w:r w:rsidRPr="00327546">
        <w:rPr>
          <w:spacing w:val="-4"/>
        </w:rPr>
        <w:t xml:space="preserve"> </w:t>
      </w:r>
      <w:r w:rsidRPr="00327546">
        <w:t>been identified:</w:t>
      </w:r>
    </w:p>
    <w:p w14:paraId="271F8C6D" w14:textId="03168565" w:rsidR="002B52C4" w:rsidRPr="00327546" w:rsidRDefault="002B52C4" w:rsidP="00A0283D">
      <w:pPr>
        <w:pStyle w:val="BodyText"/>
        <w:numPr>
          <w:ilvl w:val="0"/>
          <w:numId w:val="7"/>
        </w:numPr>
        <w:spacing w:before="0"/>
      </w:pPr>
      <w:r w:rsidRPr="00327546">
        <w:t>Local</w:t>
      </w:r>
      <w:r w:rsidRPr="00327546">
        <w:rPr>
          <w:spacing w:val="-4"/>
        </w:rPr>
        <w:t xml:space="preserve"> </w:t>
      </w:r>
      <w:r w:rsidRPr="00327546">
        <w:t>and</w:t>
      </w:r>
      <w:r w:rsidRPr="00327546">
        <w:rPr>
          <w:spacing w:val="1"/>
        </w:rPr>
        <w:t xml:space="preserve"> </w:t>
      </w:r>
      <w:r w:rsidRPr="00327546">
        <w:t>county</w:t>
      </w:r>
      <w:r w:rsidRPr="00327546">
        <w:rPr>
          <w:spacing w:val="-2"/>
        </w:rPr>
        <w:t xml:space="preserve"> </w:t>
      </w:r>
      <w:r w:rsidRPr="00327546">
        <w:t>government</w:t>
      </w:r>
    </w:p>
    <w:p w14:paraId="005AFB42" w14:textId="77777777" w:rsidR="002B52C4" w:rsidRPr="00327546" w:rsidRDefault="002B52C4" w:rsidP="00A0283D">
      <w:pPr>
        <w:pStyle w:val="ListParagraph"/>
        <w:numPr>
          <w:ilvl w:val="0"/>
          <w:numId w:val="7"/>
        </w:numPr>
        <w:tabs>
          <w:tab w:val="left" w:pos="840"/>
          <w:tab w:val="left" w:pos="841"/>
        </w:tabs>
        <w:spacing w:before="0"/>
      </w:pPr>
      <w:r w:rsidRPr="00327546">
        <w:t>Kentucky Commonwealth Council on Developmental Disabilities (grant opportunities</w:t>
      </w:r>
      <w:r w:rsidRPr="00327546">
        <w:rPr>
          <w:spacing w:val="-46"/>
        </w:rPr>
        <w:t xml:space="preserve"> </w:t>
      </w:r>
      <w:r w:rsidRPr="00327546">
        <w:t>only)</w:t>
      </w:r>
    </w:p>
    <w:p w14:paraId="3D65B54B" w14:textId="77777777" w:rsidR="002B52C4" w:rsidRPr="00327546" w:rsidRDefault="002B52C4" w:rsidP="00A0283D">
      <w:pPr>
        <w:pStyle w:val="ListParagraph"/>
        <w:numPr>
          <w:ilvl w:val="0"/>
          <w:numId w:val="7"/>
        </w:numPr>
        <w:tabs>
          <w:tab w:val="left" w:pos="840"/>
          <w:tab w:val="left" w:pos="841"/>
        </w:tabs>
        <w:spacing w:before="0"/>
      </w:pPr>
      <w:r w:rsidRPr="00327546">
        <w:t>United</w:t>
      </w:r>
      <w:r w:rsidRPr="00327546">
        <w:rPr>
          <w:spacing w:val="1"/>
        </w:rPr>
        <w:t xml:space="preserve"> </w:t>
      </w:r>
      <w:r w:rsidRPr="00327546">
        <w:t>Way</w:t>
      </w:r>
    </w:p>
    <w:p w14:paraId="01E8DF6F" w14:textId="77777777" w:rsidR="002B52C4" w:rsidRPr="00327546" w:rsidRDefault="002B52C4" w:rsidP="00A0283D">
      <w:pPr>
        <w:pStyle w:val="ListParagraph"/>
        <w:numPr>
          <w:ilvl w:val="0"/>
          <w:numId w:val="7"/>
        </w:numPr>
        <w:tabs>
          <w:tab w:val="left" w:pos="840"/>
          <w:tab w:val="left" w:pos="841"/>
        </w:tabs>
        <w:spacing w:before="0"/>
      </w:pPr>
      <w:r w:rsidRPr="00327546">
        <w:t>Social Security Work Incentives Plan for Achieving Self-Support (PASS) and Impairment</w:t>
      </w:r>
      <w:r w:rsidRPr="00327546">
        <w:rPr>
          <w:spacing w:val="-46"/>
        </w:rPr>
        <w:t xml:space="preserve"> </w:t>
      </w:r>
      <w:r w:rsidRPr="00327546">
        <w:t>Related</w:t>
      </w:r>
      <w:r w:rsidRPr="00327546">
        <w:rPr>
          <w:spacing w:val="1"/>
        </w:rPr>
        <w:t xml:space="preserve"> </w:t>
      </w:r>
      <w:r w:rsidRPr="00327546">
        <w:t>Work</w:t>
      </w:r>
      <w:r w:rsidRPr="00327546">
        <w:rPr>
          <w:spacing w:val="-1"/>
        </w:rPr>
        <w:t xml:space="preserve"> </w:t>
      </w:r>
      <w:r w:rsidRPr="00327546">
        <w:t>Expenses</w:t>
      </w:r>
      <w:r w:rsidRPr="00327546">
        <w:rPr>
          <w:spacing w:val="1"/>
        </w:rPr>
        <w:t xml:space="preserve"> </w:t>
      </w:r>
      <w:r w:rsidRPr="00327546">
        <w:t>(IRWE)</w:t>
      </w:r>
    </w:p>
    <w:p w14:paraId="5DD05760" w14:textId="77777777" w:rsidR="002B52C4" w:rsidRPr="00327546" w:rsidRDefault="002B52C4" w:rsidP="00A0283D">
      <w:pPr>
        <w:pStyle w:val="ListParagraph"/>
        <w:numPr>
          <w:ilvl w:val="0"/>
          <w:numId w:val="7"/>
        </w:numPr>
        <w:tabs>
          <w:tab w:val="left" w:pos="840"/>
          <w:tab w:val="left" w:pos="841"/>
        </w:tabs>
        <w:spacing w:before="0"/>
      </w:pPr>
      <w:r w:rsidRPr="00327546">
        <w:t>Natural</w:t>
      </w:r>
      <w:r w:rsidRPr="00327546">
        <w:rPr>
          <w:spacing w:val="1"/>
        </w:rPr>
        <w:t xml:space="preserve"> </w:t>
      </w:r>
      <w:r w:rsidRPr="00327546">
        <w:t>Supports</w:t>
      </w:r>
    </w:p>
    <w:p w14:paraId="1CB4E49B" w14:textId="77777777" w:rsidR="002B52C4" w:rsidRPr="00327546" w:rsidRDefault="002B52C4" w:rsidP="00A0283D">
      <w:pPr>
        <w:pStyle w:val="ListParagraph"/>
        <w:numPr>
          <w:ilvl w:val="0"/>
          <w:numId w:val="7"/>
        </w:numPr>
        <w:tabs>
          <w:tab w:val="left" w:pos="840"/>
          <w:tab w:val="left" w:pos="841"/>
        </w:tabs>
        <w:spacing w:before="0"/>
      </w:pPr>
      <w:r w:rsidRPr="00327546">
        <w:t>Division of</w:t>
      </w:r>
      <w:r w:rsidRPr="00327546">
        <w:rPr>
          <w:spacing w:val="-1"/>
        </w:rPr>
        <w:t xml:space="preserve"> </w:t>
      </w:r>
      <w:r w:rsidRPr="00327546">
        <w:t>Behavioral</w:t>
      </w:r>
      <w:r w:rsidRPr="00327546">
        <w:rPr>
          <w:spacing w:val="-4"/>
        </w:rPr>
        <w:t xml:space="preserve"> </w:t>
      </w:r>
      <w:r w:rsidRPr="00327546">
        <w:t>Health</w:t>
      </w:r>
    </w:p>
    <w:p w14:paraId="62B2D9E9" w14:textId="77777777" w:rsidR="002B52C4" w:rsidRPr="00327546" w:rsidRDefault="002B52C4" w:rsidP="00A0283D">
      <w:pPr>
        <w:pStyle w:val="ListParagraph"/>
        <w:numPr>
          <w:ilvl w:val="0"/>
          <w:numId w:val="7"/>
        </w:numPr>
        <w:tabs>
          <w:tab w:val="left" w:pos="840"/>
          <w:tab w:val="left" w:pos="841"/>
        </w:tabs>
        <w:spacing w:before="0"/>
      </w:pPr>
      <w:r w:rsidRPr="00327546">
        <w:t>Division</w:t>
      </w:r>
      <w:r w:rsidRPr="00327546">
        <w:rPr>
          <w:spacing w:val="-4"/>
        </w:rPr>
        <w:t xml:space="preserve"> </w:t>
      </w:r>
      <w:r w:rsidRPr="00327546">
        <w:t>of</w:t>
      </w:r>
      <w:r w:rsidRPr="00327546">
        <w:rPr>
          <w:spacing w:val="-4"/>
        </w:rPr>
        <w:t xml:space="preserve"> </w:t>
      </w:r>
      <w:r w:rsidRPr="00327546">
        <w:t>Developmental</w:t>
      </w:r>
      <w:r w:rsidRPr="00327546">
        <w:rPr>
          <w:spacing w:val="-2"/>
        </w:rPr>
        <w:t xml:space="preserve"> </w:t>
      </w:r>
      <w:r w:rsidRPr="00327546">
        <w:t>and</w:t>
      </w:r>
      <w:r w:rsidRPr="00327546">
        <w:rPr>
          <w:spacing w:val="-3"/>
        </w:rPr>
        <w:t xml:space="preserve"> </w:t>
      </w:r>
      <w:r w:rsidRPr="00327546">
        <w:t>Intellectual</w:t>
      </w:r>
      <w:r w:rsidRPr="00327546">
        <w:rPr>
          <w:spacing w:val="-2"/>
        </w:rPr>
        <w:t xml:space="preserve"> </w:t>
      </w:r>
      <w:r w:rsidRPr="00327546">
        <w:t>Disabilities</w:t>
      </w:r>
    </w:p>
    <w:p w14:paraId="025EA40D" w14:textId="77777777" w:rsidR="002B52C4" w:rsidRPr="00327546" w:rsidRDefault="002B52C4" w:rsidP="00A0283D">
      <w:pPr>
        <w:pStyle w:val="ListParagraph"/>
        <w:numPr>
          <w:ilvl w:val="0"/>
          <w:numId w:val="7"/>
        </w:numPr>
        <w:tabs>
          <w:tab w:val="left" w:pos="840"/>
          <w:tab w:val="left" w:pos="841"/>
        </w:tabs>
        <w:spacing w:before="0"/>
      </w:pPr>
      <w:r w:rsidRPr="00327546">
        <w:t>Hart</w:t>
      </w:r>
      <w:r w:rsidRPr="00327546">
        <w:rPr>
          <w:spacing w:val="-1"/>
        </w:rPr>
        <w:t xml:space="preserve"> </w:t>
      </w:r>
      <w:r w:rsidRPr="00327546">
        <w:t>Supported Living</w:t>
      </w:r>
      <w:r w:rsidRPr="00327546">
        <w:rPr>
          <w:spacing w:val="-1"/>
        </w:rPr>
        <w:t xml:space="preserve"> </w:t>
      </w:r>
      <w:r w:rsidRPr="00327546">
        <w:t>Funds</w:t>
      </w:r>
    </w:p>
    <w:p w14:paraId="03C8497D" w14:textId="5ECCDFC6" w:rsidR="002B52C4" w:rsidRDefault="002B52C4" w:rsidP="00A0283D">
      <w:pPr>
        <w:pStyle w:val="ListParagraph"/>
        <w:numPr>
          <w:ilvl w:val="0"/>
          <w:numId w:val="7"/>
        </w:numPr>
        <w:tabs>
          <w:tab w:val="left" w:pos="840"/>
          <w:tab w:val="left" w:pos="841"/>
        </w:tabs>
        <w:spacing w:before="0"/>
      </w:pPr>
      <w:r w:rsidRPr="00327546">
        <w:t>Private</w:t>
      </w:r>
      <w:r w:rsidRPr="00327546">
        <w:rPr>
          <w:spacing w:val="-4"/>
        </w:rPr>
        <w:t xml:space="preserve"> </w:t>
      </w:r>
      <w:r w:rsidRPr="00327546">
        <w:t>pay</w:t>
      </w:r>
      <w:r w:rsidRPr="00327546">
        <w:rPr>
          <w:spacing w:val="-2"/>
        </w:rPr>
        <w:t xml:space="preserve"> </w:t>
      </w:r>
      <w:r w:rsidRPr="00327546">
        <w:t>agreements</w:t>
      </w:r>
    </w:p>
    <w:p w14:paraId="74B199B3" w14:textId="77777777" w:rsidR="00A268EA" w:rsidRPr="00327546" w:rsidRDefault="00A268EA" w:rsidP="002478F8">
      <w:pPr>
        <w:pStyle w:val="ListParagraph"/>
        <w:tabs>
          <w:tab w:val="left" w:pos="840"/>
          <w:tab w:val="left" w:pos="841"/>
        </w:tabs>
        <w:spacing w:before="0"/>
        <w:ind w:left="2285" w:firstLine="0"/>
      </w:pPr>
    </w:p>
    <w:p w14:paraId="6C2B5E9A" w14:textId="289BFED4" w:rsidR="002B52C4" w:rsidRPr="00A268EA" w:rsidRDefault="002B52C4" w:rsidP="002478F8">
      <w:pPr>
        <w:tabs>
          <w:tab w:val="left" w:pos="840"/>
          <w:tab w:val="left" w:pos="841"/>
        </w:tabs>
        <w:rPr>
          <w:rFonts w:ascii="Cambria" w:hAnsi="Cambria"/>
        </w:rPr>
      </w:pPr>
      <w:r w:rsidRPr="00A268EA">
        <w:rPr>
          <w:rFonts w:ascii="Cambria" w:hAnsi="Cambria"/>
        </w:rPr>
        <w:t>Supports</w:t>
      </w:r>
      <w:r w:rsidRPr="00A268EA">
        <w:rPr>
          <w:rFonts w:ascii="Cambria" w:hAnsi="Cambria"/>
          <w:spacing w:val="-2"/>
        </w:rPr>
        <w:t xml:space="preserve"> </w:t>
      </w:r>
      <w:r w:rsidRPr="00A268EA">
        <w:rPr>
          <w:rFonts w:ascii="Cambria" w:hAnsi="Cambria"/>
        </w:rPr>
        <w:t>for</w:t>
      </w:r>
      <w:r w:rsidRPr="00A268EA">
        <w:rPr>
          <w:rFonts w:ascii="Cambria" w:hAnsi="Cambria"/>
          <w:spacing w:val="-3"/>
        </w:rPr>
        <w:t xml:space="preserve"> </w:t>
      </w:r>
      <w:r w:rsidRPr="00A268EA">
        <w:rPr>
          <w:rFonts w:ascii="Cambria" w:hAnsi="Cambria"/>
        </w:rPr>
        <w:t>Community</w:t>
      </w:r>
      <w:r w:rsidRPr="00A268EA">
        <w:rPr>
          <w:rFonts w:ascii="Cambria" w:hAnsi="Cambria"/>
          <w:spacing w:val="-4"/>
        </w:rPr>
        <w:t xml:space="preserve"> </w:t>
      </w:r>
      <w:r w:rsidRPr="00A268EA">
        <w:rPr>
          <w:rFonts w:ascii="Cambria" w:hAnsi="Cambria"/>
        </w:rPr>
        <w:t>Living</w:t>
      </w:r>
      <w:r w:rsidRPr="00A268EA">
        <w:rPr>
          <w:rFonts w:ascii="Cambria" w:hAnsi="Cambria"/>
          <w:spacing w:val="-1"/>
        </w:rPr>
        <w:t xml:space="preserve"> </w:t>
      </w:r>
      <w:r w:rsidRPr="00A268EA">
        <w:rPr>
          <w:rFonts w:ascii="Cambria" w:hAnsi="Cambria"/>
        </w:rPr>
        <w:t>Waiver,</w:t>
      </w:r>
      <w:r w:rsidRPr="00A268EA">
        <w:rPr>
          <w:rFonts w:ascii="Cambria" w:hAnsi="Cambria"/>
          <w:spacing w:val="-4"/>
        </w:rPr>
        <w:t xml:space="preserve"> </w:t>
      </w:r>
      <w:r w:rsidRPr="00A268EA">
        <w:rPr>
          <w:rFonts w:ascii="Cambria" w:hAnsi="Cambria"/>
        </w:rPr>
        <w:t>Michelle</w:t>
      </w:r>
      <w:r w:rsidRPr="00A268EA">
        <w:rPr>
          <w:rFonts w:ascii="Cambria" w:hAnsi="Cambria"/>
          <w:spacing w:val="-6"/>
        </w:rPr>
        <w:t xml:space="preserve"> </w:t>
      </w:r>
      <w:r w:rsidRPr="00A268EA">
        <w:rPr>
          <w:rFonts w:ascii="Cambria" w:hAnsi="Cambria"/>
        </w:rPr>
        <w:t>P,</w:t>
      </w:r>
      <w:r w:rsidRPr="00A268EA">
        <w:rPr>
          <w:rFonts w:ascii="Cambria" w:hAnsi="Cambria"/>
          <w:spacing w:val="-4"/>
        </w:rPr>
        <w:t xml:space="preserve"> </w:t>
      </w:r>
      <w:r w:rsidRPr="00A268EA">
        <w:rPr>
          <w:rFonts w:ascii="Cambria" w:hAnsi="Cambria"/>
        </w:rPr>
        <w:t>and</w:t>
      </w:r>
      <w:r w:rsidRPr="00A268EA">
        <w:rPr>
          <w:rFonts w:ascii="Cambria" w:hAnsi="Cambria"/>
          <w:spacing w:val="-1"/>
        </w:rPr>
        <w:t xml:space="preserve"> </w:t>
      </w:r>
      <w:r w:rsidRPr="00A268EA">
        <w:rPr>
          <w:rFonts w:ascii="Cambria" w:hAnsi="Cambria"/>
        </w:rPr>
        <w:t>Brain</w:t>
      </w:r>
      <w:r w:rsidRPr="00A268EA">
        <w:rPr>
          <w:rFonts w:ascii="Cambria" w:hAnsi="Cambria"/>
          <w:spacing w:val="-1"/>
        </w:rPr>
        <w:t xml:space="preserve"> </w:t>
      </w:r>
      <w:r w:rsidRPr="00A268EA">
        <w:rPr>
          <w:rFonts w:ascii="Cambria" w:hAnsi="Cambria"/>
        </w:rPr>
        <w:t>Injury</w:t>
      </w:r>
      <w:r w:rsidRPr="00A268EA">
        <w:rPr>
          <w:rFonts w:ascii="Cambria" w:hAnsi="Cambria"/>
          <w:spacing w:val="-3"/>
        </w:rPr>
        <w:t xml:space="preserve"> </w:t>
      </w:r>
      <w:r w:rsidRPr="00A268EA">
        <w:rPr>
          <w:rFonts w:ascii="Cambria" w:hAnsi="Cambria"/>
        </w:rPr>
        <w:t>Medicaid</w:t>
      </w:r>
      <w:r w:rsidRPr="00A268EA">
        <w:rPr>
          <w:rFonts w:ascii="Cambria" w:hAnsi="Cambria"/>
          <w:spacing w:val="-1"/>
        </w:rPr>
        <w:t xml:space="preserve"> </w:t>
      </w:r>
      <w:r w:rsidRPr="00A268EA">
        <w:rPr>
          <w:rFonts w:ascii="Cambria" w:hAnsi="Cambria"/>
        </w:rPr>
        <w:t>Waivers.</w:t>
      </w:r>
      <w:r w:rsidR="00A268EA" w:rsidRPr="00A268EA">
        <w:rPr>
          <w:rFonts w:ascii="Cambria" w:hAnsi="Cambria"/>
        </w:rPr>
        <w:t xml:space="preserve"> </w:t>
      </w:r>
      <w:r w:rsidRPr="00A268EA">
        <w:rPr>
          <w:rFonts w:ascii="Cambria" w:hAnsi="Cambria"/>
        </w:rPr>
        <w:t>Information regarding these potential funding sources is updated and shared by the Supported</w:t>
      </w:r>
      <w:r w:rsidRPr="00A268EA">
        <w:rPr>
          <w:rFonts w:ascii="Cambria" w:hAnsi="Cambria"/>
          <w:spacing w:val="1"/>
        </w:rPr>
        <w:t xml:space="preserve"> </w:t>
      </w:r>
      <w:r w:rsidRPr="00A268EA">
        <w:rPr>
          <w:rFonts w:ascii="Cambria" w:hAnsi="Cambria"/>
        </w:rPr>
        <w:t>Employment Branch on a statewide basis to encourage increased funding for all phases of</w:t>
      </w:r>
      <w:r w:rsidRPr="00A268EA">
        <w:rPr>
          <w:rFonts w:ascii="Cambria" w:hAnsi="Cambria"/>
          <w:spacing w:val="1"/>
        </w:rPr>
        <w:t xml:space="preserve"> </w:t>
      </w:r>
      <w:r w:rsidRPr="00A268EA">
        <w:rPr>
          <w:rFonts w:ascii="Cambria" w:hAnsi="Cambria"/>
        </w:rPr>
        <w:t>supported employment.  The OVR CRP Branch continues to explore innovative strategies</w:t>
      </w:r>
      <w:r w:rsidRPr="00A268EA">
        <w:rPr>
          <w:rFonts w:ascii="Cambria" w:hAnsi="Cambria"/>
          <w:spacing w:val="1"/>
        </w:rPr>
        <w:t xml:space="preserve"> </w:t>
      </w:r>
      <w:r w:rsidRPr="00A268EA">
        <w:rPr>
          <w:rFonts w:ascii="Cambria" w:hAnsi="Cambria"/>
        </w:rPr>
        <w:t>with partnering state agencies to leverage funding to expand evidenced-based supported</w:t>
      </w:r>
      <w:r w:rsidRPr="00A268EA">
        <w:rPr>
          <w:rFonts w:ascii="Cambria" w:hAnsi="Cambria"/>
          <w:spacing w:val="1"/>
        </w:rPr>
        <w:t xml:space="preserve"> </w:t>
      </w:r>
      <w:r w:rsidRPr="00A268EA">
        <w:rPr>
          <w:rFonts w:ascii="Cambria" w:hAnsi="Cambria"/>
        </w:rPr>
        <w:t>employment models (IPS) throughout Kentucky. Additionally, exploration continues to be</w:t>
      </w:r>
      <w:r w:rsidRPr="00A268EA">
        <w:rPr>
          <w:rFonts w:ascii="Cambria" w:hAnsi="Cambria"/>
          <w:spacing w:val="1"/>
        </w:rPr>
        <w:t xml:space="preserve"> </w:t>
      </w:r>
      <w:r w:rsidRPr="00A268EA">
        <w:rPr>
          <w:rFonts w:ascii="Cambria" w:hAnsi="Cambria"/>
        </w:rPr>
        <w:t>conducted</w:t>
      </w:r>
      <w:r w:rsidRPr="00A268EA">
        <w:rPr>
          <w:rFonts w:ascii="Cambria" w:hAnsi="Cambria"/>
          <w:spacing w:val="3"/>
        </w:rPr>
        <w:t xml:space="preserve"> </w:t>
      </w:r>
      <w:r w:rsidRPr="00A268EA">
        <w:rPr>
          <w:rFonts w:ascii="Cambria" w:hAnsi="Cambria"/>
        </w:rPr>
        <w:t>to identify</w:t>
      </w:r>
      <w:r w:rsidRPr="00A268EA">
        <w:rPr>
          <w:rFonts w:ascii="Cambria" w:hAnsi="Cambria"/>
          <w:spacing w:val="1"/>
        </w:rPr>
        <w:t xml:space="preserve"> </w:t>
      </w:r>
      <w:r w:rsidRPr="00A268EA">
        <w:rPr>
          <w:rFonts w:ascii="Cambria" w:hAnsi="Cambria"/>
        </w:rPr>
        <w:t>underserved</w:t>
      </w:r>
      <w:r w:rsidRPr="00A268EA">
        <w:rPr>
          <w:rFonts w:ascii="Cambria" w:hAnsi="Cambria"/>
          <w:spacing w:val="3"/>
        </w:rPr>
        <w:t xml:space="preserve"> </w:t>
      </w:r>
      <w:r w:rsidRPr="00A268EA">
        <w:rPr>
          <w:rFonts w:ascii="Cambria" w:hAnsi="Cambria"/>
        </w:rPr>
        <w:t>areas</w:t>
      </w:r>
      <w:r w:rsidRPr="00A268EA">
        <w:rPr>
          <w:rFonts w:ascii="Cambria" w:hAnsi="Cambria"/>
          <w:spacing w:val="3"/>
        </w:rPr>
        <w:t xml:space="preserve"> </w:t>
      </w:r>
      <w:r w:rsidRPr="00A268EA">
        <w:rPr>
          <w:rFonts w:ascii="Cambria" w:hAnsi="Cambria"/>
        </w:rPr>
        <w:t>for</w:t>
      </w:r>
      <w:r w:rsidRPr="00A268EA">
        <w:rPr>
          <w:rFonts w:ascii="Cambria" w:hAnsi="Cambria"/>
          <w:spacing w:val="1"/>
        </w:rPr>
        <w:t xml:space="preserve"> </w:t>
      </w:r>
      <w:r w:rsidRPr="00A268EA">
        <w:rPr>
          <w:rFonts w:ascii="Cambria" w:hAnsi="Cambria"/>
        </w:rPr>
        <w:t>those</w:t>
      </w:r>
      <w:r w:rsidRPr="00A268EA">
        <w:rPr>
          <w:rFonts w:ascii="Cambria" w:hAnsi="Cambria"/>
          <w:spacing w:val="-2"/>
        </w:rPr>
        <w:t xml:space="preserve"> </w:t>
      </w:r>
      <w:r w:rsidRPr="00A268EA">
        <w:rPr>
          <w:rFonts w:ascii="Cambria" w:hAnsi="Cambria"/>
        </w:rPr>
        <w:t>individuals</w:t>
      </w:r>
      <w:r w:rsidRPr="00A268EA">
        <w:rPr>
          <w:rFonts w:ascii="Cambria" w:hAnsi="Cambria"/>
          <w:spacing w:val="-3"/>
        </w:rPr>
        <w:t xml:space="preserve"> </w:t>
      </w:r>
      <w:r w:rsidRPr="00A268EA">
        <w:rPr>
          <w:rFonts w:ascii="Cambria" w:hAnsi="Cambria"/>
        </w:rPr>
        <w:t>with</w:t>
      </w:r>
      <w:r w:rsidRPr="00A268EA">
        <w:rPr>
          <w:rFonts w:ascii="Cambria" w:hAnsi="Cambria"/>
          <w:spacing w:val="-6"/>
        </w:rPr>
        <w:t xml:space="preserve"> </w:t>
      </w:r>
      <w:r w:rsidRPr="00A268EA">
        <w:rPr>
          <w:rFonts w:ascii="Cambria" w:hAnsi="Cambria"/>
        </w:rPr>
        <w:t>the</w:t>
      </w:r>
      <w:r w:rsidRPr="00A268EA">
        <w:rPr>
          <w:rFonts w:ascii="Cambria" w:hAnsi="Cambria"/>
          <w:spacing w:val="-2"/>
        </w:rPr>
        <w:t xml:space="preserve"> </w:t>
      </w:r>
      <w:r w:rsidRPr="00A268EA">
        <w:rPr>
          <w:rFonts w:ascii="Cambria" w:hAnsi="Cambria"/>
        </w:rPr>
        <w:t>most</w:t>
      </w:r>
      <w:r w:rsidRPr="00A268EA">
        <w:rPr>
          <w:rFonts w:ascii="Cambria" w:hAnsi="Cambria"/>
          <w:spacing w:val="4"/>
        </w:rPr>
        <w:t xml:space="preserve"> </w:t>
      </w:r>
      <w:r w:rsidRPr="00A268EA">
        <w:rPr>
          <w:rFonts w:ascii="Cambria" w:hAnsi="Cambria"/>
        </w:rPr>
        <w:t>significant</w:t>
      </w:r>
      <w:r w:rsidRPr="00A268EA">
        <w:rPr>
          <w:rFonts w:ascii="Cambria" w:hAnsi="Cambria"/>
          <w:spacing w:val="1"/>
        </w:rPr>
        <w:t xml:space="preserve"> </w:t>
      </w:r>
      <w:r w:rsidRPr="00A268EA">
        <w:rPr>
          <w:rFonts w:ascii="Cambria" w:hAnsi="Cambria"/>
        </w:rPr>
        <w:t xml:space="preserve">disabling conditions that may not be best suited for a labor market </w:t>
      </w:r>
      <w:r w:rsidR="00CF45E4" w:rsidRPr="00A268EA">
        <w:rPr>
          <w:rFonts w:ascii="Cambria" w:hAnsi="Cambria"/>
        </w:rPr>
        <w:t>position but</w:t>
      </w:r>
      <w:r w:rsidRPr="00A268EA">
        <w:rPr>
          <w:rFonts w:ascii="Cambria" w:hAnsi="Cambria"/>
        </w:rPr>
        <w:t xml:space="preserve"> would be better</w:t>
      </w:r>
      <w:r w:rsidRPr="00A268EA">
        <w:rPr>
          <w:rFonts w:ascii="Cambria" w:hAnsi="Cambria"/>
          <w:spacing w:val="-46"/>
        </w:rPr>
        <w:t xml:space="preserve"> </w:t>
      </w:r>
      <w:r w:rsidRPr="00A268EA">
        <w:rPr>
          <w:rFonts w:ascii="Cambria" w:hAnsi="Cambria"/>
        </w:rPr>
        <w:t>equipped to gain success and independence in a customized employment position, therefore</w:t>
      </w:r>
      <w:r w:rsidRPr="00A268EA">
        <w:rPr>
          <w:rFonts w:ascii="Cambria" w:hAnsi="Cambria"/>
          <w:spacing w:val="1"/>
        </w:rPr>
        <w:t xml:space="preserve"> </w:t>
      </w:r>
      <w:r w:rsidRPr="00A268EA">
        <w:rPr>
          <w:rFonts w:ascii="Cambria" w:hAnsi="Cambria"/>
        </w:rPr>
        <w:t xml:space="preserve">leading to potential opportunities for </w:t>
      </w:r>
      <w:r w:rsidR="00CF45E4" w:rsidRPr="00A268EA">
        <w:rPr>
          <w:rFonts w:ascii="Cambria" w:hAnsi="Cambria"/>
        </w:rPr>
        <w:t>CRPs</w:t>
      </w:r>
      <w:r w:rsidRPr="00A268EA">
        <w:rPr>
          <w:rFonts w:ascii="Cambria" w:hAnsi="Cambria"/>
        </w:rPr>
        <w:t xml:space="preserve"> to provide Customized Supported Employment</w:t>
      </w:r>
      <w:r w:rsidRPr="00A268EA">
        <w:rPr>
          <w:rFonts w:ascii="Cambria" w:hAnsi="Cambria"/>
          <w:spacing w:val="1"/>
        </w:rPr>
        <w:t xml:space="preserve"> </w:t>
      </w:r>
      <w:r w:rsidRPr="00A268EA">
        <w:rPr>
          <w:rFonts w:ascii="Cambria" w:hAnsi="Cambria"/>
        </w:rPr>
        <w:t>which</w:t>
      </w:r>
      <w:r w:rsidRPr="00A268EA">
        <w:rPr>
          <w:rFonts w:ascii="Cambria" w:hAnsi="Cambria"/>
          <w:spacing w:val="-3"/>
        </w:rPr>
        <w:t xml:space="preserve"> </w:t>
      </w:r>
      <w:r w:rsidRPr="00A268EA">
        <w:rPr>
          <w:rFonts w:ascii="Cambria" w:hAnsi="Cambria"/>
        </w:rPr>
        <w:t>requires</w:t>
      </w:r>
      <w:r w:rsidRPr="00A268EA">
        <w:rPr>
          <w:rFonts w:ascii="Cambria" w:hAnsi="Cambria"/>
          <w:spacing w:val="1"/>
        </w:rPr>
        <w:t xml:space="preserve"> </w:t>
      </w:r>
      <w:r w:rsidRPr="00A268EA">
        <w:rPr>
          <w:rFonts w:ascii="Cambria" w:hAnsi="Cambria"/>
        </w:rPr>
        <w:t>a</w:t>
      </w:r>
      <w:r w:rsidRPr="00A268EA">
        <w:rPr>
          <w:rFonts w:ascii="Cambria" w:hAnsi="Cambria"/>
          <w:spacing w:val="1"/>
        </w:rPr>
        <w:t xml:space="preserve"> </w:t>
      </w:r>
      <w:r w:rsidRPr="00A268EA">
        <w:rPr>
          <w:rFonts w:ascii="Cambria" w:hAnsi="Cambria"/>
        </w:rPr>
        <w:t>unique</w:t>
      </w:r>
      <w:r w:rsidRPr="00A268EA">
        <w:rPr>
          <w:rFonts w:ascii="Cambria" w:hAnsi="Cambria"/>
          <w:spacing w:val="-3"/>
        </w:rPr>
        <w:t xml:space="preserve"> </w:t>
      </w:r>
      <w:r w:rsidRPr="00A268EA">
        <w:rPr>
          <w:rFonts w:ascii="Cambria" w:hAnsi="Cambria"/>
        </w:rPr>
        <w:t>and</w:t>
      </w:r>
      <w:r w:rsidRPr="00A268EA">
        <w:rPr>
          <w:rFonts w:ascii="Cambria" w:hAnsi="Cambria"/>
          <w:spacing w:val="2"/>
        </w:rPr>
        <w:t xml:space="preserve"> </w:t>
      </w:r>
      <w:r w:rsidRPr="00A268EA">
        <w:rPr>
          <w:rFonts w:ascii="Cambria" w:hAnsi="Cambria"/>
        </w:rPr>
        <w:t>specialized</w:t>
      </w:r>
      <w:r w:rsidRPr="00A268EA">
        <w:rPr>
          <w:rFonts w:ascii="Cambria" w:hAnsi="Cambria"/>
          <w:spacing w:val="-5"/>
        </w:rPr>
        <w:t xml:space="preserve"> </w:t>
      </w:r>
      <w:r w:rsidRPr="00A268EA">
        <w:rPr>
          <w:rFonts w:ascii="Cambria" w:hAnsi="Cambria"/>
        </w:rPr>
        <w:t>skill</w:t>
      </w:r>
      <w:r w:rsidRPr="00A268EA">
        <w:rPr>
          <w:rFonts w:ascii="Cambria" w:hAnsi="Cambria"/>
          <w:spacing w:val="2"/>
        </w:rPr>
        <w:t xml:space="preserve"> </w:t>
      </w:r>
      <w:r w:rsidRPr="00A268EA">
        <w:rPr>
          <w:rFonts w:ascii="Cambria" w:hAnsi="Cambria"/>
        </w:rPr>
        <w:t>set.</w:t>
      </w:r>
    </w:p>
    <w:p w14:paraId="6AAFABD4" w14:textId="77777777" w:rsidR="00DD0DD1" w:rsidRDefault="002B52C4" w:rsidP="00A0283D">
      <w:pPr>
        <w:pStyle w:val="ListParagraph"/>
        <w:numPr>
          <w:ilvl w:val="0"/>
          <w:numId w:val="8"/>
        </w:numPr>
        <w:tabs>
          <w:tab w:val="left" w:pos="3050"/>
        </w:tabs>
        <w:spacing w:before="0"/>
        <w:jc w:val="center"/>
      </w:pPr>
      <w:bookmarkStart w:id="38" w:name="g._Coordination_with_Employers"/>
      <w:bookmarkEnd w:id="38"/>
      <w:r w:rsidRPr="00327546">
        <w:t>COORDINATION</w:t>
      </w:r>
      <w:r w:rsidRPr="00A268EA">
        <w:rPr>
          <w:spacing w:val="-6"/>
        </w:rPr>
        <w:t xml:space="preserve"> </w:t>
      </w:r>
      <w:r w:rsidRPr="00327546">
        <w:t>WITH</w:t>
      </w:r>
      <w:r w:rsidRPr="00A268EA">
        <w:rPr>
          <w:spacing w:val="-1"/>
        </w:rPr>
        <w:t xml:space="preserve"> </w:t>
      </w:r>
      <w:bookmarkStart w:id="39" w:name="1._VR_Services;_and"/>
      <w:bookmarkEnd w:id="39"/>
      <w:r w:rsidR="00CF45E4" w:rsidRPr="00327546">
        <w:t>EMPLOYERS’</w:t>
      </w:r>
      <w:r w:rsidR="00A268EA">
        <w:t xml:space="preserve"> </w:t>
      </w:r>
    </w:p>
    <w:p w14:paraId="14BCEFE4" w14:textId="2618C8B2" w:rsidR="00A268EA" w:rsidRDefault="002B52C4" w:rsidP="00A0283D">
      <w:pPr>
        <w:pStyle w:val="ListParagraph"/>
        <w:numPr>
          <w:ilvl w:val="1"/>
          <w:numId w:val="8"/>
        </w:numPr>
        <w:tabs>
          <w:tab w:val="left" w:pos="3050"/>
        </w:tabs>
        <w:spacing w:before="0"/>
        <w:jc w:val="center"/>
      </w:pPr>
      <w:r w:rsidRPr="00327546">
        <w:t>VR</w:t>
      </w:r>
      <w:r w:rsidRPr="00A268EA">
        <w:rPr>
          <w:spacing w:val="-1"/>
        </w:rPr>
        <w:t xml:space="preserve"> </w:t>
      </w:r>
      <w:r w:rsidRPr="00327546">
        <w:t>SERVICES;</w:t>
      </w:r>
      <w:r w:rsidRPr="00A268EA">
        <w:rPr>
          <w:spacing w:val="-3"/>
        </w:rPr>
        <w:t xml:space="preserve"> </w:t>
      </w:r>
      <w:r w:rsidRPr="00327546">
        <w:t>AND</w:t>
      </w:r>
    </w:p>
    <w:p w14:paraId="7DD400D8" w14:textId="77777777" w:rsidR="00A268EA" w:rsidRPr="00327546" w:rsidRDefault="00A268EA" w:rsidP="00A268EA">
      <w:pPr>
        <w:pStyle w:val="ListParagraph"/>
        <w:tabs>
          <w:tab w:val="left" w:pos="3050"/>
        </w:tabs>
        <w:spacing w:before="0"/>
        <w:ind w:left="0" w:firstLine="0"/>
      </w:pPr>
    </w:p>
    <w:p w14:paraId="1661B786" w14:textId="00369292" w:rsidR="002B52C4" w:rsidRPr="002478F8" w:rsidRDefault="002B52C4" w:rsidP="002478F8">
      <w:pPr>
        <w:pStyle w:val="BodyText"/>
        <w:spacing w:before="0"/>
        <w:ind w:left="0"/>
      </w:pPr>
      <w:r w:rsidRPr="002478F8">
        <w:t>The Department of Workforce Investment (DWI) in partnership with local and state workforce</w:t>
      </w:r>
      <w:r w:rsidRPr="002478F8">
        <w:rPr>
          <w:spacing w:val="-46"/>
        </w:rPr>
        <w:t xml:space="preserve"> </w:t>
      </w:r>
      <w:r w:rsidRPr="002478F8">
        <w:t>organizations is dedicated to providing proactive business services and industry skills</w:t>
      </w:r>
      <w:r w:rsidRPr="002478F8">
        <w:rPr>
          <w:spacing w:val="1"/>
        </w:rPr>
        <w:t xml:space="preserve"> </w:t>
      </w:r>
      <w:r w:rsidRPr="002478F8">
        <w:t>development. Through local Kentucky Career Center Business Service networks, this</w:t>
      </w:r>
      <w:r w:rsidRPr="002478F8">
        <w:rPr>
          <w:spacing w:val="1"/>
        </w:rPr>
        <w:t xml:space="preserve"> </w:t>
      </w:r>
      <w:r w:rsidRPr="002478F8">
        <w:t>partnership has laid a foundation for coordinated business services that leverage the assets of</w:t>
      </w:r>
      <w:r w:rsidRPr="002478F8">
        <w:rPr>
          <w:spacing w:val="1"/>
        </w:rPr>
        <w:t xml:space="preserve"> </w:t>
      </w:r>
      <w:r w:rsidRPr="002478F8">
        <w:t>the</w:t>
      </w:r>
      <w:r w:rsidRPr="002478F8">
        <w:rPr>
          <w:spacing w:val="-4"/>
        </w:rPr>
        <w:t xml:space="preserve"> </w:t>
      </w:r>
      <w:r w:rsidRPr="002478F8">
        <w:t>Office</w:t>
      </w:r>
      <w:r w:rsidRPr="002478F8">
        <w:rPr>
          <w:spacing w:val="-3"/>
        </w:rPr>
        <w:t xml:space="preserve"> </w:t>
      </w:r>
      <w:r w:rsidRPr="002478F8">
        <w:t>of Employer</w:t>
      </w:r>
      <w:r w:rsidRPr="002478F8">
        <w:rPr>
          <w:spacing w:val="-1"/>
        </w:rPr>
        <w:t xml:space="preserve"> </w:t>
      </w:r>
      <w:r w:rsidRPr="002478F8">
        <w:t>and</w:t>
      </w:r>
      <w:r w:rsidRPr="002478F8">
        <w:rPr>
          <w:spacing w:val="1"/>
        </w:rPr>
        <w:t xml:space="preserve"> </w:t>
      </w:r>
      <w:r w:rsidRPr="002478F8">
        <w:t>Apprenticeship</w:t>
      </w:r>
      <w:r w:rsidRPr="002478F8">
        <w:rPr>
          <w:spacing w:val="1"/>
        </w:rPr>
        <w:t xml:space="preserve"> </w:t>
      </w:r>
      <w:r w:rsidRPr="002478F8">
        <w:t>Services</w:t>
      </w:r>
      <w:r w:rsidRPr="002478F8">
        <w:rPr>
          <w:spacing w:val="-5"/>
        </w:rPr>
        <w:t xml:space="preserve"> </w:t>
      </w:r>
      <w:r w:rsidRPr="002478F8">
        <w:t>(OEAS).</w:t>
      </w:r>
    </w:p>
    <w:p w14:paraId="41B9A4A4" w14:textId="77777777" w:rsidR="002478F8" w:rsidRDefault="002478F8" w:rsidP="002478F8">
      <w:pPr>
        <w:pStyle w:val="BodyText"/>
        <w:spacing w:before="0"/>
        <w:ind w:left="0"/>
      </w:pPr>
    </w:p>
    <w:p w14:paraId="12B5F042" w14:textId="1D32D247" w:rsidR="002B52C4" w:rsidRPr="002478F8" w:rsidRDefault="002B52C4" w:rsidP="002478F8">
      <w:pPr>
        <w:pStyle w:val="BodyText"/>
        <w:spacing w:before="0"/>
        <w:ind w:left="0"/>
      </w:pPr>
      <w:r w:rsidRPr="002478F8">
        <w:t>Kentucky Career Center Business Services offer a streamlined approach to assisting businesses</w:t>
      </w:r>
      <w:r w:rsidRPr="002478F8">
        <w:rPr>
          <w:spacing w:val="-46"/>
        </w:rPr>
        <w:t xml:space="preserve"> </w:t>
      </w:r>
      <w:r w:rsidRPr="002478F8">
        <w:t>with recruiting talent, training new and existing employees, and developing tomorrow’s</w:t>
      </w:r>
      <w:r w:rsidRPr="002478F8">
        <w:rPr>
          <w:spacing w:val="1"/>
        </w:rPr>
        <w:t xml:space="preserve"> </w:t>
      </w:r>
      <w:r w:rsidRPr="002478F8">
        <w:t>workforce. At its core, the Business Service strategy consists of five primary organizations who</w:t>
      </w:r>
      <w:r w:rsidRPr="002478F8">
        <w:rPr>
          <w:spacing w:val="-46"/>
        </w:rPr>
        <w:t xml:space="preserve"> </w:t>
      </w:r>
      <w:r w:rsidRPr="002478F8">
        <w:t>provide</w:t>
      </w:r>
      <w:r w:rsidRPr="002478F8">
        <w:rPr>
          <w:spacing w:val="-4"/>
        </w:rPr>
        <w:t xml:space="preserve"> </w:t>
      </w:r>
      <w:r w:rsidRPr="002478F8">
        <w:t>direct</w:t>
      </w:r>
      <w:r w:rsidRPr="002478F8">
        <w:rPr>
          <w:spacing w:val="2"/>
        </w:rPr>
        <w:t xml:space="preserve"> </w:t>
      </w:r>
      <w:r w:rsidRPr="002478F8">
        <w:t>resources</w:t>
      </w:r>
      <w:r w:rsidRPr="002478F8">
        <w:rPr>
          <w:spacing w:val="1"/>
        </w:rPr>
        <w:t xml:space="preserve"> </w:t>
      </w:r>
      <w:r w:rsidRPr="002478F8">
        <w:t>and</w:t>
      </w:r>
      <w:r w:rsidRPr="002478F8">
        <w:rPr>
          <w:spacing w:val="1"/>
        </w:rPr>
        <w:t xml:space="preserve"> </w:t>
      </w:r>
      <w:r w:rsidRPr="002478F8">
        <w:t>services</w:t>
      </w:r>
      <w:r w:rsidRPr="002478F8">
        <w:rPr>
          <w:spacing w:val="1"/>
        </w:rPr>
        <w:t xml:space="preserve"> </w:t>
      </w:r>
      <w:r w:rsidRPr="002478F8">
        <w:t>to</w:t>
      </w:r>
      <w:r w:rsidRPr="002478F8">
        <w:rPr>
          <w:spacing w:val="-2"/>
        </w:rPr>
        <w:t xml:space="preserve"> </w:t>
      </w:r>
      <w:r w:rsidRPr="002478F8">
        <w:t>businesses:</w:t>
      </w:r>
    </w:p>
    <w:p w14:paraId="045A91A2" w14:textId="77777777" w:rsidR="00A268EA" w:rsidRPr="002478F8" w:rsidRDefault="00A268EA" w:rsidP="002478F8">
      <w:pPr>
        <w:pStyle w:val="ListParagraph"/>
        <w:tabs>
          <w:tab w:val="left" w:pos="266"/>
        </w:tabs>
        <w:spacing w:before="0"/>
        <w:ind w:left="0" w:firstLine="0"/>
      </w:pPr>
    </w:p>
    <w:p w14:paraId="68CEDAEE" w14:textId="09EDFFEC" w:rsidR="002B52C4" w:rsidRP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Local Workforce</w:t>
      </w:r>
      <w:r w:rsidR="002B52C4" w:rsidRPr="002478F8">
        <w:rPr>
          <w:rFonts w:ascii="Cambria" w:hAnsi="Cambria"/>
          <w:spacing w:val="-4"/>
        </w:rPr>
        <w:t xml:space="preserve"> </w:t>
      </w:r>
      <w:r w:rsidR="002B52C4" w:rsidRPr="002478F8">
        <w:rPr>
          <w:rFonts w:ascii="Cambria" w:hAnsi="Cambria"/>
        </w:rPr>
        <w:t>Development</w:t>
      </w:r>
      <w:r w:rsidR="002B52C4" w:rsidRPr="002478F8">
        <w:rPr>
          <w:rFonts w:ascii="Cambria" w:hAnsi="Cambria"/>
          <w:spacing w:val="1"/>
        </w:rPr>
        <w:t xml:space="preserve"> </w:t>
      </w:r>
      <w:r w:rsidR="002B52C4" w:rsidRPr="002478F8">
        <w:rPr>
          <w:rFonts w:ascii="Cambria" w:hAnsi="Cambria"/>
        </w:rPr>
        <w:t>Boards</w:t>
      </w:r>
      <w:r w:rsidR="002B52C4" w:rsidRPr="002478F8">
        <w:rPr>
          <w:rFonts w:ascii="Cambria" w:hAnsi="Cambria"/>
          <w:spacing w:val="-6"/>
        </w:rPr>
        <w:t xml:space="preserve"> </w:t>
      </w:r>
      <w:r w:rsidR="002B52C4" w:rsidRPr="002478F8">
        <w:rPr>
          <w:rFonts w:ascii="Cambria" w:hAnsi="Cambria"/>
        </w:rPr>
        <w:t>(LWDB)</w:t>
      </w:r>
    </w:p>
    <w:p w14:paraId="62B1DD30" w14:textId="0A7FBA22" w:rsidR="002B52C4" w:rsidRP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Kentucky</w:t>
      </w:r>
      <w:r w:rsidR="002B52C4" w:rsidRPr="002478F8">
        <w:rPr>
          <w:rFonts w:ascii="Cambria" w:hAnsi="Cambria"/>
          <w:spacing w:val="-5"/>
        </w:rPr>
        <w:t xml:space="preserve"> </w:t>
      </w:r>
      <w:r w:rsidR="002B52C4" w:rsidRPr="002478F8">
        <w:rPr>
          <w:rFonts w:ascii="Cambria" w:hAnsi="Cambria"/>
        </w:rPr>
        <w:t>Education</w:t>
      </w:r>
      <w:r w:rsidR="002B52C4" w:rsidRPr="002478F8">
        <w:rPr>
          <w:rFonts w:ascii="Cambria" w:hAnsi="Cambria"/>
          <w:spacing w:val="-2"/>
        </w:rPr>
        <w:t xml:space="preserve"> </w:t>
      </w:r>
      <w:r w:rsidR="002B52C4" w:rsidRPr="002478F8">
        <w:rPr>
          <w:rFonts w:ascii="Cambria" w:hAnsi="Cambria"/>
        </w:rPr>
        <w:t>and</w:t>
      </w:r>
      <w:r w:rsidR="002B52C4" w:rsidRPr="002478F8">
        <w:rPr>
          <w:rFonts w:ascii="Cambria" w:hAnsi="Cambria"/>
          <w:spacing w:val="-1"/>
        </w:rPr>
        <w:t xml:space="preserve"> </w:t>
      </w:r>
      <w:r w:rsidR="002B52C4" w:rsidRPr="002478F8">
        <w:rPr>
          <w:rFonts w:ascii="Cambria" w:hAnsi="Cambria"/>
        </w:rPr>
        <w:t>Workforce</w:t>
      </w:r>
      <w:r w:rsidR="002B52C4" w:rsidRPr="002478F8">
        <w:rPr>
          <w:rFonts w:ascii="Cambria" w:hAnsi="Cambria"/>
          <w:spacing w:val="-5"/>
        </w:rPr>
        <w:t xml:space="preserve"> </w:t>
      </w:r>
      <w:r w:rsidR="002B52C4" w:rsidRPr="002478F8">
        <w:rPr>
          <w:rFonts w:ascii="Cambria" w:hAnsi="Cambria"/>
        </w:rPr>
        <w:t>Development</w:t>
      </w:r>
      <w:r w:rsidR="002B52C4" w:rsidRPr="002478F8">
        <w:rPr>
          <w:rFonts w:ascii="Cambria" w:hAnsi="Cambria"/>
          <w:spacing w:val="-1"/>
        </w:rPr>
        <w:t xml:space="preserve"> </w:t>
      </w:r>
      <w:r w:rsidR="002B52C4" w:rsidRPr="002478F8">
        <w:rPr>
          <w:rFonts w:ascii="Cambria" w:hAnsi="Cambria"/>
        </w:rPr>
        <w:t>Cabinet</w:t>
      </w:r>
      <w:r w:rsidR="002B52C4" w:rsidRPr="002478F8">
        <w:rPr>
          <w:rFonts w:ascii="Cambria" w:hAnsi="Cambria"/>
          <w:spacing w:val="-1"/>
        </w:rPr>
        <w:t xml:space="preserve"> </w:t>
      </w:r>
      <w:r w:rsidR="002B52C4" w:rsidRPr="002478F8">
        <w:rPr>
          <w:rFonts w:ascii="Cambria" w:hAnsi="Cambria"/>
        </w:rPr>
        <w:t>(EWDC)</w:t>
      </w:r>
    </w:p>
    <w:p w14:paraId="5C7F5686" w14:textId="61146312" w:rsidR="002B52C4" w:rsidRP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Kentucky</w:t>
      </w:r>
      <w:r w:rsidR="002B52C4" w:rsidRPr="002478F8">
        <w:rPr>
          <w:rFonts w:ascii="Cambria" w:hAnsi="Cambria"/>
          <w:spacing w:val="-5"/>
        </w:rPr>
        <w:t xml:space="preserve"> </w:t>
      </w:r>
      <w:r w:rsidR="002B52C4" w:rsidRPr="002478F8">
        <w:rPr>
          <w:rFonts w:ascii="Cambria" w:hAnsi="Cambria"/>
        </w:rPr>
        <w:t>Cabinet for</w:t>
      </w:r>
      <w:r w:rsidR="002B52C4" w:rsidRPr="002478F8">
        <w:rPr>
          <w:rFonts w:ascii="Cambria" w:hAnsi="Cambria"/>
          <w:spacing w:val="-3"/>
        </w:rPr>
        <w:t xml:space="preserve"> </w:t>
      </w:r>
      <w:r w:rsidR="002B52C4" w:rsidRPr="002478F8">
        <w:rPr>
          <w:rFonts w:ascii="Cambria" w:hAnsi="Cambria"/>
        </w:rPr>
        <w:t>Economic</w:t>
      </w:r>
      <w:r w:rsidR="002B52C4" w:rsidRPr="002478F8">
        <w:rPr>
          <w:rFonts w:ascii="Cambria" w:hAnsi="Cambria"/>
          <w:spacing w:val="-2"/>
        </w:rPr>
        <w:t xml:space="preserve"> </w:t>
      </w:r>
      <w:r w:rsidR="002B52C4" w:rsidRPr="002478F8">
        <w:rPr>
          <w:rFonts w:ascii="Cambria" w:hAnsi="Cambria"/>
        </w:rPr>
        <w:t>Development (CED)</w:t>
      </w:r>
    </w:p>
    <w:p w14:paraId="1C273596" w14:textId="662996A2" w:rsidR="002B52C4" w:rsidRP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The</w:t>
      </w:r>
      <w:r w:rsidR="002B52C4" w:rsidRPr="002478F8">
        <w:rPr>
          <w:rFonts w:ascii="Cambria" w:hAnsi="Cambria"/>
          <w:spacing w:val="-5"/>
        </w:rPr>
        <w:t xml:space="preserve"> </w:t>
      </w:r>
      <w:r w:rsidR="002B52C4" w:rsidRPr="002478F8">
        <w:rPr>
          <w:rFonts w:ascii="Cambria" w:hAnsi="Cambria"/>
        </w:rPr>
        <w:t>Kentucky</w:t>
      </w:r>
      <w:r w:rsidR="002B52C4" w:rsidRPr="002478F8">
        <w:rPr>
          <w:rFonts w:ascii="Cambria" w:hAnsi="Cambria"/>
          <w:spacing w:val="-4"/>
        </w:rPr>
        <w:t xml:space="preserve"> </w:t>
      </w:r>
      <w:r w:rsidR="002B52C4" w:rsidRPr="002478F8">
        <w:rPr>
          <w:rFonts w:ascii="Cambria" w:hAnsi="Cambria"/>
        </w:rPr>
        <w:t>Chamber’s</w:t>
      </w:r>
      <w:r w:rsidR="002B52C4" w:rsidRPr="002478F8">
        <w:rPr>
          <w:rFonts w:ascii="Cambria" w:hAnsi="Cambria"/>
          <w:spacing w:val="-1"/>
        </w:rPr>
        <w:t xml:space="preserve"> </w:t>
      </w:r>
      <w:r w:rsidR="002B52C4" w:rsidRPr="002478F8">
        <w:rPr>
          <w:rFonts w:ascii="Cambria" w:hAnsi="Cambria"/>
        </w:rPr>
        <w:t>Workforce Center</w:t>
      </w:r>
      <w:r w:rsidR="002B52C4" w:rsidRPr="002478F8">
        <w:rPr>
          <w:rFonts w:ascii="Cambria" w:hAnsi="Cambria"/>
          <w:spacing w:val="-3"/>
        </w:rPr>
        <w:t xml:space="preserve"> </w:t>
      </w:r>
      <w:r w:rsidR="002B52C4" w:rsidRPr="002478F8">
        <w:rPr>
          <w:rFonts w:ascii="Cambria" w:hAnsi="Cambria"/>
        </w:rPr>
        <w:t>(Workforce</w:t>
      </w:r>
      <w:r w:rsidR="002B52C4" w:rsidRPr="002478F8">
        <w:rPr>
          <w:rFonts w:ascii="Cambria" w:hAnsi="Cambria"/>
          <w:spacing w:val="-4"/>
        </w:rPr>
        <w:t xml:space="preserve"> </w:t>
      </w:r>
      <w:r w:rsidR="002B52C4" w:rsidRPr="002478F8">
        <w:rPr>
          <w:rFonts w:ascii="Cambria" w:hAnsi="Cambria"/>
        </w:rPr>
        <w:t>Center)</w:t>
      </w:r>
    </w:p>
    <w:p w14:paraId="563D45CB" w14:textId="6484B0AC" w:rsid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Kentucky</w:t>
      </w:r>
      <w:r w:rsidR="002B52C4" w:rsidRPr="002478F8">
        <w:rPr>
          <w:rFonts w:ascii="Cambria" w:hAnsi="Cambria"/>
          <w:spacing w:val="-5"/>
        </w:rPr>
        <w:t xml:space="preserve"> </w:t>
      </w:r>
      <w:r w:rsidR="002B52C4" w:rsidRPr="002478F8">
        <w:rPr>
          <w:rFonts w:ascii="Cambria" w:hAnsi="Cambria"/>
        </w:rPr>
        <w:t>Community</w:t>
      </w:r>
      <w:r w:rsidR="002B52C4" w:rsidRPr="002478F8">
        <w:rPr>
          <w:rFonts w:ascii="Cambria" w:hAnsi="Cambria"/>
          <w:spacing w:val="-3"/>
        </w:rPr>
        <w:t xml:space="preserve"> </w:t>
      </w:r>
      <w:r w:rsidR="002B52C4" w:rsidRPr="002478F8">
        <w:rPr>
          <w:rFonts w:ascii="Cambria" w:hAnsi="Cambria"/>
        </w:rPr>
        <w:t>and Technical College</w:t>
      </w:r>
      <w:r w:rsidR="002B52C4" w:rsidRPr="002478F8">
        <w:rPr>
          <w:rFonts w:ascii="Cambria" w:hAnsi="Cambria"/>
          <w:spacing w:val="-6"/>
        </w:rPr>
        <w:t xml:space="preserve"> </w:t>
      </w:r>
      <w:r w:rsidR="002B52C4" w:rsidRPr="002478F8">
        <w:rPr>
          <w:rFonts w:ascii="Cambria" w:hAnsi="Cambria"/>
        </w:rPr>
        <w:t>System</w:t>
      </w:r>
      <w:r w:rsidR="002B52C4" w:rsidRPr="002478F8">
        <w:rPr>
          <w:rFonts w:ascii="Cambria" w:hAnsi="Cambria"/>
          <w:spacing w:val="-4"/>
        </w:rPr>
        <w:t xml:space="preserve"> </w:t>
      </w:r>
      <w:r w:rsidR="002B52C4" w:rsidRPr="002478F8">
        <w:rPr>
          <w:rFonts w:ascii="Cambria" w:hAnsi="Cambria"/>
        </w:rPr>
        <w:t>(KCTCS)</w:t>
      </w:r>
    </w:p>
    <w:p w14:paraId="7A69EABB" w14:textId="539884FD" w:rsidR="002B52C4" w:rsidRPr="002478F8" w:rsidRDefault="002B52C4" w:rsidP="002478F8">
      <w:pPr>
        <w:tabs>
          <w:tab w:val="left" w:pos="266"/>
        </w:tabs>
        <w:ind w:left="-146"/>
        <w:rPr>
          <w:rFonts w:ascii="Cambria" w:hAnsi="Cambria"/>
        </w:rPr>
      </w:pPr>
      <w:r w:rsidRPr="002478F8">
        <w:rPr>
          <w:rFonts w:ascii="Cambria" w:hAnsi="Cambria"/>
        </w:rPr>
        <w:t>These partnering agencies strive to provide unified, efficient, quality and seamless workforce</w:t>
      </w:r>
      <w:r w:rsidRPr="002478F8">
        <w:rPr>
          <w:rFonts w:ascii="Cambria" w:hAnsi="Cambria"/>
          <w:spacing w:val="-46"/>
        </w:rPr>
        <w:t xml:space="preserve"> </w:t>
      </w:r>
      <w:r w:rsidRPr="002478F8">
        <w:rPr>
          <w:rFonts w:ascii="Cambria" w:hAnsi="Cambria"/>
        </w:rPr>
        <w:t>services</w:t>
      </w:r>
      <w:r w:rsidRPr="002478F8">
        <w:rPr>
          <w:rFonts w:ascii="Cambria" w:hAnsi="Cambria"/>
          <w:spacing w:val="-3"/>
        </w:rPr>
        <w:t xml:space="preserve"> </w:t>
      </w:r>
      <w:r w:rsidRPr="002478F8">
        <w:rPr>
          <w:rFonts w:ascii="Cambria" w:hAnsi="Cambria"/>
        </w:rPr>
        <w:t>and</w:t>
      </w:r>
      <w:r w:rsidRPr="002478F8">
        <w:rPr>
          <w:rFonts w:ascii="Cambria" w:hAnsi="Cambria"/>
          <w:spacing w:val="-2"/>
        </w:rPr>
        <w:t xml:space="preserve"> </w:t>
      </w:r>
      <w:r w:rsidRPr="002478F8">
        <w:rPr>
          <w:rFonts w:ascii="Cambria" w:hAnsi="Cambria"/>
        </w:rPr>
        <w:t>resources to</w:t>
      </w:r>
      <w:r w:rsidRPr="002478F8">
        <w:rPr>
          <w:rFonts w:ascii="Cambria" w:hAnsi="Cambria"/>
          <w:spacing w:val="-6"/>
        </w:rPr>
        <w:t xml:space="preserve"> </w:t>
      </w:r>
      <w:r w:rsidRPr="002478F8">
        <w:rPr>
          <w:rFonts w:ascii="Cambria" w:hAnsi="Cambria"/>
        </w:rPr>
        <w:t>new,</w:t>
      </w:r>
      <w:r w:rsidRPr="002478F8">
        <w:rPr>
          <w:rFonts w:ascii="Cambria" w:hAnsi="Cambria"/>
          <w:spacing w:val="-5"/>
        </w:rPr>
        <w:t xml:space="preserve"> </w:t>
      </w:r>
      <w:r w:rsidRPr="002478F8">
        <w:rPr>
          <w:rFonts w:ascii="Cambria" w:hAnsi="Cambria"/>
        </w:rPr>
        <w:t>existing</w:t>
      </w:r>
      <w:r w:rsidRPr="002478F8">
        <w:rPr>
          <w:rFonts w:ascii="Cambria" w:hAnsi="Cambria"/>
          <w:spacing w:val="-8"/>
        </w:rPr>
        <w:t xml:space="preserve"> </w:t>
      </w:r>
      <w:r w:rsidRPr="002478F8">
        <w:rPr>
          <w:rFonts w:ascii="Cambria" w:hAnsi="Cambria"/>
        </w:rPr>
        <w:t>and</w:t>
      </w:r>
      <w:r w:rsidRPr="002478F8">
        <w:rPr>
          <w:rFonts w:ascii="Cambria" w:hAnsi="Cambria"/>
          <w:spacing w:val="-2"/>
        </w:rPr>
        <w:t xml:space="preserve"> </w:t>
      </w:r>
      <w:r w:rsidRPr="002478F8">
        <w:rPr>
          <w:rFonts w:ascii="Cambria" w:hAnsi="Cambria"/>
        </w:rPr>
        <w:t>expanding</w:t>
      </w:r>
      <w:r w:rsidRPr="002478F8">
        <w:rPr>
          <w:rFonts w:ascii="Cambria" w:hAnsi="Cambria"/>
          <w:spacing w:val="-2"/>
        </w:rPr>
        <w:t xml:space="preserve"> </w:t>
      </w:r>
      <w:r w:rsidRPr="002478F8">
        <w:rPr>
          <w:rFonts w:ascii="Cambria" w:hAnsi="Cambria"/>
        </w:rPr>
        <w:t>companies</w:t>
      </w:r>
      <w:r w:rsidRPr="002478F8">
        <w:rPr>
          <w:rFonts w:ascii="Cambria" w:hAnsi="Cambria"/>
          <w:spacing w:val="-3"/>
        </w:rPr>
        <w:t xml:space="preserve"> </w:t>
      </w:r>
      <w:r w:rsidRPr="002478F8">
        <w:rPr>
          <w:rFonts w:ascii="Cambria" w:hAnsi="Cambria"/>
        </w:rPr>
        <w:t>within</w:t>
      </w:r>
      <w:r w:rsidRPr="002478F8">
        <w:rPr>
          <w:rFonts w:ascii="Cambria" w:hAnsi="Cambria"/>
          <w:spacing w:val="-7"/>
        </w:rPr>
        <w:t xml:space="preserve"> </w:t>
      </w:r>
      <w:r w:rsidRPr="002478F8">
        <w:rPr>
          <w:rFonts w:ascii="Cambria" w:hAnsi="Cambria"/>
        </w:rPr>
        <w:t>the</w:t>
      </w:r>
      <w:r w:rsidRPr="002478F8">
        <w:rPr>
          <w:rFonts w:ascii="Cambria" w:hAnsi="Cambria"/>
          <w:spacing w:val="-6"/>
        </w:rPr>
        <w:t xml:space="preserve"> </w:t>
      </w:r>
      <w:r w:rsidRPr="002478F8">
        <w:rPr>
          <w:rFonts w:ascii="Cambria" w:hAnsi="Cambria"/>
        </w:rPr>
        <w:t>Commonwealth.</w:t>
      </w:r>
      <w:r w:rsidR="002478F8">
        <w:rPr>
          <w:rFonts w:ascii="Cambria" w:hAnsi="Cambria"/>
        </w:rPr>
        <w:t xml:space="preserve"> </w:t>
      </w:r>
      <w:r w:rsidRPr="002478F8">
        <w:rPr>
          <w:rFonts w:ascii="Cambria" w:hAnsi="Cambria"/>
        </w:rPr>
        <w:t>The</w:t>
      </w:r>
      <w:r w:rsidRPr="002478F8">
        <w:rPr>
          <w:rFonts w:ascii="Cambria" w:hAnsi="Cambria"/>
          <w:spacing w:val="-5"/>
        </w:rPr>
        <w:t xml:space="preserve"> </w:t>
      </w:r>
      <w:r w:rsidRPr="002478F8">
        <w:rPr>
          <w:rFonts w:ascii="Cambria" w:hAnsi="Cambria"/>
        </w:rPr>
        <w:t>Kentucky</w:t>
      </w:r>
      <w:r w:rsidRPr="002478F8">
        <w:rPr>
          <w:rFonts w:ascii="Cambria" w:hAnsi="Cambria"/>
          <w:spacing w:val="-4"/>
        </w:rPr>
        <w:t xml:space="preserve"> </w:t>
      </w:r>
      <w:r w:rsidRPr="002478F8">
        <w:rPr>
          <w:rFonts w:ascii="Cambria" w:hAnsi="Cambria"/>
        </w:rPr>
        <w:t>Career</w:t>
      </w:r>
      <w:r w:rsidRPr="002478F8">
        <w:rPr>
          <w:rFonts w:ascii="Cambria" w:hAnsi="Cambria"/>
          <w:spacing w:val="-3"/>
        </w:rPr>
        <w:t xml:space="preserve"> </w:t>
      </w:r>
      <w:r w:rsidRPr="002478F8">
        <w:rPr>
          <w:rFonts w:ascii="Cambria" w:hAnsi="Cambria"/>
        </w:rPr>
        <w:t>Center</w:t>
      </w:r>
      <w:r w:rsidRPr="002478F8">
        <w:rPr>
          <w:rFonts w:ascii="Cambria" w:hAnsi="Cambria"/>
          <w:spacing w:val="-3"/>
        </w:rPr>
        <w:t xml:space="preserve"> </w:t>
      </w:r>
      <w:r w:rsidRPr="002478F8">
        <w:rPr>
          <w:rFonts w:ascii="Cambria" w:hAnsi="Cambria"/>
        </w:rPr>
        <w:t>Business</w:t>
      </w:r>
      <w:r w:rsidRPr="002478F8">
        <w:rPr>
          <w:rFonts w:ascii="Cambria" w:hAnsi="Cambria"/>
          <w:spacing w:val="-1"/>
        </w:rPr>
        <w:t xml:space="preserve"> </w:t>
      </w:r>
      <w:r w:rsidRPr="002478F8">
        <w:rPr>
          <w:rFonts w:ascii="Cambria" w:hAnsi="Cambria"/>
        </w:rPr>
        <w:t>Service</w:t>
      </w:r>
      <w:r w:rsidRPr="002478F8">
        <w:rPr>
          <w:rFonts w:ascii="Cambria" w:hAnsi="Cambria"/>
          <w:spacing w:val="-5"/>
        </w:rPr>
        <w:t xml:space="preserve"> </w:t>
      </w:r>
      <w:r w:rsidRPr="002478F8">
        <w:rPr>
          <w:rFonts w:ascii="Cambria" w:hAnsi="Cambria"/>
        </w:rPr>
        <w:t>strategy</w:t>
      </w:r>
      <w:r w:rsidRPr="002478F8">
        <w:rPr>
          <w:rFonts w:ascii="Cambria" w:hAnsi="Cambria"/>
          <w:spacing w:val="-3"/>
        </w:rPr>
        <w:t xml:space="preserve"> </w:t>
      </w:r>
      <w:r w:rsidRPr="002478F8">
        <w:rPr>
          <w:rFonts w:ascii="Cambria" w:hAnsi="Cambria"/>
        </w:rPr>
        <w:t>has</w:t>
      </w:r>
      <w:r w:rsidRPr="002478F8">
        <w:rPr>
          <w:rFonts w:ascii="Cambria" w:hAnsi="Cambria"/>
          <w:spacing w:val="-1"/>
        </w:rPr>
        <w:t xml:space="preserve"> </w:t>
      </w:r>
      <w:r w:rsidRPr="002478F8">
        <w:rPr>
          <w:rFonts w:ascii="Cambria" w:hAnsi="Cambria"/>
        </w:rPr>
        <w:t>four</w:t>
      </w:r>
      <w:r w:rsidRPr="002478F8">
        <w:rPr>
          <w:rFonts w:ascii="Cambria" w:hAnsi="Cambria"/>
          <w:spacing w:val="-3"/>
        </w:rPr>
        <w:t xml:space="preserve"> </w:t>
      </w:r>
      <w:r w:rsidRPr="002478F8">
        <w:rPr>
          <w:rFonts w:ascii="Cambria" w:hAnsi="Cambria"/>
        </w:rPr>
        <w:t>primary</w:t>
      </w:r>
      <w:r w:rsidRPr="002478F8">
        <w:rPr>
          <w:rFonts w:ascii="Cambria" w:hAnsi="Cambria"/>
          <w:spacing w:val="-2"/>
        </w:rPr>
        <w:t xml:space="preserve"> </w:t>
      </w:r>
      <w:r w:rsidRPr="002478F8">
        <w:rPr>
          <w:rFonts w:ascii="Cambria" w:hAnsi="Cambria"/>
        </w:rPr>
        <w:t>components:</w:t>
      </w:r>
    </w:p>
    <w:p w14:paraId="4C5EF5EE" w14:textId="517A9EEF" w:rsidR="002B52C4" w:rsidRP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Identify</w:t>
      </w:r>
      <w:r w:rsidR="002B52C4" w:rsidRPr="002478F8">
        <w:rPr>
          <w:rFonts w:ascii="Cambria" w:hAnsi="Cambria"/>
          <w:spacing w:val="-8"/>
        </w:rPr>
        <w:t xml:space="preserve"> </w:t>
      </w:r>
      <w:r w:rsidR="002B52C4" w:rsidRPr="002478F8">
        <w:rPr>
          <w:rFonts w:ascii="Cambria" w:hAnsi="Cambria"/>
        </w:rPr>
        <w:t>a</w:t>
      </w:r>
      <w:r w:rsidR="002B52C4" w:rsidRPr="002478F8">
        <w:rPr>
          <w:rFonts w:ascii="Cambria" w:hAnsi="Cambria"/>
          <w:spacing w:val="-1"/>
        </w:rPr>
        <w:t xml:space="preserve"> </w:t>
      </w:r>
      <w:r w:rsidR="002B52C4" w:rsidRPr="002478F8">
        <w:rPr>
          <w:rFonts w:ascii="Cambria" w:hAnsi="Cambria"/>
        </w:rPr>
        <w:t>single</w:t>
      </w:r>
      <w:r w:rsidR="002B52C4" w:rsidRPr="002478F8">
        <w:rPr>
          <w:rFonts w:ascii="Cambria" w:hAnsi="Cambria"/>
          <w:spacing w:val="-5"/>
        </w:rPr>
        <w:t xml:space="preserve"> </w:t>
      </w:r>
      <w:r w:rsidR="002B52C4" w:rsidRPr="002478F8">
        <w:rPr>
          <w:rFonts w:ascii="Cambria" w:hAnsi="Cambria"/>
        </w:rPr>
        <w:t>point of</w:t>
      </w:r>
      <w:r w:rsidR="002B52C4" w:rsidRPr="002478F8">
        <w:rPr>
          <w:rFonts w:ascii="Cambria" w:hAnsi="Cambria"/>
          <w:spacing w:val="-3"/>
        </w:rPr>
        <w:t xml:space="preserve"> </w:t>
      </w:r>
      <w:r w:rsidR="002B52C4" w:rsidRPr="002478F8">
        <w:rPr>
          <w:rFonts w:ascii="Cambria" w:hAnsi="Cambria"/>
        </w:rPr>
        <w:t>contact for</w:t>
      </w:r>
      <w:r w:rsidR="002B52C4" w:rsidRPr="002478F8">
        <w:rPr>
          <w:rFonts w:ascii="Cambria" w:hAnsi="Cambria"/>
          <w:spacing w:val="-3"/>
        </w:rPr>
        <w:t xml:space="preserve"> </w:t>
      </w:r>
      <w:r w:rsidR="002B52C4" w:rsidRPr="002478F8">
        <w:rPr>
          <w:rFonts w:ascii="Cambria" w:hAnsi="Cambria"/>
        </w:rPr>
        <w:t>business</w:t>
      </w:r>
      <w:r w:rsidR="002B52C4" w:rsidRPr="002478F8">
        <w:rPr>
          <w:rFonts w:ascii="Cambria" w:hAnsi="Cambria"/>
          <w:spacing w:val="-1"/>
        </w:rPr>
        <w:t xml:space="preserve"> </w:t>
      </w:r>
      <w:r w:rsidR="002B52C4" w:rsidRPr="002478F8">
        <w:rPr>
          <w:rFonts w:ascii="Cambria" w:hAnsi="Cambria"/>
        </w:rPr>
        <w:t>development</w:t>
      </w:r>
      <w:r w:rsidR="002B52C4" w:rsidRPr="002478F8">
        <w:rPr>
          <w:rFonts w:ascii="Cambria" w:hAnsi="Cambria"/>
          <w:spacing w:val="-1"/>
        </w:rPr>
        <w:t xml:space="preserve"> </w:t>
      </w:r>
      <w:r w:rsidR="002B52C4" w:rsidRPr="002478F8">
        <w:rPr>
          <w:rFonts w:ascii="Cambria" w:hAnsi="Cambria"/>
        </w:rPr>
        <w:t>within</w:t>
      </w:r>
      <w:r w:rsidR="002B52C4" w:rsidRPr="002478F8">
        <w:rPr>
          <w:rFonts w:ascii="Cambria" w:hAnsi="Cambria"/>
          <w:spacing w:val="-1"/>
        </w:rPr>
        <w:t xml:space="preserve"> </w:t>
      </w:r>
      <w:r w:rsidR="002B52C4" w:rsidRPr="002478F8">
        <w:rPr>
          <w:rFonts w:ascii="Cambria" w:hAnsi="Cambria"/>
        </w:rPr>
        <w:t>each</w:t>
      </w:r>
      <w:r w:rsidR="002B52C4" w:rsidRPr="002478F8">
        <w:rPr>
          <w:rFonts w:ascii="Cambria" w:hAnsi="Cambria"/>
          <w:spacing w:val="-4"/>
        </w:rPr>
        <w:t xml:space="preserve"> </w:t>
      </w:r>
      <w:r w:rsidR="002B52C4" w:rsidRPr="002478F8">
        <w:rPr>
          <w:rFonts w:ascii="Cambria" w:hAnsi="Cambria"/>
        </w:rPr>
        <w:t>WIOA</w:t>
      </w:r>
      <w:r w:rsidR="002B52C4" w:rsidRPr="002478F8">
        <w:rPr>
          <w:rFonts w:ascii="Cambria" w:hAnsi="Cambria"/>
          <w:spacing w:val="-2"/>
        </w:rPr>
        <w:t xml:space="preserve"> </w:t>
      </w:r>
      <w:r w:rsidR="002B52C4" w:rsidRPr="002478F8">
        <w:rPr>
          <w:rFonts w:ascii="Cambria" w:hAnsi="Cambria"/>
        </w:rPr>
        <w:t>region</w:t>
      </w:r>
    </w:p>
    <w:p w14:paraId="720D77CF" w14:textId="6830189A" w:rsidR="002B52C4" w:rsidRP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Streamline</w:t>
      </w:r>
      <w:r w:rsidR="002B52C4" w:rsidRPr="002478F8">
        <w:rPr>
          <w:rFonts w:ascii="Cambria" w:hAnsi="Cambria"/>
          <w:spacing w:val="-5"/>
        </w:rPr>
        <w:t xml:space="preserve"> </w:t>
      </w:r>
      <w:r w:rsidR="002B52C4" w:rsidRPr="002478F8">
        <w:rPr>
          <w:rFonts w:ascii="Cambria" w:hAnsi="Cambria"/>
        </w:rPr>
        <w:t>workforce</w:t>
      </w:r>
      <w:r w:rsidR="002B52C4" w:rsidRPr="002478F8">
        <w:rPr>
          <w:rFonts w:ascii="Cambria" w:hAnsi="Cambria"/>
          <w:spacing w:val="-4"/>
        </w:rPr>
        <w:t xml:space="preserve"> </w:t>
      </w:r>
      <w:r w:rsidR="002B52C4" w:rsidRPr="002478F8">
        <w:rPr>
          <w:rFonts w:ascii="Cambria" w:hAnsi="Cambria"/>
        </w:rPr>
        <w:t>resource</w:t>
      </w:r>
      <w:r w:rsidR="002B52C4" w:rsidRPr="002478F8">
        <w:rPr>
          <w:rFonts w:ascii="Cambria" w:hAnsi="Cambria"/>
          <w:spacing w:val="-5"/>
        </w:rPr>
        <w:t xml:space="preserve"> </w:t>
      </w:r>
      <w:r w:rsidR="002B52C4" w:rsidRPr="002478F8">
        <w:rPr>
          <w:rFonts w:ascii="Cambria" w:hAnsi="Cambria"/>
        </w:rPr>
        <w:t>delivery</w:t>
      </w:r>
    </w:p>
    <w:p w14:paraId="09BA43ED" w14:textId="182CCDB9" w:rsidR="002B52C4" w:rsidRP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Unify</w:t>
      </w:r>
      <w:r w:rsidR="002B52C4" w:rsidRPr="002478F8">
        <w:rPr>
          <w:rFonts w:ascii="Cambria" w:hAnsi="Cambria"/>
          <w:spacing w:val="-2"/>
        </w:rPr>
        <w:t xml:space="preserve"> </w:t>
      </w:r>
      <w:r w:rsidR="002B52C4" w:rsidRPr="002478F8">
        <w:rPr>
          <w:rFonts w:ascii="Cambria" w:hAnsi="Cambria"/>
        </w:rPr>
        <w:t>and</w:t>
      </w:r>
      <w:r w:rsidR="002B52C4" w:rsidRPr="002478F8">
        <w:rPr>
          <w:rFonts w:ascii="Cambria" w:hAnsi="Cambria"/>
          <w:spacing w:val="1"/>
        </w:rPr>
        <w:t xml:space="preserve"> </w:t>
      </w:r>
      <w:r w:rsidR="002B52C4" w:rsidRPr="002478F8">
        <w:rPr>
          <w:rFonts w:ascii="Cambria" w:hAnsi="Cambria"/>
        </w:rPr>
        <w:t>coordinate</w:t>
      </w:r>
      <w:r w:rsidR="002B52C4" w:rsidRPr="002478F8">
        <w:rPr>
          <w:rFonts w:ascii="Cambria" w:hAnsi="Cambria"/>
          <w:spacing w:val="-4"/>
        </w:rPr>
        <w:t xml:space="preserve"> </w:t>
      </w:r>
      <w:r w:rsidR="002B52C4" w:rsidRPr="002478F8">
        <w:rPr>
          <w:rFonts w:ascii="Cambria" w:hAnsi="Cambria"/>
        </w:rPr>
        <w:t>outreach</w:t>
      </w:r>
      <w:r w:rsidR="002B52C4" w:rsidRPr="002478F8">
        <w:rPr>
          <w:rFonts w:ascii="Cambria" w:hAnsi="Cambria"/>
          <w:spacing w:val="-3"/>
        </w:rPr>
        <w:t xml:space="preserve"> </w:t>
      </w:r>
      <w:r w:rsidR="002B52C4" w:rsidRPr="002478F8">
        <w:rPr>
          <w:rFonts w:ascii="Cambria" w:hAnsi="Cambria"/>
        </w:rPr>
        <w:t>and</w:t>
      </w:r>
      <w:r w:rsidR="002B52C4" w:rsidRPr="002478F8">
        <w:rPr>
          <w:rFonts w:ascii="Cambria" w:hAnsi="Cambria"/>
          <w:spacing w:val="-5"/>
        </w:rPr>
        <w:t xml:space="preserve"> </w:t>
      </w:r>
      <w:r w:rsidR="002B52C4" w:rsidRPr="002478F8">
        <w:rPr>
          <w:rFonts w:ascii="Cambria" w:hAnsi="Cambria"/>
        </w:rPr>
        <w:t>information</w:t>
      </w:r>
    </w:p>
    <w:p w14:paraId="49CC9B29" w14:textId="09DCFCC4" w:rsidR="002B52C4" w:rsidRPr="002478F8" w:rsidRDefault="002478F8" w:rsidP="002478F8">
      <w:pPr>
        <w:tabs>
          <w:tab w:val="left" w:pos="266"/>
        </w:tabs>
        <w:ind w:left="-146"/>
        <w:rPr>
          <w:rFonts w:ascii="Cambria" w:hAnsi="Cambria"/>
        </w:rPr>
      </w:pPr>
      <w:r>
        <w:rPr>
          <w:rFonts w:ascii="Cambria" w:hAnsi="Cambria"/>
        </w:rPr>
        <w:tab/>
      </w:r>
      <w:r w:rsidR="002B52C4" w:rsidRPr="002478F8">
        <w:rPr>
          <w:rFonts w:ascii="Cambria" w:hAnsi="Cambria"/>
        </w:rPr>
        <w:t>Leverage</w:t>
      </w:r>
      <w:r w:rsidR="002B52C4" w:rsidRPr="002478F8">
        <w:rPr>
          <w:rFonts w:ascii="Cambria" w:hAnsi="Cambria"/>
          <w:spacing w:val="-5"/>
        </w:rPr>
        <w:t xml:space="preserve"> </w:t>
      </w:r>
      <w:r w:rsidR="002B52C4" w:rsidRPr="002478F8">
        <w:rPr>
          <w:rFonts w:ascii="Cambria" w:hAnsi="Cambria"/>
        </w:rPr>
        <w:t>multiagency</w:t>
      </w:r>
      <w:r w:rsidR="002B52C4" w:rsidRPr="002478F8">
        <w:rPr>
          <w:rFonts w:ascii="Cambria" w:hAnsi="Cambria"/>
          <w:spacing w:val="-2"/>
        </w:rPr>
        <w:t xml:space="preserve"> </w:t>
      </w:r>
      <w:r w:rsidR="002B52C4" w:rsidRPr="002478F8">
        <w:rPr>
          <w:rFonts w:ascii="Cambria" w:hAnsi="Cambria"/>
        </w:rPr>
        <w:t>data sharing</w:t>
      </w:r>
      <w:r w:rsidR="002B52C4" w:rsidRPr="002478F8">
        <w:rPr>
          <w:rFonts w:ascii="Cambria" w:hAnsi="Cambria"/>
          <w:spacing w:val="-6"/>
        </w:rPr>
        <w:t xml:space="preserve"> </w:t>
      </w:r>
      <w:r w:rsidR="002B52C4" w:rsidRPr="002478F8">
        <w:rPr>
          <w:rFonts w:ascii="Cambria" w:hAnsi="Cambria"/>
        </w:rPr>
        <w:t>systems</w:t>
      </w:r>
    </w:p>
    <w:p w14:paraId="6D6DE06F" w14:textId="77777777" w:rsidR="00A268EA" w:rsidRPr="002478F8" w:rsidRDefault="00A268EA" w:rsidP="002478F8">
      <w:pPr>
        <w:pStyle w:val="BodyText"/>
        <w:spacing w:before="0"/>
        <w:ind w:left="0"/>
      </w:pPr>
    </w:p>
    <w:p w14:paraId="49695959" w14:textId="23D6B02C" w:rsidR="002B52C4" w:rsidRPr="002478F8" w:rsidRDefault="002B52C4" w:rsidP="002478F8">
      <w:pPr>
        <w:pStyle w:val="BodyText"/>
        <w:spacing w:before="0"/>
        <w:ind w:left="0"/>
      </w:pPr>
      <w:r w:rsidRPr="002478F8">
        <w:t>Core programs and partners gained access to a business customer relationship management</w:t>
      </w:r>
      <w:r w:rsidRPr="002478F8">
        <w:rPr>
          <w:spacing w:val="1"/>
        </w:rPr>
        <w:t xml:space="preserve"> </w:t>
      </w:r>
      <w:r w:rsidRPr="002478F8">
        <w:t>system based on a Salesforce platform. Phase 1 allowed shared access to employer contacts and</w:t>
      </w:r>
      <w:r w:rsidRPr="002478F8">
        <w:rPr>
          <w:spacing w:val="-46"/>
        </w:rPr>
        <w:t xml:space="preserve"> </w:t>
      </w:r>
      <w:r w:rsidRPr="002478F8">
        <w:t>business needs, and Phase 2 gave the partnership the ability to add and assess employer</w:t>
      </w:r>
      <w:r w:rsidRPr="002478F8">
        <w:rPr>
          <w:spacing w:val="1"/>
        </w:rPr>
        <w:t xml:space="preserve"> </w:t>
      </w:r>
      <w:r w:rsidRPr="002478F8">
        <w:t>programs and resources. This platform allows the tracking of business engagement and</w:t>
      </w:r>
      <w:r w:rsidRPr="002478F8">
        <w:rPr>
          <w:spacing w:val="1"/>
        </w:rPr>
        <w:t xml:space="preserve"> </w:t>
      </w:r>
      <w:r w:rsidRPr="002478F8">
        <w:t xml:space="preserve">reporting for the aligned goal of furthering business </w:t>
      </w:r>
      <w:r w:rsidR="00CF45E4" w:rsidRPr="002478F8">
        <w:t>services and</w:t>
      </w:r>
      <w:r w:rsidRPr="002478F8">
        <w:t xml:space="preserve"> is the tool that encompasses</w:t>
      </w:r>
      <w:r w:rsidRPr="002478F8">
        <w:rPr>
          <w:spacing w:val="1"/>
        </w:rPr>
        <w:t xml:space="preserve"> </w:t>
      </w:r>
      <w:r w:rsidRPr="002478F8">
        <w:t>the Kentucky Integrated Business Engagement System (KIBES).The OVR Employer Services</w:t>
      </w:r>
      <w:r w:rsidRPr="002478F8">
        <w:rPr>
          <w:spacing w:val="1"/>
        </w:rPr>
        <w:t xml:space="preserve"> </w:t>
      </w:r>
      <w:r w:rsidRPr="002478F8">
        <w:t>Branch is dedicated to employer outreach and consumer job placement services allowing for a</w:t>
      </w:r>
      <w:r w:rsidRPr="002478F8">
        <w:rPr>
          <w:spacing w:val="1"/>
        </w:rPr>
        <w:t xml:space="preserve"> </w:t>
      </w:r>
      <w:r w:rsidRPr="002478F8">
        <w:t>consistent approach to services across the state. This enables the agency to focus on more</w:t>
      </w:r>
      <w:r w:rsidRPr="002478F8">
        <w:rPr>
          <w:spacing w:val="1"/>
        </w:rPr>
        <w:t xml:space="preserve"> </w:t>
      </w:r>
      <w:r w:rsidRPr="002478F8">
        <w:t>intensive employer outreach, including increased emphasis on corporate employers and</w:t>
      </w:r>
      <w:r w:rsidRPr="002478F8">
        <w:rPr>
          <w:spacing w:val="1"/>
        </w:rPr>
        <w:t xml:space="preserve"> </w:t>
      </w:r>
      <w:r w:rsidRPr="002478F8">
        <w:t>partnership,</w:t>
      </w:r>
      <w:r w:rsidRPr="002478F8">
        <w:rPr>
          <w:spacing w:val="-3"/>
        </w:rPr>
        <w:t xml:space="preserve"> </w:t>
      </w:r>
      <w:r w:rsidRPr="002478F8">
        <w:t>and</w:t>
      </w:r>
      <w:r w:rsidRPr="002478F8">
        <w:rPr>
          <w:spacing w:val="2"/>
        </w:rPr>
        <w:t xml:space="preserve"> </w:t>
      </w:r>
      <w:r w:rsidRPr="002478F8">
        <w:t>expand</w:t>
      </w:r>
      <w:r w:rsidRPr="002478F8">
        <w:rPr>
          <w:spacing w:val="-5"/>
        </w:rPr>
        <w:t xml:space="preserve"> </w:t>
      </w:r>
      <w:r w:rsidRPr="002478F8">
        <w:t>direct</w:t>
      </w:r>
      <w:r w:rsidRPr="002478F8">
        <w:rPr>
          <w:spacing w:val="2"/>
        </w:rPr>
        <w:t xml:space="preserve"> </w:t>
      </w:r>
      <w:r w:rsidRPr="002478F8">
        <w:t>employer</w:t>
      </w:r>
      <w:r w:rsidRPr="002478F8">
        <w:rPr>
          <w:spacing w:val="-1"/>
        </w:rPr>
        <w:t xml:space="preserve"> </w:t>
      </w:r>
      <w:r w:rsidRPr="002478F8">
        <w:t>interaction statewide.</w:t>
      </w:r>
    </w:p>
    <w:p w14:paraId="01348DCC" w14:textId="77777777" w:rsidR="00A268EA" w:rsidRPr="002478F8" w:rsidRDefault="00A268EA" w:rsidP="002478F8">
      <w:pPr>
        <w:pStyle w:val="BodyText"/>
        <w:spacing w:before="0"/>
        <w:ind w:left="0"/>
      </w:pPr>
    </w:p>
    <w:p w14:paraId="699582EC" w14:textId="729BC61E" w:rsidR="002B52C4" w:rsidRPr="002478F8" w:rsidRDefault="002B52C4" w:rsidP="002478F8">
      <w:pPr>
        <w:pStyle w:val="BodyText"/>
        <w:spacing w:before="0"/>
        <w:ind w:left="0"/>
      </w:pPr>
      <w:r w:rsidRPr="002478F8">
        <w:t xml:space="preserve">OVR employs </w:t>
      </w:r>
      <w:r w:rsidR="00C13C95" w:rsidRPr="002478F8">
        <w:t>twelve</w:t>
      </w:r>
      <w:r w:rsidRPr="002478F8">
        <w:t xml:space="preserve"> job placement specialists across the state. These specialists are</w:t>
      </w:r>
      <w:r w:rsidRPr="002478F8">
        <w:rPr>
          <w:spacing w:val="1"/>
        </w:rPr>
        <w:t xml:space="preserve"> </w:t>
      </w:r>
      <w:r w:rsidRPr="002478F8">
        <w:t>responsible for developing relationships with local employers to facilitate the placement of OVR</w:t>
      </w:r>
      <w:r w:rsidRPr="002478F8">
        <w:rPr>
          <w:spacing w:val="-46"/>
        </w:rPr>
        <w:t xml:space="preserve"> </w:t>
      </w:r>
      <w:r w:rsidRPr="002478F8">
        <w:t>consumers into competitive integrated employment. Employer engagement activities may</w:t>
      </w:r>
      <w:r w:rsidRPr="002478F8">
        <w:rPr>
          <w:spacing w:val="1"/>
        </w:rPr>
        <w:t xml:space="preserve"> </w:t>
      </w:r>
      <w:r w:rsidRPr="002478F8">
        <w:t>include: 1) technical assistance to employers on hiring individuals with disabilities; 2) disability</w:t>
      </w:r>
      <w:r w:rsidRPr="002478F8">
        <w:rPr>
          <w:spacing w:val="-46"/>
        </w:rPr>
        <w:t xml:space="preserve"> </w:t>
      </w:r>
      <w:r w:rsidRPr="002478F8">
        <w:t>awareness training 3) ongoing and regular contact with employers 4) attending meetings of</w:t>
      </w:r>
      <w:r w:rsidRPr="002478F8">
        <w:rPr>
          <w:spacing w:val="1"/>
        </w:rPr>
        <w:t xml:space="preserve"> </w:t>
      </w:r>
      <w:r w:rsidRPr="002478F8">
        <w:t>local</w:t>
      </w:r>
      <w:r w:rsidRPr="002478F8">
        <w:rPr>
          <w:spacing w:val="-1"/>
        </w:rPr>
        <w:t xml:space="preserve"> </w:t>
      </w:r>
      <w:r w:rsidRPr="002478F8">
        <w:t>Chambers</w:t>
      </w:r>
      <w:r w:rsidRPr="002478F8">
        <w:rPr>
          <w:spacing w:val="-3"/>
        </w:rPr>
        <w:t xml:space="preserve"> </w:t>
      </w:r>
      <w:r w:rsidRPr="002478F8">
        <w:t>of</w:t>
      </w:r>
      <w:r w:rsidRPr="002478F8">
        <w:rPr>
          <w:spacing w:val="-3"/>
        </w:rPr>
        <w:t xml:space="preserve"> </w:t>
      </w:r>
      <w:r w:rsidRPr="002478F8">
        <w:t>Commerce,</w:t>
      </w:r>
      <w:r w:rsidRPr="002478F8">
        <w:rPr>
          <w:spacing w:val="-5"/>
        </w:rPr>
        <w:t xml:space="preserve"> </w:t>
      </w:r>
      <w:r w:rsidRPr="002478F8">
        <w:t>Society</w:t>
      </w:r>
      <w:r w:rsidRPr="002478F8">
        <w:rPr>
          <w:spacing w:val="-3"/>
        </w:rPr>
        <w:t xml:space="preserve"> </w:t>
      </w:r>
      <w:r w:rsidRPr="002478F8">
        <w:t>of</w:t>
      </w:r>
      <w:r w:rsidRPr="002478F8">
        <w:rPr>
          <w:spacing w:val="-3"/>
        </w:rPr>
        <w:t xml:space="preserve"> </w:t>
      </w:r>
      <w:r w:rsidRPr="002478F8">
        <w:t>Human</w:t>
      </w:r>
      <w:r w:rsidRPr="002478F8">
        <w:rPr>
          <w:spacing w:val="-2"/>
        </w:rPr>
        <w:t xml:space="preserve"> </w:t>
      </w:r>
      <w:r w:rsidRPr="002478F8">
        <w:t>Resource</w:t>
      </w:r>
      <w:r w:rsidRPr="002478F8">
        <w:rPr>
          <w:spacing w:val="-5"/>
        </w:rPr>
        <w:t xml:space="preserve"> </w:t>
      </w:r>
      <w:r w:rsidRPr="002478F8">
        <w:t>Managers</w:t>
      </w:r>
      <w:r w:rsidRPr="002478F8">
        <w:rPr>
          <w:spacing w:val="-8"/>
        </w:rPr>
        <w:t xml:space="preserve"> </w:t>
      </w:r>
      <w:r w:rsidRPr="002478F8">
        <w:t>(SHRM),</w:t>
      </w:r>
      <w:r w:rsidRPr="002478F8">
        <w:rPr>
          <w:spacing w:val="-5"/>
        </w:rPr>
        <w:t xml:space="preserve"> </w:t>
      </w:r>
      <w:r w:rsidRPr="002478F8">
        <w:t>and other</w:t>
      </w:r>
      <w:r w:rsidRPr="002478F8">
        <w:rPr>
          <w:spacing w:val="-4"/>
        </w:rPr>
        <w:t xml:space="preserve"> </w:t>
      </w:r>
      <w:r w:rsidR="00CF45E4" w:rsidRPr="002478F8">
        <w:t>business</w:t>
      </w:r>
      <w:r w:rsidR="00CF45E4" w:rsidRPr="002478F8">
        <w:rPr>
          <w:spacing w:val="-46"/>
        </w:rPr>
        <w:t>-related</w:t>
      </w:r>
      <w:r w:rsidRPr="002478F8">
        <w:rPr>
          <w:spacing w:val="1"/>
        </w:rPr>
        <w:t xml:space="preserve"> </w:t>
      </w:r>
      <w:r w:rsidRPr="002478F8">
        <w:t>groups;</w:t>
      </w:r>
      <w:r w:rsidRPr="002478F8">
        <w:rPr>
          <w:spacing w:val="-6"/>
        </w:rPr>
        <w:t xml:space="preserve"> </w:t>
      </w:r>
      <w:r w:rsidRPr="002478F8">
        <w:t>and</w:t>
      </w:r>
      <w:r w:rsidRPr="002478F8">
        <w:rPr>
          <w:spacing w:val="1"/>
        </w:rPr>
        <w:t xml:space="preserve"> </w:t>
      </w:r>
      <w:r w:rsidRPr="002478F8">
        <w:t>5)</w:t>
      </w:r>
      <w:r w:rsidRPr="002478F8">
        <w:rPr>
          <w:spacing w:val="1"/>
        </w:rPr>
        <w:t xml:space="preserve"> </w:t>
      </w:r>
      <w:r w:rsidRPr="002478F8">
        <w:t>no</w:t>
      </w:r>
      <w:r w:rsidRPr="002478F8">
        <w:rPr>
          <w:spacing w:val="-3"/>
        </w:rPr>
        <w:t xml:space="preserve"> </w:t>
      </w:r>
      <w:r w:rsidRPr="002478F8">
        <w:t>cost</w:t>
      </w:r>
      <w:r w:rsidRPr="002478F8">
        <w:rPr>
          <w:spacing w:val="2"/>
        </w:rPr>
        <w:t xml:space="preserve"> </w:t>
      </w:r>
      <w:r w:rsidRPr="002478F8">
        <w:t>accessibility</w:t>
      </w:r>
      <w:r w:rsidRPr="002478F8">
        <w:rPr>
          <w:spacing w:val="-2"/>
        </w:rPr>
        <w:t xml:space="preserve"> </w:t>
      </w:r>
      <w:r w:rsidRPr="002478F8">
        <w:t>surveys</w:t>
      </w:r>
      <w:r w:rsidRPr="002478F8">
        <w:rPr>
          <w:spacing w:val="1"/>
        </w:rPr>
        <w:t xml:space="preserve"> </w:t>
      </w:r>
      <w:r w:rsidRPr="002478F8">
        <w:t>to</w:t>
      </w:r>
      <w:r w:rsidRPr="002478F8">
        <w:rPr>
          <w:spacing w:val="-2"/>
        </w:rPr>
        <w:t xml:space="preserve"> </w:t>
      </w:r>
      <w:r w:rsidRPr="002478F8">
        <w:t>employers.</w:t>
      </w:r>
    </w:p>
    <w:p w14:paraId="6B1F2FB3" w14:textId="77777777" w:rsidR="002B52C4" w:rsidRPr="002478F8" w:rsidRDefault="002B52C4" w:rsidP="002478F8">
      <w:pPr>
        <w:pStyle w:val="BodyText"/>
        <w:spacing w:before="0"/>
        <w:ind w:left="0"/>
      </w:pPr>
    </w:p>
    <w:p w14:paraId="2675CF61" w14:textId="77777777" w:rsidR="002B52C4" w:rsidRPr="002478F8" w:rsidRDefault="002B52C4" w:rsidP="002478F8">
      <w:pPr>
        <w:pStyle w:val="BodyText"/>
        <w:spacing w:before="0"/>
        <w:ind w:left="0"/>
      </w:pPr>
      <w:r w:rsidRPr="002478F8">
        <w:t>OVR employs a statewide Employer Services Branch Manager who is responsible for the</w:t>
      </w:r>
      <w:r w:rsidRPr="002478F8">
        <w:rPr>
          <w:spacing w:val="1"/>
        </w:rPr>
        <w:t xml:space="preserve"> </w:t>
      </w:r>
      <w:r w:rsidRPr="002478F8">
        <w:t>supervision and oversight of staff and statewide employment activities. This is inclusive of</w:t>
      </w:r>
      <w:r w:rsidRPr="002478F8">
        <w:rPr>
          <w:spacing w:val="1"/>
        </w:rPr>
        <w:t xml:space="preserve"> </w:t>
      </w:r>
      <w:r w:rsidRPr="002478F8">
        <w:t>providing training and technical assistance to the Job Placement Specialists, developing agency-</w:t>
      </w:r>
      <w:r w:rsidRPr="002478F8">
        <w:rPr>
          <w:spacing w:val="-46"/>
        </w:rPr>
        <w:t xml:space="preserve"> </w:t>
      </w:r>
      <w:r w:rsidRPr="002478F8">
        <w:t>wide relationships with large employers, and acts as the agency contact for the National NET</w:t>
      </w:r>
      <w:r w:rsidRPr="002478F8">
        <w:rPr>
          <w:spacing w:val="1"/>
        </w:rPr>
        <w:t xml:space="preserve"> </w:t>
      </w:r>
      <w:r w:rsidRPr="002478F8">
        <w:t>and</w:t>
      </w:r>
      <w:r w:rsidRPr="002478F8">
        <w:rPr>
          <w:spacing w:val="1"/>
        </w:rPr>
        <w:t xml:space="preserve"> </w:t>
      </w:r>
      <w:r w:rsidRPr="002478F8">
        <w:t>TAP</w:t>
      </w:r>
      <w:r w:rsidRPr="002478F8">
        <w:rPr>
          <w:spacing w:val="-1"/>
        </w:rPr>
        <w:t xml:space="preserve"> </w:t>
      </w:r>
      <w:r w:rsidRPr="002478F8">
        <w:t>programs</w:t>
      </w:r>
      <w:r w:rsidRPr="002478F8">
        <w:rPr>
          <w:spacing w:val="1"/>
        </w:rPr>
        <w:t xml:space="preserve"> </w:t>
      </w:r>
      <w:r w:rsidRPr="002478F8">
        <w:t>managed</w:t>
      </w:r>
      <w:r w:rsidRPr="002478F8">
        <w:rPr>
          <w:spacing w:val="2"/>
        </w:rPr>
        <w:t xml:space="preserve"> </w:t>
      </w:r>
      <w:r w:rsidRPr="002478F8">
        <w:t>by</w:t>
      </w:r>
      <w:r w:rsidRPr="002478F8">
        <w:rPr>
          <w:spacing w:val="-1"/>
        </w:rPr>
        <w:t xml:space="preserve"> </w:t>
      </w:r>
      <w:r w:rsidRPr="002478F8">
        <w:t>CSAVR.</w:t>
      </w:r>
    </w:p>
    <w:p w14:paraId="55A646FC" w14:textId="77777777" w:rsidR="00A268EA" w:rsidRPr="002478F8" w:rsidRDefault="00A268EA" w:rsidP="002478F8">
      <w:pPr>
        <w:pStyle w:val="BodyText"/>
        <w:spacing w:before="0"/>
        <w:ind w:left="0"/>
      </w:pPr>
    </w:p>
    <w:p w14:paraId="1E86774A" w14:textId="484B6B11" w:rsidR="002B52C4" w:rsidRPr="002478F8" w:rsidRDefault="002B52C4" w:rsidP="002478F8">
      <w:pPr>
        <w:pStyle w:val="BodyText"/>
        <w:spacing w:before="0"/>
        <w:ind w:left="0"/>
      </w:pPr>
      <w:r w:rsidRPr="002478F8">
        <w:t>OVR recognizes that it has two customers the job seeker and the employer and works</w:t>
      </w:r>
      <w:r w:rsidRPr="002478F8">
        <w:rPr>
          <w:spacing w:val="1"/>
        </w:rPr>
        <w:t xml:space="preserve"> </w:t>
      </w:r>
      <w:r w:rsidRPr="002478F8">
        <w:t>collaboratively</w:t>
      </w:r>
      <w:r w:rsidRPr="002478F8">
        <w:rPr>
          <w:spacing w:val="-9"/>
        </w:rPr>
        <w:t xml:space="preserve"> </w:t>
      </w:r>
      <w:r w:rsidRPr="002478F8">
        <w:t>with</w:t>
      </w:r>
      <w:r w:rsidRPr="002478F8">
        <w:rPr>
          <w:spacing w:val="-10"/>
        </w:rPr>
        <w:t xml:space="preserve"> </w:t>
      </w:r>
      <w:r w:rsidRPr="002478F8">
        <w:t>partner</w:t>
      </w:r>
      <w:r w:rsidRPr="002478F8">
        <w:rPr>
          <w:spacing w:val="-3"/>
        </w:rPr>
        <w:t xml:space="preserve"> </w:t>
      </w:r>
      <w:r w:rsidRPr="002478F8">
        <w:t>organizations</w:t>
      </w:r>
      <w:r w:rsidRPr="002478F8">
        <w:rPr>
          <w:spacing w:val="-2"/>
        </w:rPr>
        <w:t xml:space="preserve"> </w:t>
      </w:r>
      <w:r w:rsidRPr="002478F8">
        <w:t>in</w:t>
      </w:r>
      <w:r w:rsidRPr="002478F8">
        <w:rPr>
          <w:spacing w:val="-1"/>
        </w:rPr>
        <w:t xml:space="preserve"> </w:t>
      </w:r>
      <w:r w:rsidRPr="002478F8">
        <w:t>providing</w:t>
      </w:r>
      <w:r w:rsidRPr="002478F8">
        <w:rPr>
          <w:spacing w:val="-1"/>
        </w:rPr>
        <w:t xml:space="preserve"> </w:t>
      </w:r>
      <w:r w:rsidRPr="002478F8">
        <w:t>quality</w:t>
      </w:r>
      <w:r w:rsidRPr="002478F8">
        <w:rPr>
          <w:spacing w:val="-3"/>
        </w:rPr>
        <w:t xml:space="preserve"> </w:t>
      </w:r>
      <w:r w:rsidRPr="002478F8">
        <w:t>services</w:t>
      </w:r>
      <w:r w:rsidRPr="002478F8">
        <w:rPr>
          <w:spacing w:val="-1"/>
        </w:rPr>
        <w:t xml:space="preserve"> </w:t>
      </w:r>
      <w:r w:rsidRPr="002478F8">
        <w:t>on</w:t>
      </w:r>
      <w:r w:rsidRPr="002478F8">
        <w:rPr>
          <w:spacing w:val="-2"/>
        </w:rPr>
        <w:t xml:space="preserve"> </w:t>
      </w:r>
      <w:r w:rsidRPr="002478F8">
        <w:t>all levels.</w:t>
      </w:r>
      <w:r w:rsidRPr="002478F8">
        <w:rPr>
          <w:spacing w:val="-4"/>
        </w:rPr>
        <w:t xml:space="preserve"> </w:t>
      </w:r>
      <w:r w:rsidRPr="002478F8">
        <w:t>OVR</w:t>
      </w:r>
      <w:r w:rsidRPr="002478F8">
        <w:rPr>
          <w:spacing w:val="-1"/>
        </w:rPr>
        <w:t xml:space="preserve"> </w:t>
      </w:r>
      <w:r w:rsidRPr="002478F8">
        <w:t>is</w:t>
      </w:r>
      <w:r w:rsidRPr="002478F8">
        <w:rPr>
          <w:spacing w:val="-6"/>
        </w:rPr>
        <w:t xml:space="preserve"> </w:t>
      </w:r>
      <w:r w:rsidRPr="002478F8">
        <w:t>in</w:t>
      </w:r>
      <w:r w:rsidRPr="002478F8">
        <w:rPr>
          <w:spacing w:val="-6"/>
        </w:rPr>
        <w:t xml:space="preserve"> </w:t>
      </w:r>
      <w:r w:rsidRPr="002478F8">
        <w:t>a</w:t>
      </w:r>
      <w:r w:rsidRPr="002478F8">
        <w:rPr>
          <w:spacing w:val="-46"/>
        </w:rPr>
        <w:t xml:space="preserve"> </w:t>
      </w:r>
      <w:r w:rsidRPr="002478F8">
        <w:t>position to provide valuable services to 503 Federal Contractors with utilization goals of 7% of</w:t>
      </w:r>
      <w:r w:rsidRPr="002478F8">
        <w:rPr>
          <w:spacing w:val="1"/>
        </w:rPr>
        <w:t xml:space="preserve"> </w:t>
      </w:r>
      <w:r w:rsidRPr="002478F8">
        <w:t>their workforce, employees with disabilities.</w:t>
      </w:r>
      <w:r w:rsidRPr="002478F8">
        <w:rPr>
          <w:spacing w:val="1"/>
        </w:rPr>
        <w:t xml:space="preserve"> </w:t>
      </w:r>
      <w:r w:rsidRPr="002478F8">
        <w:t>DWI shares with OVR the list of federal</w:t>
      </w:r>
      <w:r w:rsidRPr="002478F8">
        <w:rPr>
          <w:spacing w:val="1"/>
        </w:rPr>
        <w:t xml:space="preserve"> </w:t>
      </w:r>
      <w:r w:rsidRPr="002478F8">
        <w:t xml:space="preserve">contractors it </w:t>
      </w:r>
      <w:r w:rsidR="00CF45E4" w:rsidRPr="002478F8">
        <w:t>maintains,</w:t>
      </w:r>
      <w:r w:rsidRPr="002478F8">
        <w:t xml:space="preserve"> and staff are assigned to contact those employers individually making</w:t>
      </w:r>
      <w:r w:rsidRPr="002478F8">
        <w:rPr>
          <w:spacing w:val="1"/>
        </w:rPr>
        <w:t xml:space="preserve"> </w:t>
      </w:r>
      <w:r w:rsidRPr="002478F8">
        <w:t>them</w:t>
      </w:r>
      <w:r w:rsidRPr="002478F8">
        <w:rPr>
          <w:spacing w:val="-3"/>
        </w:rPr>
        <w:t xml:space="preserve"> </w:t>
      </w:r>
      <w:r w:rsidRPr="002478F8">
        <w:t>aware</w:t>
      </w:r>
      <w:r w:rsidRPr="002478F8">
        <w:rPr>
          <w:spacing w:val="-3"/>
        </w:rPr>
        <w:t xml:space="preserve"> </w:t>
      </w:r>
      <w:r w:rsidRPr="002478F8">
        <w:t>of</w:t>
      </w:r>
      <w:r w:rsidRPr="002478F8">
        <w:rPr>
          <w:spacing w:val="-1"/>
        </w:rPr>
        <w:t xml:space="preserve"> </w:t>
      </w:r>
      <w:r w:rsidRPr="002478F8">
        <w:t>vocational</w:t>
      </w:r>
      <w:r w:rsidRPr="002478F8">
        <w:rPr>
          <w:spacing w:val="2"/>
        </w:rPr>
        <w:t xml:space="preserve"> </w:t>
      </w:r>
      <w:r w:rsidRPr="002478F8">
        <w:t>rehabilitation services</w:t>
      </w:r>
      <w:r w:rsidRPr="002478F8">
        <w:rPr>
          <w:spacing w:val="1"/>
        </w:rPr>
        <w:t xml:space="preserve"> </w:t>
      </w:r>
      <w:r w:rsidRPr="002478F8">
        <w:t>available</w:t>
      </w:r>
      <w:r w:rsidRPr="002478F8">
        <w:rPr>
          <w:spacing w:val="-4"/>
        </w:rPr>
        <w:t xml:space="preserve"> </w:t>
      </w:r>
      <w:r w:rsidRPr="002478F8">
        <w:t>to</w:t>
      </w:r>
      <w:r w:rsidRPr="002478F8">
        <w:rPr>
          <w:spacing w:val="-2"/>
        </w:rPr>
        <w:t xml:space="preserve"> </w:t>
      </w:r>
      <w:r w:rsidRPr="002478F8">
        <w:t>them.</w:t>
      </w:r>
    </w:p>
    <w:p w14:paraId="3E604019" w14:textId="77777777" w:rsidR="00A268EA" w:rsidRPr="002478F8" w:rsidRDefault="00A268EA" w:rsidP="002478F8">
      <w:pPr>
        <w:pStyle w:val="BodyText"/>
        <w:spacing w:before="0"/>
        <w:ind w:left="0"/>
      </w:pPr>
    </w:p>
    <w:p w14:paraId="040F0ABB" w14:textId="66FE21B6" w:rsidR="002B52C4" w:rsidRPr="002478F8" w:rsidRDefault="002B52C4" w:rsidP="002478F8">
      <w:pPr>
        <w:pStyle w:val="BodyText"/>
        <w:spacing w:before="0"/>
        <w:ind w:left="0"/>
      </w:pPr>
      <w:r w:rsidRPr="002478F8">
        <w:t>The Statewide Council for Vocational Rehabilitation (SCVR), Kentucky’s State Rehabilitation</w:t>
      </w:r>
      <w:r w:rsidRPr="002478F8">
        <w:rPr>
          <w:spacing w:val="1"/>
        </w:rPr>
        <w:t xml:space="preserve"> </w:t>
      </w:r>
      <w:r w:rsidRPr="002478F8">
        <w:t>Council (SRC),</w:t>
      </w:r>
      <w:r w:rsidR="00C13C95" w:rsidRPr="002478F8">
        <w:t xml:space="preserve"> and the Employment First Council </w:t>
      </w:r>
      <w:r w:rsidRPr="002478F8">
        <w:t xml:space="preserve"> includes several employers and a representative of the Workforce Investment</w:t>
      </w:r>
      <w:r w:rsidRPr="002478F8">
        <w:rPr>
          <w:spacing w:val="1"/>
        </w:rPr>
        <w:t xml:space="preserve"> </w:t>
      </w:r>
      <w:r w:rsidRPr="002478F8">
        <w:t>Board who provide important input on agency policy and activities related to employment. OVR,</w:t>
      </w:r>
      <w:r w:rsidRPr="002478F8">
        <w:rPr>
          <w:spacing w:val="-46"/>
        </w:rPr>
        <w:t xml:space="preserve"> </w:t>
      </w:r>
      <w:r w:rsidRPr="002478F8">
        <w:t>in conjunction with SCVR, conducts a Job Placement Month annually in October which includes</w:t>
      </w:r>
      <w:r w:rsidRPr="002478F8">
        <w:rPr>
          <w:spacing w:val="1"/>
        </w:rPr>
        <w:t xml:space="preserve"> </w:t>
      </w:r>
      <w:r w:rsidRPr="002478F8">
        <w:t>many events around the state that promote collaboration with employers. Regional Employer</w:t>
      </w:r>
      <w:r w:rsidRPr="002478F8">
        <w:rPr>
          <w:spacing w:val="1"/>
        </w:rPr>
        <w:t xml:space="preserve"> </w:t>
      </w:r>
      <w:r w:rsidRPr="002478F8">
        <w:t>Recognition Awards are given out during the month to employers who have hired OVR</w:t>
      </w:r>
      <w:r w:rsidRPr="002478F8">
        <w:rPr>
          <w:spacing w:val="1"/>
        </w:rPr>
        <w:t xml:space="preserve"> </w:t>
      </w:r>
      <w:r w:rsidRPr="002478F8">
        <w:t>consumers. OVR will also continue to partner with local initiatives like Project SEARCH in</w:t>
      </w:r>
      <w:r w:rsidRPr="002478F8">
        <w:rPr>
          <w:spacing w:val="1"/>
        </w:rPr>
        <w:t xml:space="preserve"> </w:t>
      </w:r>
      <w:r w:rsidRPr="002478F8">
        <w:t>Northern Kentucky and the Coalition for Workforce Diversity in Louisville, Lexington, Ashland,</w:t>
      </w:r>
      <w:r w:rsidRPr="002478F8">
        <w:rPr>
          <w:spacing w:val="1"/>
        </w:rPr>
        <w:t xml:space="preserve"> </w:t>
      </w:r>
      <w:r w:rsidRPr="002478F8">
        <w:t>and Mayfield to identify and educate employers willing to develop new programs specifically</w:t>
      </w:r>
      <w:r w:rsidRPr="002478F8">
        <w:rPr>
          <w:spacing w:val="1"/>
        </w:rPr>
        <w:t xml:space="preserve"> </w:t>
      </w:r>
      <w:r w:rsidRPr="002478F8">
        <w:t>designed</w:t>
      </w:r>
      <w:r w:rsidRPr="002478F8">
        <w:rPr>
          <w:spacing w:val="1"/>
        </w:rPr>
        <w:t xml:space="preserve"> </w:t>
      </w:r>
      <w:r w:rsidRPr="002478F8">
        <w:t>to</w:t>
      </w:r>
      <w:r w:rsidRPr="002478F8">
        <w:rPr>
          <w:spacing w:val="-2"/>
        </w:rPr>
        <w:t xml:space="preserve"> </w:t>
      </w:r>
      <w:r w:rsidRPr="002478F8">
        <w:t>focus on</w:t>
      </w:r>
      <w:r w:rsidRPr="002478F8">
        <w:rPr>
          <w:spacing w:val="1"/>
        </w:rPr>
        <w:t xml:space="preserve"> </w:t>
      </w:r>
      <w:r w:rsidRPr="002478F8">
        <w:t>hiring</w:t>
      </w:r>
      <w:r w:rsidRPr="002478F8">
        <w:rPr>
          <w:spacing w:val="-6"/>
        </w:rPr>
        <w:t xml:space="preserve"> </w:t>
      </w:r>
      <w:r w:rsidRPr="002478F8">
        <w:t>and</w:t>
      </w:r>
      <w:r w:rsidRPr="002478F8">
        <w:rPr>
          <w:spacing w:val="2"/>
        </w:rPr>
        <w:t xml:space="preserve"> </w:t>
      </w:r>
      <w:r w:rsidRPr="002478F8">
        <w:t>training</w:t>
      </w:r>
      <w:r w:rsidRPr="002478F8">
        <w:rPr>
          <w:spacing w:val="1"/>
        </w:rPr>
        <w:t xml:space="preserve"> </w:t>
      </w:r>
      <w:r w:rsidRPr="002478F8">
        <w:t>individuals</w:t>
      </w:r>
      <w:r w:rsidRPr="002478F8">
        <w:rPr>
          <w:spacing w:val="-6"/>
        </w:rPr>
        <w:t xml:space="preserve"> </w:t>
      </w:r>
      <w:r w:rsidRPr="002478F8">
        <w:t>with</w:t>
      </w:r>
      <w:r w:rsidRPr="002478F8">
        <w:rPr>
          <w:spacing w:val="-2"/>
        </w:rPr>
        <w:t xml:space="preserve"> </w:t>
      </w:r>
      <w:r w:rsidRPr="002478F8">
        <w:t>disabilities.</w:t>
      </w:r>
    </w:p>
    <w:p w14:paraId="2F7728F6" w14:textId="77777777" w:rsidR="00A268EA" w:rsidRDefault="00A268EA" w:rsidP="00A0283D">
      <w:pPr>
        <w:pStyle w:val="ListParagraph"/>
        <w:numPr>
          <w:ilvl w:val="1"/>
          <w:numId w:val="8"/>
        </w:numPr>
        <w:tabs>
          <w:tab w:val="left" w:pos="697"/>
        </w:tabs>
        <w:spacing w:before="0"/>
        <w:ind w:left="0" w:hanging="2022"/>
      </w:pPr>
      <w:bookmarkStart w:id="40" w:name="2._Transition_services,_including_pre-em"/>
      <w:bookmarkEnd w:id="40"/>
    </w:p>
    <w:p w14:paraId="46210AB6" w14:textId="0C0BD5DE" w:rsidR="002B52C4" w:rsidRPr="00327546" w:rsidRDefault="00DD0DD1" w:rsidP="00A0283D">
      <w:pPr>
        <w:pStyle w:val="ListParagraph"/>
        <w:numPr>
          <w:ilvl w:val="1"/>
          <w:numId w:val="8"/>
        </w:numPr>
        <w:tabs>
          <w:tab w:val="left" w:pos="697"/>
        </w:tabs>
        <w:spacing w:before="0"/>
        <w:ind w:left="0" w:hanging="2022"/>
        <w:jc w:val="center"/>
      </w:pPr>
      <w:r>
        <w:t>2</w:t>
      </w:r>
      <w:r w:rsidR="00931DE9">
        <w:t xml:space="preserve">. </w:t>
      </w:r>
      <w:r w:rsidR="002B52C4" w:rsidRPr="00327546">
        <w:t>TRANSITION SERVICES, INCLUDING PRE-EMPLOYMENT TRANSITION SERVICES, FOR</w:t>
      </w:r>
      <w:r w:rsidR="002B52C4" w:rsidRPr="00327546">
        <w:rPr>
          <w:spacing w:val="-46"/>
        </w:rPr>
        <w:t xml:space="preserve"> </w:t>
      </w:r>
      <w:r w:rsidR="002B52C4" w:rsidRPr="00327546">
        <w:t>STUDENTS</w:t>
      </w:r>
      <w:r w:rsidR="002B52C4" w:rsidRPr="00327546">
        <w:rPr>
          <w:spacing w:val="-1"/>
        </w:rPr>
        <w:t xml:space="preserve"> </w:t>
      </w:r>
      <w:r w:rsidR="002B52C4" w:rsidRPr="00327546">
        <w:t>AND</w:t>
      </w:r>
      <w:r w:rsidR="002B52C4" w:rsidRPr="00327546">
        <w:rPr>
          <w:spacing w:val="-2"/>
        </w:rPr>
        <w:t xml:space="preserve"> </w:t>
      </w:r>
      <w:r w:rsidR="002B52C4" w:rsidRPr="00327546">
        <w:t>YOUTH</w:t>
      </w:r>
      <w:r w:rsidR="002B52C4" w:rsidRPr="00327546">
        <w:rPr>
          <w:spacing w:val="2"/>
        </w:rPr>
        <w:t xml:space="preserve"> </w:t>
      </w:r>
      <w:r w:rsidR="002B52C4" w:rsidRPr="00327546">
        <w:t>WITH</w:t>
      </w:r>
      <w:r w:rsidR="002B52C4" w:rsidRPr="00327546">
        <w:rPr>
          <w:spacing w:val="1"/>
        </w:rPr>
        <w:t xml:space="preserve"> </w:t>
      </w:r>
      <w:r w:rsidR="002B52C4" w:rsidRPr="00327546">
        <w:t>DISABILITIES.</w:t>
      </w:r>
    </w:p>
    <w:p w14:paraId="6E3D15C6" w14:textId="77777777" w:rsidR="00A268EA" w:rsidRDefault="00A268EA" w:rsidP="0078246E">
      <w:pPr>
        <w:pStyle w:val="BodyText"/>
        <w:spacing w:before="0"/>
        <w:ind w:left="0"/>
        <w:jc w:val="center"/>
      </w:pPr>
    </w:p>
    <w:p w14:paraId="31AA5B20" w14:textId="772F6D95" w:rsidR="002B52C4" w:rsidRPr="00327546" w:rsidRDefault="002B52C4" w:rsidP="006D24F5">
      <w:pPr>
        <w:pStyle w:val="BodyText"/>
        <w:spacing w:before="0"/>
        <w:ind w:left="0"/>
      </w:pPr>
      <w:r w:rsidRPr="00327546">
        <w:t>OVR currently has in place innovative programs that provide high school students with a variety</w:t>
      </w:r>
      <w:r w:rsidR="00C36B50">
        <w:t xml:space="preserve"> </w:t>
      </w:r>
      <w:r w:rsidRPr="00327546">
        <w:rPr>
          <w:spacing w:val="-46"/>
        </w:rPr>
        <w:t xml:space="preserve"> </w:t>
      </w:r>
      <w:r w:rsidRPr="00327546">
        <w:t>of work-based learning, financial literacy, self-advocacy training, job exploration, career</w:t>
      </w:r>
      <w:r w:rsidRPr="00327546">
        <w:rPr>
          <w:spacing w:val="1"/>
        </w:rPr>
        <w:t xml:space="preserve"> </w:t>
      </w:r>
      <w:r w:rsidRPr="00327546">
        <w:t>counseling, and workplace readiness training opportunities that exist in the community with</w:t>
      </w:r>
      <w:r w:rsidRPr="00327546">
        <w:rPr>
          <w:spacing w:val="1"/>
        </w:rPr>
        <w:t xml:space="preserve"> </w:t>
      </w:r>
      <w:r w:rsidRPr="00327546">
        <w:t>employers,</w:t>
      </w:r>
      <w:r w:rsidRPr="00327546">
        <w:rPr>
          <w:spacing w:val="-3"/>
        </w:rPr>
        <w:t xml:space="preserve"> </w:t>
      </w:r>
      <w:r w:rsidRPr="00327546">
        <w:t>in</w:t>
      </w:r>
      <w:r w:rsidRPr="00327546">
        <w:rPr>
          <w:spacing w:val="1"/>
        </w:rPr>
        <w:t xml:space="preserve"> </w:t>
      </w:r>
      <w:r w:rsidRPr="00327546">
        <w:t>our</w:t>
      </w:r>
      <w:r w:rsidRPr="00327546">
        <w:rPr>
          <w:spacing w:val="-2"/>
        </w:rPr>
        <w:t xml:space="preserve"> </w:t>
      </w:r>
      <w:r w:rsidRPr="00327546">
        <w:t>rehabilitation</w:t>
      </w:r>
      <w:r w:rsidRPr="00327546">
        <w:rPr>
          <w:spacing w:val="1"/>
        </w:rPr>
        <w:t xml:space="preserve"> </w:t>
      </w:r>
      <w:r w:rsidRPr="00327546">
        <w:t>center,</w:t>
      </w:r>
      <w:r w:rsidRPr="00327546">
        <w:rPr>
          <w:spacing w:val="-3"/>
        </w:rPr>
        <w:t xml:space="preserve"> </w:t>
      </w:r>
      <w:r w:rsidRPr="00327546">
        <w:t>and</w:t>
      </w:r>
      <w:r w:rsidRPr="00327546">
        <w:rPr>
          <w:spacing w:val="2"/>
        </w:rPr>
        <w:t xml:space="preserve"> </w:t>
      </w:r>
      <w:r w:rsidRPr="00327546">
        <w:t>in</w:t>
      </w:r>
      <w:r w:rsidRPr="00327546">
        <w:rPr>
          <w:spacing w:val="-4"/>
        </w:rPr>
        <w:t xml:space="preserve"> </w:t>
      </w:r>
      <w:r w:rsidRPr="00327546">
        <w:t>post-secondary</w:t>
      </w:r>
      <w:r w:rsidRPr="00327546">
        <w:rPr>
          <w:spacing w:val="-2"/>
        </w:rPr>
        <w:t xml:space="preserve"> </w:t>
      </w:r>
      <w:r w:rsidRPr="00327546">
        <w:t>institutions.</w:t>
      </w:r>
    </w:p>
    <w:p w14:paraId="6F76A541" w14:textId="725487CB" w:rsidR="002B52C4" w:rsidRPr="00327546" w:rsidRDefault="002B52C4" w:rsidP="006D24F5">
      <w:pPr>
        <w:pStyle w:val="BodyText"/>
        <w:spacing w:before="0"/>
        <w:ind w:left="0"/>
      </w:pPr>
      <w:r w:rsidRPr="00327546">
        <w:t>A variety of partnerships are needed in order to market the benefits of a variety of earn and</w:t>
      </w:r>
      <w:r w:rsidRPr="00327546">
        <w:rPr>
          <w:spacing w:val="1"/>
        </w:rPr>
        <w:t xml:space="preserve"> </w:t>
      </w:r>
      <w:r w:rsidRPr="00327546">
        <w:t>learn opportunities, including registered apprenticeships to Kentucky business for individuals</w:t>
      </w:r>
      <w:r w:rsidRPr="00327546">
        <w:rPr>
          <w:spacing w:val="-46"/>
        </w:rPr>
        <w:t xml:space="preserve"> </w:t>
      </w:r>
      <w:r w:rsidRPr="00327546">
        <w:t>with disabilities including youth and students with disabilities. OVR will work with its existing</w:t>
      </w:r>
      <w:r w:rsidRPr="00327546">
        <w:rPr>
          <w:spacing w:val="-46"/>
        </w:rPr>
        <w:t xml:space="preserve"> </w:t>
      </w:r>
      <w:r w:rsidRPr="00327546">
        <w:t>partnerships among workforce, economic development, education and business entities in</w:t>
      </w:r>
      <w:r w:rsidRPr="00327546">
        <w:rPr>
          <w:spacing w:val="1"/>
        </w:rPr>
        <w:t xml:space="preserve"> </w:t>
      </w:r>
      <w:r w:rsidRPr="00327546">
        <w:t>fostering</w:t>
      </w:r>
      <w:r w:rsidRPr="00327546">
        <w:rPr>
          <w:spacing w:val="-6"/>
        </w:rPr>
        <w:t xml:space="preserve"> </w:t>
      </w:r>
      <w:r w:rsidR="00CF45E4" w:rsidRPr="00327546">
        <w:t>work</w:t>
      </w:r>
      <w:r w:rsidR="00CF45E4" w:rsidRPr="00327546">
        <w:rPr>
          <w:spacing w:val="-1"/>
        </w:rPr>
        <w:t>-based</w:t>
      </w:r>
      <w:r w:rsidRPr="00327546">
        <w:rPr>
          <w:spacing w:val="-4"/>
        </w:rPr>
        <w:t xml:space="preserve"> </w:t>
      </w:r>
      <w:r w:rsidRPr="00327546">
        <w:t>learning</w:t>
      </w:r>
      <w:r w:rsidRPr="00327546">
        <w:rPr>
          <w:spacing w:val="1"/>
        </w:rPr>
        <w:t xml:space="preserve"> </w:t>
      </w:r>
      <w:r w:rsidRPr="00327546">
        <w:t>opportunities.</w:t>
      </w:r>
    </w:p>
    <w:p w14:paraId="1F09F4B0" w14:textId="77777777" w:rsidR="00A268EA" w:rsidRDefault="00A268EA" w:rsidP="006D24F5">
      <w:pPr>
        <w:pStyle w:val="BodyText"/>
        <w:spacing w:before="0"/>
        <w:ind w:left="0"/>
      </w:pPr>
    </w:p>
    <w:p w14:paraId="35AE938B" w14:textId="387942F1" w:rsidR="002B52C4" w:rsidRPr="00327546" w:rsidRDefault="002B52C4" w:rsidP="006D24F5">
      <w:pPr>
        <w:pStyle w:val="BodyText"/>
        <w:spacing w:before="0"/>
        <w:ind w:left="0"/>
      </w:pPr>
      <w:r w:rsidRPr="00327546">
        <w:t xml:space="preserve">OVR has contractual agreements with </w:t>
      </w:r>
      <w:r w:rsidR="00C13C95" w:rsidRPr="00327546">
        <w:t>some</w:t>
      </w:r>
      <w:r w:rsidRPr="00327546">
        <w:t xml:space="preserve"> of the nine special education cooperatives and Jobs</w:t>
      </w:r>
      <w:r w:rsidRPr="00327546">
        <w:rPr>
          <w:spacing w:val="1"/>
        </w:rPr>
        <w:t xml:space="preserve"> </w:t>
      </w:r>
      <w:r w:rsidRPr="00327546">
        <w:t>for American Graduates.in the provision of pre-employment Transition Services. As well, OVR</w:t>
      </w:r>
      <w:r w:rsidRPr="00327546">
        <w:rPr>
          <w:spacing w:val="1"/>
        </w:rPr>
        <w:t xml:space="preserve"> </w:t>
      </w:r>
      <w:r w:rsidRPr="00327546">
        <w:t>has contracted with the Kentucky Career and Technical College System in the provision of pre-</w:t>
      </w:r>
      <w:r w:rsidRPr="00327546">
        <w:rPr>
          <w:spacing w:val="1"/>
        </w:rPr>
        <w:t xml:space="preserve"> </w:t>
      </w:r>
      <w:r w:rsidRPr="00327546">
        <w:t>employment transition services that will provide opportunities for potentially eligible Kentucky</w:t>
      </w:r>
      <w:r w:rsidRPr="00327546">
        <w:rPr>
          <w:spacing w:val="-46"/>
        </w:rPr>
        <w:t xml:space="preserve"> </w:t>
      </w:r>
      <w:r w:rsidRPr="00327546">
        <w:t>students with disabilities to enhance their skills and readiness for postsecondary employment</w:t>
      </w:r>
      <w:r w:rsidRPr="00327546">
        <w:rPr>
          <w:spacing w:val="1"/>
        </w:rPr>
        <w:t xml:space="preserve"> </w:t>
      </w:r>
      <w:r w:rsidRPr="00327546">
        <w:t>and</w:t>
      </w:r>
      <w:r w:rsidRPr="00327546">
        <w:rPr>
          <w:spacing w:val="1"/>
        </w:rPr>
        <w:t xml:space="preserve"> </w:t>
      </w:r>
      <w:r w:rsidRPr="00327546">
        <w:t>training.</w:t>
      </w:r>
    </w:p>
    <w:p w14:paraId="0D901B95" w14:textId="77777777" w:rsidR="00A268EA" w:rsidRDefault="00A268EA" w:rsidP="006D24F5">
      <w:pPr>
        <w:pStyle w:val="BodyText"/>
        <w:spacing w:before="0"/>
        <w:ind w:left="0"/>
      </w:pPr>
    </w:p>
    <w:p w14:paraId="69080366" w14:textId="5BFCD54F" w:rsidR="0014019A" w:rsidRPr="0014019A" w:rsidRDefault="0014019A" w:rsidP="006D24F5">
      <w:pPr>
        <w:pStyle w:val="BodyText"/>
        <w:spacing w:before="0"/>
        <w:ind w:left="0"/>
      </w:pPr>
      <w:r w:rsidRPr="0014019A">
        <w:t>Kentucky’s registered apprenticeship program continues to be a national model in preparing individuals for successful entry into the workforce. This administrative move builds momentum by harnessing KEWDC’s existing statewide network to connect employers with potential employees and provide increased apprenticeship opportunities for Kentuckians. There are over 4,000 apprentices in Kentucky in 600+ different programs currently representing 200+ unique occupations.</w:t>
      </w:r>
    </w:p>
    <w:p w14:paraId="73775132" w14:textId="77777777" w:rsidR="0014019A" w:rsidRPr="0014019A" w:rsidRDefault="0014019A" w:rsidP="006D24F5">
      <w:pPr>
        <w:pStyle w:val="BodyText"/>
        <w:spacing w:before="0"/>
        <w:ind w:left="0"/>
      </w:pPr>
    </w:p>
    <w:p w14:paraId="4372CFA5" w14:textId="77777777" w:rsidR="0014019A" w:rsidRPr="0014019A" w:rsidRDefault="0014019A" w:rsidP="006D24F5">
      <w:pPr>
        <w:pStyle w:val="BodyText"/>
        <w:spacing w:before="0"/>
        <w:ind w:left="0"/>
      </w:pPr>
      <w:r w:rsidRPr="0014019A">
        <w:t xml:space="preserve">The Registered Apprenticeship model is a flexible, employer-driven approach that provides high-quality job training and produces skilled, competent employees for Kentucky employers. The division is responsible for registering apprenticeship programs that meet federal standards, issuing nationally recognized and portable Credentials of Completion to apprentices, and promoting the development of new programs through education, outreach and technical assistance. </w:t>
      </w:r>
    </w:p>
    <w:p w14:paraId="59B6A193" w14:textId="77777777" w:rsidR="00A268EA" w:rsidRDefault="00A268EA" w:rsidP="006D24F5">
      <w:pPr>
        <w:pStyle w:val="BodyText"/>
        <w:spacing w:before="0"/>
        <w:ind w:left="0"/>
      </w:pPr>
    </w:p>
    <w:p w14:paraId="50BCFDEB" w14:textId="6C7EDB79" w:rsidR="002B52C4" w:rsidRPr="00327546" w:rsidRDefault="00C13C95" w:rsidP="006D24F5">
      <w:pPr>
        <w:pStyle w:val="BodyText"/>
        <w:spacing w:before="0"/>
        <w:ind w:left="0"/>
      </w:pPr>
      <w:r w:rsidRPr="00327546">
        <w:t>The Community Work Transition Program (</w:t>
      </w:r>
      <w:r w:rsidR="002B52C4" w:rsidRPr="00327546">
        <w:t>CWTP</w:t>
      </w:r>
      <w:r w:rsidRPr="00327546">
        <w:t>)</w:t>
      </w:r>
      <w:r w:rsidR="002B52C4" w:rsidRPr="00327546">
        <w:t xml:space="preserve"> is designed to provide pre-employment transition services to all students with</w:t>
      </w:r>
      <w:r w:rsidR="002B52C4" w:rsidRPr="00327546">
        <w:rPr>
          <w:spacing w:val="1"/>
        </w:rPr>
        <w:t xml:space="preserve"> </w:t>
      </w:r>
      <w:r w:rsidR="002B52C4" w:rsidRPr="00327546">
        <w:t>disabilities and provide transition services to assist VR eligible students with the most</w:t>
      </w:r>
      <w:r w:rsidR="002B52C4" w:rsidRPr="00327546">
        <w:rPr>
          <w:spacing w:val="1"/>
        </w:rPr>
        <w:t xml:space="preserve"> </w:t>
      </w:r>
      <w:r w:rsidR="002B52C4" w:rsidRPr="00327546">
        <w:t>significant disabilities in transitioning from high school to competitive integrated employment.</w:t>
      </w:r>
      <w:r w:rsidR="002B52C4" w:rsidRPr="00327546">
        <w:rPr>
          <w:spacing w:val="-46"/>
        </w:rPr>
        <w:t xml:space="preserve"> </w:t>
      </w:r>
      <w:r w:rsidR="002B52C4" w:rsidRPr="00327546">
        <w:t>There will be a Supported Employment Consulting fee available with the CWT</w:t>
      </w:r>
      <w:r w:rsidRPr="00327546">
        <w:t xml:space="preserve">P) </w:t>
      </w:r>
      <w:r w:rsidR="002B52C4" w:rsidRPr="00327546">
        <w:t>for seamless transition into competitive integrated employment. There are</w:t>
      </w:r>
      <w:r w:rsidR="002B52C4" w:rsidRPr="00327546">
        <w:rPr>
          <w:spacing w:val="-46"/>
        </w:rPr>
        <w:t xml:space="preserve"> </w:t>
      </w:r>
      <w:r w:rsidR="002B52C4" w:rsidRPr="00327546">
        <w:t>specific</w:t>
      </w:r>
      <w:r w:rsidR="002B52C4" w:rsidRPr="00327546">
        <w:rPr>
          <w:spacing w:val="-3"/>
        </w:rPr>
        <w:t xml:space="preserve"> </w:t>
      </w:r>
      <w:r w:rsidR="002B52C4" w:rsidRPr="00327546">
        <w:t>programs in place</w:t>
      </w:r>
      <w:r w:rsidR="002B52C4" w:rsidRPr="00327546">
        <w:rPr>
          <w:spacing w:val="-4"/>
        </w:rPr>
        <w:t xml:space="preserve"> </w:t>
      </w:r>
      <w:r w:rsidR="002B52C4" w:rsidRPr="00327546">
        <w:t>with</w:t>
      </w:r>
      <w:r w:rsidR="002B52C4" w:rsidRPr="00327546">
        <w:rPr>
          <w:spacing w:val="-3"/>
        </w:rPr>
        <w:t xml:space="preserve"> </w:t>
      </w:r>
      <w:r w:rsidR="002B52C4" w:rsidRPr="00327546">
        <w:t>specialized</w:t>
      </w:r>
      <w:r w:rsidR="002B52C4" w:rsidRPr="00327546">
        <w:rPr>
          <w:spacing w:val="2"/>
        </w:rPr>
        <w:t xml:space="preserve"> </w:t>
      </w:r>
      <w:r w:rsidR="002B52C4" w:rsidRPr="00327546">
        <w:t>services</w:t>
      </w:r>
      <w:r w:rsidR="002B52C4" w:rsidRPr="00327546">
        <w:rPr>
          <w:spacing w:val="-6"/>
        </w:rPr>
        <w:t xml:space="preserve"> </w:t>
      </w:r>
      <w:r w:rsidR="002B52C4" w:rsidRPr="00327546">
        <w:t>for</w:t>
      </w:r>
      <w:r w:rsidR="002B52C4" w:rsidRPr="00327546">
        <w:rPr>
          <w:spacing w:val="-2"/>
        </w:rPr>
        <w:t xml:space="preserve"> </w:t>
      </w:r>
      <w:r w:rsidR="002B52C4" w:rsidRPr="00327546">
        <w:t>the</w:t>
      </w:r>
      <w:r w:rsidR="002B52C4" w:rsidRPr="00327546">
        <w:rPr>
          <w:spacing w:val="-4"/>
        </w:rPr>
        <w:t xml:space="preserve"> </w:t>
      </w:r>
      <w:r w:rsidR="002B52C4" w:rsidRPr="00327546">
        <w:t>blind</w:t>
      </w:r>
      <w:r w:rsidR="002B52C4" w:rsidRPr="00327546">
        <w:rPr>
          <w:spacing w:val="-5"/>
        </w:rPr>
        <w:t xml:space="preserve"> </w:t>
      </w:r>
      <w:r w:rsidR="002B52C4" w:rsidRPr="00327546">
        <w:t>and</w:t>
      </w:r>
      <w:r w:rsidR="002B52C4" w:rsidRPr="00327546">
        <w:rPr>
          <w:spacing w:val="2"/>
        </w:rPr>
        <w:t xml:space="preserve"> </w:t>
      </w:r>
      <w:r w:rsidR="002B52C4" w:rsidRPr="00327546">
        <w:t>visually</w:t>
      </w:r>
      <w:r w:rsidR="002B52C4" w:rsidRPr="00327546">
        <w:rPr>
          <w:spacing w:val="-2"/>
        </w:rPr>
        <w:t xml:space="preserve"> </w:t>
      </w:r>
      <w:r w:rsidR="002B52C4" w:rsidRPr="00327546">
        <w:t>impaired.</w:t>
      </w:r>
    </w:p>
    <w:p w14:paraId="0874C1AF" w14:textId="77777777" w:rsidR="00A268EA" w:rsidRDefault="00A268EA" w:rsidP="006D24F5">
      <w:pPr>
        <w:pStyle w:val="BodyText"/>
        <w:spacing w:before="0"/>
        <w:ind w:left="0"/>
      </w:pPr>
    </w:p>
    <w:p w14:paraId="7D65F556" w14:textId="4E615E8A" w:rsidR="002B52C4" w:rsidRPr="00327546" w:rsidRDefault="002B52C4" w:rsidP="006D24F5">
      <w:pPr>
        <w:pStyle w:val="BodyText"/>
        <w:spacing w:before="0"/>
        <w:ind w:left="0"/>
      </w:pPr>
      <w:r w:rsidRPr="00327546">
        <w:t>The PATH Program focuses on job exploration, workplace readiness training, and self-advocacy</w:t>
      </w:r>
      <w:r w:rsidRPr="00327546">
        <w:rPr>
          <w:spacing w:val="1"/>
        </w:rPr>
        <w:t xml:space="preserve"> </w:t>
      </w:r>
      <w:r w:rsidRPr="00327546">
        <w:t xml:space="preserve">and is an intensive </w:t>
      </w:r>
      <w:r w:rsidR="008C70F8" w:rsidRPr="00327546">
        <w:t>three-week</w:t>
      </w:r>
      <w:r w:rsidRPr="00327546">
        <w:t xml:space="preserve"> program that introduces</w:t>
      </w:r>
      <w:r w:rsidRPr="00327546">
        <w:rPr>
          <w:spacing w:val="1"/>
        </w:rPr>
        <w:t xml:space="preserve"> </w:t>
      </w:r>
      <w:r w:rsidRPr="00327546">
        <w:t>employability skills to students with disabilities. The curriculum is specific to individuals that</w:t>
      </w:r>
      <w:r w:rsidRPr="00327546">
        <w:rPr>
          <w:spacing w:val="1"/>
        </w:rPr>
        <w:t xml:space="preserve"> </w:t>
      </w:r>
      <w:r w:rsidRPr="00327546">
        <w:t>are blind or visually impaired. The Summer Work Experience Program is in collaboration with</w:t>
      </w:r>
      <w:r w:rsidRPr="00327546">
        <w:rPr>
          <w:spacing w:val="1"/>
        </w:rPr>
        <w:t xml:space="preserve"> </w:t>
      </w:r>
      <w:r w:rsidRPr="00327546">
        <w:t>Community Rehabilitation Providers. CRPs are paid to find work experiences in competitive</w:t>
      </w:r>
      <w:r w:rsidRPr="00327546">
        <w:rPr>
          <w:spacing w:val="1"/>
        </w:rPr>
        <w:t xml:space="preserve"> </w:t>
      </w:r>
      <w:r w:rsidRPr="00327546">
        <w:t>integrated settings for transition aged individuals. The goals of the work experience are to</w:t>
      </w:r>
      <w:r w:rsidRPr="00327546">
        <w:rPr>
          <w:spacing w:val="1"/>
        </w:rPr>
        <w:t xml:space="preserve"> </w:t>
      </w:r>
      <w:r w:rsidRPr="00327546">
        <w:t xml:space="preserve">provide </w:t>
      </w:r>
      <w:r w:rsidR="008C70F8" w:rsidRPr="00327546">
        <w:t>community-based</w:t>
      </w:r>
      <w:r w:rsidRPr="00327546">
        <w:t xml:space="preserve"> career exploration and the opportunity to practice work readiness</w:t>
      </w:r>
      <w:r w:rsidRPr="00327546">
        <w:rPr>
          <w:spacing w:val="1"/>
        </w:rPr>
        <w:t xml:space="preserve"> </w:t>
      </w:r>
      <w:r w:rsidRPr="00327546">
        <w:t>skills. It is also hoped that by participating in the work experience program, employers will be</w:t>
      </w:r>
      <w:r w:rsidRPr="00327546">
        <w:rPr>
          <w:spacing w:val="1"/>
        </w:rPr>
        <w:t xml:space="preserve"> </w:t>
      </w:r>
      <w:r w:rsidRPr="00327546">
        <w:t>open to providing more opportunities for individuals who are blind or visually impaired in their</w:t>
      </w:r>
      <w:r w:rsidRPr="00327546">
        <w:rPr>
          <w:spacing w:val="-46"/>
        </w:rPr>
        <w:t xml:space="preserve"> </w:t>
      </w:r>
      <w:r w:rsidRPr="00327546">
        <w:t>communities.</w:t>
      </w:r>
    </w:p>
    <w:p w14:paraId="5108FC74" w14:textId="77777777" w:rsidR="002B52C4" w:rsidRPr="00327546" w:rsidRDefault="002B52C4" w:rsidP="006D24F5">
      <w:pPr>
        <w:pStyle w:val="BodyText"/>
        <w:spacing w:before="0"/>
        <w:ind w:left="0"/>
      </w:pPr>
    </w:p>
    <w:p w14:paraId="60C9D158" w14:textId="4E299915" w:rsidR="002B52C4" w:rsidRDefault="002B52C4" w:rsidP="006D24F5">
      <w:pPr>
        <w:pStyle w:val="BodyText"/>
        <w:spacing w:before="0"/>
        <w:ind w:left="0"/>
      </w:pPr>
      <w:r w:rsidRPr="00327546">
        <w:t>The Summer Work Program is in collaboration with the Kentucky School for the Blind, Kentucky</w:t>
      </w:r>
      <w:r w:rsidRPr="00327546">
        <w:rPr>
          <w:spacing w:val="-46"/>
        </w:rPr>
        <w:t xml:space="preserve"> </w:t>
      </w:r>
      <w:r w:rsidRPr="00327546">
        <w:t>Kingdom, the American Printing House for the Blind, and the Louisville Zoo. The World of Work</w:t>
      </w:r>
      <w:r w:rsidRPr="00327546">
        <w:rPr>
          <w:spacing w:val="1"/>
        </w:rPr>
        <w:t xml:space="preserve"> </w:t>
      </w:r>
      <w:r w:rsidRPr="00327546">
        <w:t xml:space="preserve">Program is another program in which the OVR and KSB provide </w:t>
      </w:r>
      <w:r w:rsidR="008C70F8" w:rsidRPr="00327546">
        <w:t>work-based</w:t>
      </w:r>
      <w:r w:rsidRPr="00327546">
        <w:t xml:space="preserve"> learning</w:t>
      </w:r>
      <w:r w:rsidRPr="00327546">
        <w:rPr>
          <w:spacing w:val="1"/>
        </w:rPr>
        <w:t xml:space="preserve"> </w:t>
      </w:r>
      <w:r w:rsidRPr="00327546">
        <w:t>experiences to students. The program provides competitive integrated work experiences to</w:t>
      </w:r>
      <w:r w:rsidRPr="00327546">
        <w:rPr>
          <w:spacing w:val="1"/>
        </w:rPr>
        <w:t xml:space="preserve"> </w:t>
      </w:r>
      <w:r w:rsidRPr="00327546">
        <w:t>students that attend the Kentucky School for the Blind. The INSIGHT Post-Secondary</w:t>
      </w:r>
      <w:r w:rsidRPr="00327546">
        <w:rPr>
          <w:spacing w:val="1"/>
        </w:rPr>
        <w:t xml:space="preserve"> </w:t>
      </w:r>
      <w:r w:rsidRPr="00327546">
        <w:t>Preparation Program is held each summer at Morehead State University. Students are able to</w:t>
      </w:r>
      <w:r w:rsidRPr="00327546">
        <w:rPr>
          <w:spacing w:val="1"/>
        </w:rPr>
        <w:t xml:space="preserve"> </w:t>
      </w:r>
      <w:r w:rsidRPr="00327546">
        <w:t>participate in college classes, live in the dorm, and participate in social activities both on and off</w:t>
      </w:r>
      <w:r w:rsidRPr="00327546">
        <w:rPr>
          <w:spacing w:val="1"/>
        </w:rPr>
        <w:t xml:space="preserve"> </w:t>
      </w:r>
      <w:r w:rsidRPr="00327546">
        <w:t>campus</w:t>
      </w:r>
      <w:r w:rsidRPr="00327546">
        <w:rPr>
          <w:spacing w:val="3"/>
        </w:rPr>
        <w:t xml:space="preserve"> </w:t>
      </w:r>
      <w:r w:rsidRPr="00327546">
        <w:t>during</w:t>
      </w:r>
      <w:r w:rsidRPr="00327546">
        <w:rPr>
          <w:spacing w:val="3"/>
        </w:rPr>
        <w:t xml:space="preserve"> </w:t>
      </w:r>
      <w:r w:rsidRPr="00327546">
        <w:t>this</w:t>
      </w:r>
      <w:r w:rsidRPr="00327546">
        <w:rPr>
          <w:spacing w:val="3"/>
        </w:rPr>
        <w:t xml:space="preserve"> </w:t>
      </w:r>
      <w:r w:rsidR="00CF45E4" w:rsidRPr="00327546">
        <w:t>eight</w:t>
      </w:r>
      <w:r w:rsidR="00CF45E4" w:rsidRPr="00327546">
        <w:rPr>
          <w:spacing w:val="-1"/>
        </w:rPr>
        <w:t>-day</w:t>
      </w:r>
      <w:r w:rsidRPr="00327546">
        <w:rPr>
          <w:spacing w:val="-5"/>
        </w:rPr>
        <w:t xml:space="preserve"> </w:t>
      </w:r>
      <w:r w:rsidRPr="00327546">
        <w:t>program.</w:t>
      </w:r>
      <w:r w:rsidRPr="00327546">
        <w:rPr>
          <w:spacing w:val="1"/>
        </w:rPr>
        <w:t xml:space="preserve"> </w:t>
      </w:r>
      <w:r w:rsidRPr="00327546">
        <w:t>They</w:t>
      </w:r>
      <w:r w:rsidRPr="00327546">
        <w:rPr>
          <w:spacing w:val="1"/>
        </w:rPr>
        <w:t xml:space="preserve"> </w:t>
      </w:r>
      <w:r w:rsidRPr="00327546">
        <w:t>receive</w:t>
      </w:r>
      <w:r w:rsidRPr="00327546">
        <w:rPr>
          <w:spacing w:val="4"/>
        </w:rPr>
        <w:t xml:space="preserve"> </w:t>
      </w:r>
      <w:r w:rsidRPr="00327546">
        <w:t>counseling</w:t>
      </w:r>
      <w:r w:rsidRPr="00327546">
        <w:rPr>
          <w:spacing w:val="4"/>
        </w:rPr>
        <w:t xml:space="preserve"> </w:t>
      </w:r>
      <w:r w:rsidRPr="00327546">
        <w:t>on</w:t>
      </w:r>
      <w:r w:rsidRPr="00327546">
        <w:rPr>
          <w:spacing w:val="3"/>
        </w:rPr>
        <w:t xml:space="preserve"> </w:t>
      </w:r>
      <w:r w:rsidRPr="00327546">
        <w:t>post-secondary</w:t>
      </w:r>
      <w:r w:rsidRPr="00327546">
        <w:rPr>
          <w:spacing w:val="1"/>
        </w:rPr>
        <w:t xml:space="preserve"> </w:t>
      </w:r>
      <w:r w:rsidRPr="00327546">
        <w:t>opportunities and are taught the self-advocacy skills necessary to succeed in a post-secondary</w:t>
      </w:r>
      <w:r w:rsidRPr="00327546">
        <w:rPr>
          <w:spacing w:val="1"/>
        </w:rPr>
        <w:t xml:space="preserve"> </w:t>
      </w:r>
      <w:r w:rsidRPr="00327546">
        <w:t>environment</w:t>
      </w:r>
      <w:r w:rsidRPr="00327546">
        <w:rPr>
          <w:spacing w:val="1"/>
        </w:rPr>
        <w:t xml:space="preserve"> </w:t>
      </w:r>
      <w:r w:rsidRPr="00327546">
        <w:t>along</w:t>
      </w:r>
      <w:r w:rsidRPr="00327546">
        <w:rPr>
          <w:spacing w:val="-5"/>
        </w:rPr>
        <w:t xml:space="preserve"> </w:t>
      </w:r>
      <w:r w:rsidRPr="00327546">
        <w:t>with</w:t>
      </w:r>
      <w:r w:rsidRPr="00327546">
        <w:rPr>
          <w:spacing w:val="-2"/>
        </w:rPr>
        <w:t xml:space="preserve"> </w:t>
      </w:r>
      <w:r w:rsidRPr="00327546">
        <w:t>workplace</w:t>
      </w:r>
      <w:r w:rsidRPr="00327546">
        <w:rPr>
          <w:spacing w:val="-3"/>
        </w:rPr>
        <w:t xml:space="preserve"> </w:t>
      </w:r>
      <w:r w:rsidRPr="00327546">
        <w:t>readiness</w:t>
      </w:r>
      <w:r w:rsidRPr="00327546">
        <w:rPr>
          <w:spacing w:val="-5"/>
        </w:rPr>
        <w:t xml:space="preserve"> </w:t>
      </w:r>
      <w:r w:rsidRPr="00327546">
        <w:t>skills.</w:t>
      </w:r>
    </w:p>
    <w:p w14:paraId="11FFC3A0" w14:textId="1C008ECC" w:rsidR="00A268EA" w:rsidRDefault="00A268EA" w:rsidP="006D24F5">
      <w:pPr>
        <w:pStyle w:val="BodyText"/>
        <w:spacing w:before="0"/>
        <w:ind w:left="0"/>
      </w:pPr>
    </w:p>
    <w:p w14:paraId="5C72DF08" w14:textId="77777777" w:rsidR="00A268EA" w:rsidRPr="00327546" w:rsidRDefault="00A268EA" w:rsidP="006D24F5">
      <w:pPr>
        <w:pStyle w:val="BodyText"/>
        <w:spacing w:before="0"/>
        <w:ind w:left="0"/>
      </w:pPr>
    </w:p>
    <w:p w14:paraId="397109B1" w14:textId="77777777" w:rsidR="002B52C4" w:rsidRPr="00327546" w:rsidRDefault="002B52C4" w:rsidP="00A0283D">
      <w:pPr>
        <w:pStyle w:val="ListParagraph"/>
        <w:numPr>
          <w:ilvl w:val="0"/>
          <w:numId w:val="8"/>
        </w:numPr>
        <w:tabs>
          <w:tab w:val="left" w:pos="3310"/>
        </w:tabs>
        <w:spacing w:before="0"/>
        <w:ind w:left="0" w:hanging="246"/>
        <w:jc w:val="center"/>
      </w:pPr>
      <w:bookmarkStart w:id="41" w:name="h._Interagency_Cooperation"/>
      <w:bookmarkEnd w:id="41"/>
      <w:r w:rsidRPr="00327546">
        <w:t>INTERAGENCY</w:t>
      </w:r>
      <w:r w:rsidRPr="00327546">
        <w:rPr>
          <w:spacing w:val="-8"/>
        </w:rPr>
        <w:t xml:space="preserve"> </w:t>
      </w:r>
      <w:r w:rsidRPr="00327546">
        <w:t>COOPERATION</w:t>
      </w:r>
    </w:p>
    <w:p w14:paraId="408D9448" w14:textId="0EEA48CA" w:rsidR="002B52C4" w:rsidRPr="00327546" w:rsidRDefault="002B52C4" w:rsidP="00A0283D">
      <w:pPr>
        <w:pStyle w:val="ListParagraph"/>
        <w:numPr>
          <w:ilvl w:val="2"/>
          <w:numId w:val="8"/>
        </w:numPr>
        <w:tabs>
          <w:tab w:val="left" w:pos="995"/>
        </w:tabs>
        <w:spacing w:before="0"/>
        <w:ind w:left="0"/>
        <w:jc w:val="center"/>
      </w:pPr>
      <w:bookmarkStart w:id="42" w:name="1._The_State_Medicaid_plan_under_title_X"/>
      <w:bookmarkEnd w:id="42"/>
      <w:r w:rsidRPr="00327546">
        <w:t>THE</w:t>
      </w:r>
      <w:r w:rsidRPr="00327546">
        <w:rPr>
          <w:spacing w:val="-5"/>
        </w:rPr>
        <w:t xml:space="preserve"> </w:t>
      </w:r>
      <w:r w:rsidRPr="00327546">
        <w:t>STATE</w:t>
      </w:r>
      <w:r w:rsidRPr="00327546">
        <w:rPr>
          <w:spacing w:val="-5"/>
        </w:rPr>
        <w:t xml:space="preserve"> </w:t>
      </w:r>
      <w:r w:rsidRPr="00327546">
        <w:t>MEDICAID</w:t>
      </w:r>
      <w:r w:rsidRPr="00327546">
        <w:rPr>
          <w:spacing w:val="-3"/>
        </w:rPr>
        <w:t xml:space="preserve"> </w:t>
      </w:r>
      <w:r w:rsidRPr="00327546">
        <w:t>PLAN</w:t>
      </w:r>
      <w:r w:rsidRPr="00327546">
        <w:rPr>
          <w:spacing w:val="-4"/>
        </w:rPr>
        <w:t xml:space="preserve"> </w:t>
      </w:r>
      <w:r w:rsidRPr="00327546">
        <w:t>UNDER TITLE</w:t>
      </w:r>
      <w:r w:rsidRPr="00327546">
        <w:rPr>
          <w:spacing w:val="-5"/>
        </w:rPr>
        <w:t xml:space="preserve"> </w:t>
      </w:r>
      <w:r w:rsidRPr="00327546">
        <w:t>XIX</w:t>
      </w:r>
      <w:r w:rsidRPr="00327546">
        <w:rPr>
          <w:spacing w:val="-3"/>
        </w:rPr>
        <w:t xml:space="preserve"> </w:t>
      </w:r>
      <w:r w:rsidRPr="00327546">
        <w:t>OF THE</w:t>
      </w:r>
      <w:r w:rsidRPr="00327546">
        <w:rPr>
          <w:spacing w:val="-5"/>
        </w:rPr>
        <w:t xml:space="preserve"> </w:t>
      </w:r>
      <w:r w:rsidRPr="00327546">
        <w:t>SOCIAL</w:t>
      </w:r>
      <w:r w:rsidRPr="00327546">
        <w:rPr>
          <w:spacing w:val="-1"/>
        </w:rPr>
        <w:t xml:space="preserve"> </w:t>
      </w:r>
      <w:r w:rsidRPr="00327546">
        <w:t>SECURITY</w:t>
      </w:r>
      <w:r w:rsidRPr="00327546">
        <w:rPr>
          <w:spacing w:val="-3"/>
        </w:rPr>
        <w:t xml:space="preserve"> </w:t>
      </w:r>
      <w:r w:rsidR="00CF45E4" w:rsidRPr="00327546">
        <w:t>ACT.</w:t>
      </w:r>
    </w:p>
    <w:p w14:paraId="1F958DA2" w14:textId="77777777" w:rsidR="00C36B50" w:rsidRDefault="00C36B50" w:rsidP="006D24F5">
      <w:pPr>
        <w:pStyle w:val="BodyText"/>
        <w:spacing w:before="0"/>
        <w:ind w:left="0"/>
      </w:pPr>
    </w:p>
    <w:p w14:paraId="127E64DA" w14:textId="6F39D1BB" w:rsidR="002B52C4" w:rsidRDefault="002B52C4" w:rsidP="002478F8">
      <w:pPr>
        <w:pStyle w:val="BodyText"/>
        <w:spacing w:before="0"/>
        <w:ind w:left="0"/>
        <w:jc w:val="both"/>
      </w:pPr>
      <w:r w:rsidRPr="00327546">
        <w:t>In Kentucky, The Cabinet for Health and Family Services (CHFS) is home to most of the state’s</w:t>
      </w:r>
      <w:r w:rsidRPr="00327546">
        <w:rPr>
          <w:spacing w:val="1"/>
        </w:rPr>
        <w:t xml:space="preserve"> </w:t>
      </w:r>
      <w:r w:rsidRPr="00327546">
        <w:t>human services and health care programs, including Medicaid, the Department for Community</w:t>
      </w:r>
      <w:r w:rsidRPr="00327546">
        <w:rPr>
          <w:spacing w:val="-47"/>
        </w:rPr>
        <w:t xml:space="preserve"> </w:t>
      </w:r>
      <w:r w:rsidRPr="00327546">
        <w:t>Based Services and the Department for Public Health. Medicaid Services purchases quality</w:t>
      </w:r>
      <w:r w:rsidRPr="00327546">
        <w:rPr>
          <w:spacing w:val="1"/>
        </w:rPr>
        <w:t xml:space="preserve"> </w:t>
      </w:r>
      <w:r w:rsidRPr="00327546">
        <w:t>healthcare and related services that produce positive outcomes for persons eligible for</w:t>
      </w:r>
      <w:r w:rsidRPr="00327546">
        <w:rPr>
          <w:spacing w:val="1"/>
        </w:rPr>
        <w:t xml:space="preserve"> </w:t>
      </w:r>
      <w:r w:rsidRPr="00327546">
        <w:t>programs</w:t>
      </w:r>
      <w:r w:rsidRPr="00327546">
        <w:rPr>
          <w:spacing w:val="-6"/>
        </w:rPr>
        <w:t xml:space="preserve"> </w:t>
      </w:r>
      <w:r w:rsidRPr="00327546">
        <w:t>administered</w:t>
      </w:r>
      <w:r w:rsidRPr="00327546">
        <w:rPr>
          <w:spacing w:val="2"/>
        </w:rPr>
        <w:t xml:space="preserve"> </w:t>
      </w:r>
      <w:r w:rsidRPr="00327546">
        <w:t>by</w:t>
      </w:r>
      <w:r w:rsidRPr="00327546">
        <w:rPr>
          <w:spacing w:val="-1"/>
        </w:rPr>
        <w:t xml:space="preserve"> </w:t>
      </w:r>
      <w:r w:rsidRPr="00327546">
        <w:t>the</w:t>
      </w:r>
      <w:r w:rsidRPr="00327546">
        <w:rPr>
          <w:spacing w:val="-3"/>
        </w:rPr>
        <w:t xml:space="preserve"> </w:t>
      </w:r>
      <w:r w:rsidRPr="00327546">
        <w:t>department.</w:t>
      </w:r>
    </w:p>
    <w:p w14:paraId="182FE37B" w14:textId="77777777" w:rsidR="002478F8" w:rsidRPr="00327546" w:rsidRDefault="002478F8" w:rsidP="002478F8">
      <w:pPr>
        <w:pStyle w:val="BodyText"/>
        <w:spacing w:before="0"/>
        <w:ind w:left="0"/>
        <w:jc w:val="both"/>
      </w:pPr>
    </w:p>
    <w:p w14:paraId="15EFB8BE" w14:textId="77777777" w:rsidR="002B52C4" w:rsidRPr="00327546" w:rsidRDefault="002B52C4" w:rsidP="002478F8">
      <w:pPr>
        <w:pStyle w:val="BodyText"/>
        <w:spacing w:before="0"/>
        <w:ind w:left="0"/>
        <w:jc w:val="both"/>
      </w:pPr>
      <w:r w:rsidRPr="00327546">
        <w:t>OVR has worked with the Department of Medicaid Services to attempt to expand the Medicaid</w:t>
      </w:r>
      <w:r w:rsidRPr="00327546">
        <w:rPr>
          <w:spacing w:val="1"/>
        </w:rPr>
        <w:t xml:space="preserve"> </w:t>
      </w:r>
      <w:r w:rsidRPr="00327546">
        <w:t>Works, Kentucky’s Medicaid Buy-In program, to maximize the opportunities for OVR consumers</w:t>
      </w:r>
      <w:r w:rsidRPr="00327546">
        <w:rPr>
          <w:spacing w:val="-46"/>
        </w:rPr>
        <w:t xml:space="preserve"> </w:t>
      </w:r>
      <w:r w:rsidRPr="00327546">
        <w:t>to get employed in competitive, integrated employment.</w:t>
      </w:r>
      <w:r w:rsidRPr="00327546">
        <w:rPr>
          <w:spacing w:val="1"/>
        </w:rPr>
        <w:t xml:space="preserve"> </w:t>
      </w:r>
      <w:r w:rsidRPr="00327546">
        <w:t>Eligibility requirements remain</w:t>
      </w:r>
      <w:r w:rsidRPr="00327546">
        <w:rPr>
          <w:spacing w:val="1"/>
        </w:rPr>
        <w:t xml:space="preserve"> </w:t>
      </w:r>
      <w:r w:rsidRPr="00327546">
        <w:t>restrictive and very few individuals have qualified for Medicaid Works. OVR still feels a revised</w:t>
      </w:r>
      <w:r w:rsidRPr="00327546">
        <w:rPr>
          <w:spacing w:val="1"/>
        </w:rPr>
        <w:t xml:space="preserve"> </w:t>
      </w:r>
      <w:r w:rsidRPr="00327546">
        <w:t>buy-in would help more individuals with disabilities become successfully employed. As detailed</w:t>
      </w:r>
      <w:r w:rsidRPr="00327546">
        <w:rPr>
          <w:spacing w:val="-46"/>
        </w:rPr>
        <w:t xml:space="preserve"> </w:t>
      </w:r>
      <w:r w:rsidRPr="00327546">
        <w:t>below in (2), Medicaid Waiver funding is utilized to provide long term supports for supported</w:t>
      </w:r>
      <w:r w:rsidRPr="00327546">
        <w:rPr>
          <w:spacing w:val="1"/>
        </w:rPr>
        <w:t xml:space="preserve"> </w:t>
      </w:r>
      <w:r w:rsidRPr="00327546">
        <w:t>employment consumers, increasing the numbers of individuals who can benefit from supported</w:t>
      </w:r>
      <w:r w:rsidRPr="00327546">
        <w:rPr>
          <w:spacing w:val="-46"/>
        </w:rPr>
        <w:t xml:space="preserve"> </w:t>
      </w:r>
      <w:r w:rsidRPr="00327546">
        <w:t>employment services. OVR serves on numerous councils that also have representation from the</w:t>
      </w:r>
      <w:r w:rsidRPr="00327546">
        <w:rPr>
          <w:spacing w:val="1"/>
        </w:rPr>
        <w:t xml:space="preserve"> </w:t>
      </w:r>
      <w:r w:rsidRPr="00327546">
        <w:t>Department for Medicaid Services.</w:t>
      </w:r>
      <w:r w:rsidRPr="00327546">
        <w:rPr>
          <w:spacing w:val="1"/>
        </w:rPr>
        <w:t xml:space="preserve"> </w:t>
      </w:r>
      <w:r w:rsidRPr="00327546">
        <w:t>The agency will work to insure the provision of vocational</w:t>
      </w:r>
      <w:r w:rsidRPr="00327546">
        <w:rPr>
          <w:spacing w:val="1"/>
        </w:rPr>
        <w:t xml:space="preserve"> </w:t>
      </w:r>
      <w:r w:rsidRPr="00327546">
        <w:t>rehabilitation</w:t>
      </w:r>
      <w:r w:rsidRPr="00327546">
        <w:rPr>
          <w:spacing w:val="-1"/>
        </w:rPr>
        <w:t xml:space="preserve"> </w:t>
      </w:r>
      <w:r w:rsidRPr="00327546">
        <w:t>services and</w:t>
      </w:r>
      <w:r w:rsidRPr="00327546">
        <w:rPr>
          <w:spacing w:val="-6"/>
        </w:rPr>
        <w:t xml:space="preserve"> </w:t>
      </w:r>
      <w:r w:rsidRPr="00327546">
        <w:t>if</w:t>
      </w:r>
      <w:r w:rsidRPr="00327546">
        <w:rPr>
          <w:spacing w:val="-1"/>
        </w:rPr>
        <w:t xml:space="preserve"> </w:t>
      </w:r>
      <w:r w:rsidRPr="00327546">
        <w:t>appropriate,</w:t>
      </w:r>
      <w:r w:rsidRPr="00327546">
        <w:rPr>
          <w:spacing w:val="-3"/>
        </w:rPr>
        <w:t xml:space="preserve"> </w:t>
      </w:r>
      <w:r w:rsidRPr="00327546">
        <w:t>accommodations</w:t>
      </w:r>
      <w:r w:rsidRPr="00327546">
        <w:rPr>
          <w:spacing w:val="-1"/>
        </w:rPr>
        <w:t xml:space="preserve"> </w:t>
      </w:r>
      <w:r w:rsidRPr="00327546">
        <w:t>or</w:t>
      </w:r>
      <w:r w:rsidRPr="00327546">
        <w:rPr>
          <w:spacing w:val="-7"/>
        </w:rPr>
        <w:t xml:space="preserve"> </w:t>
      </w:r>
      <w:r w:rsidRPr="00327546">
        <w:t>auxiliary</w:t>
      </w:r>
      <w:r w:rsidRPr="00327546">
        <w:rPr>
          <w:spacing w:val="-2"/>
        </w:rPr>
        <w:t xml:space="preserve"> </w:t>
      </w:r>
      <w:r w:rsidRPr="00327546">
        <w:t>aides</w:t>
      </w:r>
      <w:r w:rsidRPr="00327546">
        <w:rPr>
          <w:spacing w:val="-7"/>
        </w:rPr>
        <w:t xml:space="preserve"> </w:t>
      </w:r>
      <w:r w:rsidRPr="00327546">
        <w:t>and</w:t>
      </w:r>
      <w:r w:rsidRPr="00327546">
        <w:rPr>
          <w:spacing w:val="1"/>
        </w:rPr>
        <w:t xml:space="preserve"> </w:t>
      </w:r>
      <w:r w:rsidRPr="00327546">
        <w:t>services.</w:t>
      </w:r>
    </w:p>
    <w:p w14:paraId="288F17AF" w14:textId="77777777" w:rsidR="002B52C4" w:rsidRPr="00327546" w:rsidRDefault="002B52C4" w:rsidP="002478F8">
      <w:pPr>
        <w:pStyle w:val="BodyText"/>
        <w:spacing w:before="0"/>
        <w:ind w:left="0"/>
        <w:jc w:val="both"/>
      </w:pPr>
    </w:p>
    <w:p w14:paraId="148C5311" w14:textId="77777777" w:rsidR="002B52C4" w:rsidRPr="00327546" w:rsidRDefault="002B52C4" w:rsidP="002478F8">
      <w:pPr>
        <w:pStyle w:val="BodyText"/>
        <w:spacing w:before="0"/>
        <w:ind w:left="0"/>
        <w:jc w:val="both"/>
      </w:pPr>
    </w:p>
    <w:p w14:paraId="665B7962" w14:textId="2B5CC660" w:rsidR="002B52C4" w:rsidRPr="00327546" w:rsidRDefault="00F75F0F" w:rsidP="00A0283D">
      <w:pPr>
        <w:pStyle w:val="ListParagraph"/>
        <w:numPr>
          <w:ilvl w:val="2"/>
          <w:numId w:val="8"/>
        </w:numPr>
        <w:tabs>
          <w:tab w:val="left" w:pos="577"/>
        </w:tabs>
        <w:spacing w:before="0"/>
        <w:ind w:left="0" w:hanging="2449"/>
        <w:jc w:val="center"/>
      </w:pPr>
      <w:bookmarkStart w:id="43" w:name="2._The_State_agency_responsible_for_prov"/>
      <w:bookmarkEnd w:id="43"/>
      <w:r>
        <w:t>2.</w:t>
      </w:r>
      <w:r w:rsidR="002B52C4" w:rsidRPr="00327546">
        <w:t xml:space="preserve"> STATE AGENCY RESPONSIBLE FOR PROVIDING SERVICES FOR INDIVIDUALS WITH</w:t>
      </w:r>
      <w:r w:rsidR="002B52C4" w:rsidRPr="00327546">
        <w:rPr>
          <w:spacing w:val="-46"/>
        </w:rPr>
        <w:t xml:space="preserve"> </w:t>
      </w:r>
      <w:r w:rsidR="002B52C4" w:rsidRPr="00327546">
        <w:t>DEVELOPMENTAL DISABILITIES;</w:t>
      </w:r>
      <w:r w:rsidR="002B52C4" w:rsidRPr="00327546">
        <w:rPr>
          <w:spacing w:val="-1"/>
        </w:rPr>
        <w:t xml:space="preserve"> </w:t>
      </w:r>
      <w:r w:rsidR="002B52C4" w:rsidRPr="00327546">
        <w:t>AND</w:t>
      </w:r>
    </w:p>
    <w:p w14:paraId="4BB1BA9E" w14:textId="77777777" w:rsidR="00A268EA" w:rsidRDefault="00A268EA" w:rsidP="00F75F0F">
      <w:pPr>
        <w:pStyle w:val="BodyText"/>
        <w:spacing w:before="0"/>
        <w:ind w:left="0"/>
        <w:jc w:val="center"/>
      </w:pPr>
    </w:p>
    <w:p w14:paraId="5E4C8602" w14:textId="3DE31537" w:rsidR="002B52C4" w:rsidRPr="00327546" w:rsidRDefault="002B52C4" w:rsidP="002478F8">
      <w:pPr>
        <w:pStyle w:val="BodyText"/>
        <w:spacing w:before="0"/>
        <w:ind w:left="0"/>
        <w:jc w:val="both"/>
      </w:pPr>
      <w:r w:rsidRPr="00327546">
        <w:t>The Department for Behavioral Health, Developmental and Intellectual Disabilities is the agency</w:t>
      </w:r>
      <w:r w:rsidRPr="00327546">
        <w:rPr>
          <w:spacing w:val="-46"/>
        </w:rPr>
        <w:t xml:space="preserve"> </w:t>
      </w:r>
      <w:r w:rsidRPr="00327546">
        <w:t>that provides quality information, services and support for individuals with needs related to</w:t>
      </w:r>
      <w:r w:rsidRPr="00327546">
        <w:rPr>
          <w:spacing w:val="1"/>
        </w:rPr>
        <w:t xml:space="preserve"> </w:t>
      </w:r>
      <w:r w:rsidRPr="00327546">
        <w:t>mental illness,</w:t>
      </w:r>
      <w:r w:rsidRPr="00327546">
        <w:rPr>
          <w:spacing w:val="-3"/>
        </w:rPr>
        <w:t xml:space="preserve"> </w:t>
      </w:r>
      <w:r w:rsidRPr="00327546">
        <w:t>intellectual</w:t>
      </w:r>
      <w:r w:rsidRPr="00327546">
        <w:rPr>
          <w:spacing w:val="1"/>
        </w:rPr>
        <w:t xml:space="preserve"> </w:t>
      </w:r>
      <w:r w:rsidRPr="00327546">
        <w:t>disability</w:t>
      </w:r>
      <w:r w:rsidRPr="00327546">
        <w:rPr>
          <w:spacing w:val="-2"/>
        </w:rPr>
        <w:t xml:space="preserve"> </w:t>
      </w:r>
      <w:r w:rsidRPr="00327546">
        <w:t>or</w:t>
      </w:r>
      <w:r w:rsidRPr="00327546">
        <w:rPr>
          <w:spacing w:val="-2"/>
        </w:rPr>
        <w:t xml:space="preserve"> </w:t>
      </w:r>
      <w:r w:rsidRPr="00327546">
        <w:t>other</w:t>
      </w:r>
      <w:r w:rsidRPr="00327546">
        <w:rPr>
          <w:spacing w:val="-3"/>
        </w:rPr>
        <w:t xml:space="preserve"> </w:t>
      </w:r>
      <w:r w:rsidRPr="00327546">
        <w:t>developmental</w:t>
      </w:r>
      <w:r w:rsidRPr="00327546">
        <w:rPr>
          <w:spacing w:val="-4"/>
        </w:rPr>
        <w:t xml:space="preserve"> </w:t>
      </w:r>
      <w:r w:rsidRPr="00327546">
        <w:t>disability</w:t>
      </w:r>
      <w:r w:rsidRPr="00327546">
        <w:rPr>
          <w:spacing w:val="-8"/>
        </w:rPr>
        <w:t xml:space="preserve"> </w:t>
      </w:r>
      <w:r w:rsidRPr="00327546">
        <w:t>and</w:t>
      </w:r>
      <w:r w:rsidRPr="00327546">
        <w:rPr>
          <w:spacing w:val="1"/>
        </w:rPr>
        <w:t xml:space="preserve"> </w:t>
      </w:r>
      <w:r w:rsidRPr="00327546">
        <w:t>their</w:t>
      </w:r>
      <w:r w:rsidRPr="00327546">
        <w:rPr>
          <w:spacing w:val="-2"/>
        </w:rPr>
        <w:t xml:space="preserve"> </w:t>
      </w:r>
      <w:r w:rsidRPr="00327546">
        <w:t>families.</w:t>
      </w:r>
    </w:p>
    <w:p w14:paraId="38BDD9A9" w14:textId="77777777" w:rsidR="002B52C4" w:rsidRPr="00327546" w:rsidRDefault="002B52C4" w:rsidP="002478F8">
      <w:pPr>
        <w:pStyle w:val="BodyText"/>
        <w:spacing w:before="0"/>
        <w:ind w:left="0"/>
        <w:jc w:val="both"/>
      </w:pPr>
      <w:r w:rsidRPr="00327546">
        <w:t>OVR is an active member of the Commonwealth Council for Developmental Disabilities</w:t>
      </w:r>
      <w:r w:rsidRPr="00327546">
        <w:rPr>
          <w:spacing w:val="1"/>
        </w:rPr>
        <w:t xml:space="preserve"> </w:t>
      </w:r>
      <w:r w:rsidRPr="00327546">
        <w:t>participating in their strategic plan development and collaborating on projects to promote</w:t>
      </w:r>
      <w:r w:rsidRPr="00327546">
        <w:rPr>
          <w:spacing w:val="-46"/>
        </w:rPr>
        <w:t xml:space="preserve"> </w:t>
      </w:r>
      <w:r w:rsidRPr="00327546">
        <w:t>independence</w:t>
      </w:r>
      <w:r w:rsidRPr="00327546">
        <w:rPr>
          <w:spacing w:val="-4"/>
        </w:rPr>
        <w:t xml:space="preserve"> </w:t>
      </w:r>
      <w:r w:rsidRPr="00327546">
        <w:t>and</w:t>
      </w:r>
      <w:r w:rsidRPr="00327546">
        <w:rPr>
          <w:spacing w:val="2"/>
        </w:rPr>
        <w:t xml:space="preserve"> </w:t>
      </w:r>
      <w:r w:rsidRPr="00327546">
        <w:t>employment</w:t>
      </w:r>
      <w:r w:rsidRPr="00327546">
        <w:rPr>
          <w:spacing w:val="2"/>
        </w:rPr>
        <w:t xml:space="preserve"> </w:t>
      </w:r>
      <w:r w:rsidRPr="00327546">
        <w:t>for</w:t>
      </w:r>
      <w:r w:rsidRPr="00327546">
        <w:rPr>
          <w:spacing w:val="-1"/>
        </w:rPr>
        <w:t xml:space="preserve"> </w:t>
      </w:r>
      <w:r w:rsidRPr="00327546">
        <w:t>the</w:t>
      </w:r>
      <w:r w:rsidRPr="00327546">
        <w:rPr>
          <w:spacing w:val="-3"/>
        </w:rPr>
        <w:t xml:space="preserve"> </w:t>
      </w:r>
      <w:r w:rsidRPr="00327546">
        <w:t>specific</w:t>
      </w:r>
      <w:r w:rsidRPr="00327546">
        <w:rPr>
          <w:spacing w:val="-3"/>
        </w:rPr>
        <w:t xml:space="preserve"> </w:t>
      </w:r>
      <w:r w:rsidRPr="00327546">
        <w:t>population.</w:t>
      </w:r>
    </w:p>
    <w:p w14:paraId="6654078D" w14:textId="77777777" w:rsidR="002B52C4" w:rsidRPr="00327546" w:rsidRDefault="002B52C4" w:rsidP="002478F8">
      <w:pPr>
        <w:pStyle w:val="BodyText"/>
        <w:spacing w:before="0"/>
        <w:ind w:left="0"/>
        <w:jc w:val="both"/>
      </w:pPr>
      <w:r w:rsidRPr="00327546">
        <w:t>OVR works with the Division of Developmental and Intellectual Disabilities (DIDD) to improve</w:t>
      </w:r>
      <w:r w:rsidRPr="00327546">
        <w:rPr>
          <w:spacing w:val="1"/>
        </w:rPr>
        <w:t xml:space="preserve"> </w:t>
      </w:r>
      <w:r w:rsidRPr="00327546">
        <w:t>quality Supported Employment Services and provide a smooth transition from VR Supported</w:t>
      </w:r>
      <w:r w:rsidRPr="00327546">
        <w:rPr>
          <w:spacing w:val="1"/>
        </w:rPr>
        <w:t xml:space="preserve"> </w:t>
      </w:r>
      <w:r w:rsidRPr="00327546">
        <w:t>employment services to Long Term Support Services through the Supports for Community</w:t>
      </w:r>
      <w:r w:rsidRPr="00327546">
        <w:rPr>
          <w:spacing w:val="1"/>
        </w:rPr>
        <w:t xml:space="preserve"> </w:t>
      </w:r>
      <w:r w:rsidRPr="00327546">
        <w:t>Living (SCL) and Michelle P. Medicaid waivers. KYOVR and DIDD jointly fund the Supported</w:t>
      </w:r>
      <w:r w:rsidRPr="00327546">
        <w:rPr>
          <w:spacing w:val="1"/>
        </w:rPr>
        <w:t xml:space="preserve"> </w:t>
      </w:r>
      <w:r w:rsidRPr="00327546">
        <w:t>Employment Training Program at the University of Kentucky’s Human Development Institute to</w:t>
      </w:r>
      <w:r w:rsidRPr="00327546">
        <w:rPr>
          <w:spacing w:val="-46"/>
        </w:rPr>
        <w:t xml:space="preserve"> </w:t>
      </w:r>
      <w:r w:rsidRPr="00327546">
        <w:t>train all</w:t>
      </w:r>
      <w:r w:rsidRPr="00327546">
        <w:rPr>
          <w:spacing w:val="2"/>
        </w:rPr>
        <w:t xml:space="preserve"> </w:t>
      </w:r>
      <w:r w:rsidRPr="00327546">
        <w:t>Supported</w:t>
      </w:r>
      <w:r w:rsidRPr="00327546">
        <w:rPr>
          <w:spacing w:val="2"/>
        </w:rPr>
        <w:t xml:space="preserve"> </w:t>
      </w:r>
      <w:r w:rsidRPr="00327546">
        <w:t>Employment</w:t>
      </w:r>
      <w:r w:rsidRPr="00327546">
        <w:rPr>
          <w:spacing w:val="-4"/>
        </w:rPr>
        <w:t xml:space="preserve"> </w:t>
      </w:r>
      <w:r w:rsidRPr="00327546">
        <w:t>Specialists in</w:t>
      </w:r>
      <w:r w:rsidRPr="00327546">
        <w:rPr>
          <w:spacing w:val="1"/>
        </w:rPr>
        <w:t xml:space="preserve"> </w:t>
      </w:r>
      <w:r w:rsidRPr="00327546">
        <w:t>the</w:t>
      </w:r>
      <w:r w:rsidRPr="00327546">
        <w:rPr>
          <w:spacing w:val="-3"/>
        </w:rPr>
        <w:t xml:space="preserve"> </w:t>
      </w:r>
      <w:r w:rsidRPr="00327546">
        <w:t>state.</w:t>
      </w:r>
    </w:p>
    <w:p w14:paraId="401FC0DF" w14:textId="77777777" w:rsidR="00A268EA" w:rsidRDefault="00A268EA" w:rsidP="002478F8">
      <w:pPr>
        <w:pStyle w:val="BodyText"/>
        <w:spacing w:before="0"/>
        <w:ind w:left="0"/>
        <w:jc w:val="both"/>
      </w:pPr>
    </w:p>
    <w:p w14:paraId="4F19A122" w14:textId="25476CA5" w:rsidR="00A268EA" w:rsidRDefault="002B52C4" w:rsidP="002478F8">
      <w:pPr>
        <w:pStyle w:val="BodyText"/>
        <w:spacing w:before="0"/>
        <w:ind w:left="0"/>
        <w:jc w:val="both"/>
      </w:pPr>
      <w:r w:rsidRPr="00327546">
        <w:t>OVR serves on numerous councils, boards, and planning committees, such as, the</w:t>
      </w:r>
      <w:r w:rsidRPr="00327546">
        <w:rPr>
          <w:spacing w:val="1"/>
        </w:rPr>
        <w:t xml:space="preserve"> </w:t>
      </w:r>
      <w:r w:rsidRPr="00327546">
        <w:t xml:space="preserve">Commonwealth </w:t>
      </w:r>
    </w:p>
    <w:p w14:paraId="1FBBF839" w14:textId="476734D3" w:rsidR="002B52C4" w:rsidRDefault="002B52C4" w:rsidP="002478F8">
      <w:pPr>
        <w:pStyle w:val="BodyText"/>
        <w:spacing w:before="0"/>
        <w:ind w:left="0"/>
        <w:jc w:val="both"/>
      </w:pPr>
      <w:r w:rsidRPr="00327546">
        <w:t>Council for Developmental Disabilities, as well as the Kentucky Advisory</w:t>
      </w:r>
      <w:r w:rsidRPr="00327546">
        <w:rPr>
          <w:spacing w:val="-46"/>
        </w:rPr>
        <w:t xml:space="preserve"> </w:t>
      </w:r>
      <w:r w:rsidRPr="00327546">
        <w:t>Council on Autism and the HB144 Commission relating to persons with developmental</w:t>
      </w:r>
      <w:r w:rsidRPr="00327546">
        <w:rPr>
          <w:spacing w:val="1"/>
        </w:rPr>
        <w:t xml:space="preserve"> </w:t>
      </w:r>
      <w:r w:rsidRPr="00327546">
        <w:t>disabilities.</w:t>
      </w:r>
    </w:p>
    <w:p w14:paraId="5D626C99" w14:textId="77777777" w:rsidR="00C36B50" w:rsidRPr="00327546" w:rsidRDefault="00C36B50" w:rsidP="006D24F5">
      <w:pPr>
        <w:pStyle w:val="BodyText"/>
        <w:spacing w:before="0"/>
        <w:ind w:left="0"/>
      </w:pPr>
    </w:p>
    <w:p w14:paraId="092E652C" w14:textId="77777777" w:rsidR="002B52C4" w:rsidRPr="00327546" w:rsidRDefault="002B52C4" w:rsidP="00A0283D">
      <w:pPr>
        <w:pStyle w:val="ListParagraph"/>
        <w:numPr>
          <w:ilvl w:val="2"/>
          <w:numId w:val="8"/>
        </w:numPr>
        <w:tabs>
          <w:tab w:val="left" w:pos="880"/>
        </w:tabs>
        <w:spacing w:before="0"/>
        <w:ind w:left="0"/>
        <w:jc w:val="center"/>
      </w:pPr>
      <w:bookmarkStart w:id="44" w:name="3._The_State_agency_responsible_for_prov"/>
      <w:bookmarkEnd w:id="44"/>
      <w:r w:rsidRPr="00327546">
        <w:t>THE</w:t>
      </w:r>
      <w:r w:rsidRPr="00327546">
        <w:rPr>
          <w:spacing w:val="-7"/>
        </w:rPr>
        <w:t xml:space="preserve"> </w:t>
      </w:r>
      <w:r w:rsidRPr="00327546">
        <w:t>STATE</w:t>
      </w:r>
      <w:r w:rsidRPr="00327546">
        <w:rPr>
          <w:spacing w:val="-6"/>
        </w:rPr>
        <w:t xml:space="preserve"> </w:t>
      </w:r>
      <w:r w:rsidRPr="00327546">
        <w:t>AGENCY</w:t>
      </w:r>
      <w:r w:rsidRPr="00327546">
        <w:rPr>
          <w:spacing w:val="-5"/>
        </w:rPr>
        <w:t xml:space="preserve"> </w:t>
      </w:r>
      <w:r w:rsidRPr="00327546">
        <w:t>RESPONSIBLE</w:t>
      </w:r>
      <w:r w:rsidRPr="00327546">
        <w:rPr>
          <w:spacing w:val="-6"/>
        </w:rPr>
        <w:t xml:space="preserve"> </w:t>
      </w:r>
      <w:r w:rsidRPr="00327546">
        <w:t>FOR</w:t>
      </w:r>
      <w:r w:rsidRPr="00327546">
        <w:rPr>
          <w:spacing w:val="-3"/>
        </w:rPr>
        <w:t xml:space="preserve"> </w:t>
      </w:r>
      <w:r w:rsidRPr="00327546">
        <w:t>PROVIDING</w:t>
      </w:r>
      <w:r w:rsidRPr="00327546">
        <w:rPr>
          <w:spacing w:val="-4"/>
        </w:rPr>
        <w:t xml:space="preserve"> </w:t>
      </w:r>
      <w:r w:rsidRPr="00327546">
        <w:t>MENTAL</w:t>
      </w:r>
      <w:r w:rsidRPr="00327546">
        <w:rPr>
          <w:spacing w:val="-3"/>
        </w:rPr>
        <w:t xml:space="preserve"> </w:t>
      </w:r>
      <w:r w:rsidRPr="00327546">
        <w:t>HEALTH</w:t>
      </w:r>
      <w:r w:rsidRPr="00327546">
        <w:rPr>
          <w:spacing w:val="-2"/>
        </w:rPr>
        <w:t xml:space="preserve"> </w:t>
      </w:r>
      <w:r w:rsidRPr="00327546">
        <w:t>SERVICES.</w:t>
      </w:r>
    </w:p>
    <w:p w14:paraId="5B7D204B" w14:textId="77777777" w:rsidR="00C36B50" w:rsidRDefault="00C36B50" w:rsidP="006D24F5">
      <w:pPr>
        <w:pStyle w:val="BodyText"/>
        <w:spacing w:before="0"/>
        <w:ind w:left="0"/>
      </w:pPr>
    </w:p>
    <w:p w14:paraId="53EC00E1" w14:textId="41CDF169" w:rsidR="002B52C4" w:rsidRPr="00327546" w:rsidRDefault="002B52C4" w:rsidP="006D24F5">
      <w:pPr>
        <w:pStyle w:val="BodyText"/>
        <w:spacing w:before="0"/>
        <w:ind w:left="0"/>
      </w:pPr>
      <w:r w:rsidRPr="00327546">
        <w:t>The Division of Behavioral Health (DBH) is responsible for the administration of state and</w:t>
      </w:r>
      <w:r w:rsidRPr="00327546">
        <w:rPr>
          <w:spacing w:val="1"/>
        </w:rPr>
        <w:t xml:space="preserve"> </w:t>
      </w:r>
      <w:r w:rsidRPr="00327546">
        <w:t>federally funded mental health and substance abuse treatment services throughout the</w:t>
      </w:r>
      <w:r w:rsidRPr="00327546">
        <w:rPr>
          <w:spacing w:val="1"/>
        </w:rPr>
        <w:t xml:space="preserve"> </w:t>
      </w:r>
      <w:r w:rsidRPr="00327546">
        <w:t xml:space="preserve">commonwealth. </w:t>
      </w:r>
      <w:r w:rsidR="00CF45E4" w:rsidRPr="00327546">
        <w:t>Publicly funded</w:t>
      </w:r>
      <w:r w:rsidRPr="00327546">
        <w:t xml:space="preserve"> community services are provided for Kentuckians who have</w:t>
      </w:r>
      <w:r w:rsidRPr="00327546">
        <w:rPr>
          <w:spacing w:val="1"/>
        </w:rPr>
        <w:t xml:space="preserve"> </w:t>
      </w:r>
      <w:r w:rsidRPr="00327546">
        <w:t>problems with mental health, developmental and intellectual disabilities, or substance abuse,</w:t>
      </w:r>
      <w:r w:rsidRPr="00327546">
        <w:rPr>
          <w:spacing w:val="1"/>
        </w:rPr>
        <w:t xml:space="preserve"> </w:t>
      </w:r>
      <w:r w:rsidRPr="00327546">
        <w:t>through Kentucky’s 14 regional Boards for Mental Health or Individuals with an Intellectual</w:t>
      </w:r>
      <w:r w:rsidRPr="00327546">
        <w:rPr>
          <w:spacing w:val="1"/>
        </w:rPr>
        <w:t xml:space="preserve"> </w:t>
      </w:r>
      <w:r w:rsidRPr="00327546">
        <w:t>Disability (Regional MHID Boards). Regional MHID Boards are private, nonprofit organizations</w:t>
      </w:r>
      <w:r w:rsidRPr="00327546">
        <w:rPr>
          <w:spacing w:val="-46"/>
        </w:rPr>
        <w:t xml:space="preserve"> </w:t>
      </w:r>
      <w:r w:rsidRPr="00327546">
        <w:t>established by</w:t>
      </w:r>
      <w:r w:rsidRPr="00327546">
        <w:rPr>
          <w:spacing w:val="-2"/>
        </w:rPr>
        <w:t xml:space="preserve"> </w:t>
      </w:r>
      <w:r w:rsidRPr="00327546">
        <w:t>KRS</w:t>
      </w:r>
      <w:r w:rsidRPr="00327546">
        <w:rPr>
          <w:spacing w:val="-1"/>
        </w:rPr>
        <w:t xml:space="preserve"> </w:t>
      </w:r>
      <w:r w:rsidRPr="00327546">
        <w:t>Chapter</w:t>
      </w:r>
      <w:r w:rsidRPr="00327546">
        <w:rPr>
          <w:spacing w:val="-3"/>
        </w:rPr>
        <w:t xml:space="preserve"> </w:t>
      </w:r>
      <w:r w:rsidRPr="00327546">
        <w:t>210</w:t>
      </w:r>
      <w:r w:rsidRPr="00327546">
        <w:rPr>
          <w:spacing w:val="1"/>
        </w:rPr>
        <w:t xml:space="preserve"> </w:t>
      </w:r>
      <w:r w:rsidRPr="00327546">
        <w:t>which</w:t>
      </w:r>
      <w:r w:rsidRPr="00327546">
        <w:rPr>
          <w:spacing w:val="-3"/>
        </w:rPr>
        <w:t xml:space="preserve"> </w:t>
      </w:r>
      <w:r w:rsidRPr="00327546">
        <w:t>serve</w:t>
      </w:r>
      <w:r w:rsidRPr="00327546">
        <w:rPr>
          <w:spacing w:val="-5"/>
        </w:rPr>
        <w:t xml:space="preserve"> </w:t>
      </w:r>
      <w:r w:rsidRPr="00327546">
        <w:t>residents of</w:t>
      </w:r>
      <w:r w:rsidRPr="00327546">
        <w:rPr>
          <w:spacing w:val="-1"/>
        </w:rPr>
        <w:t xml:space="preserve"> </w:t>
      </w:r>
      <w:r w:rsidRPr="00327546">
        <w:t>a</w:t>
      </w:r>
      <w:r w:rsidRPr="00327546">
        <w:rPr>
          <w:spacing w:val="-6"/>
        </w:rPr>
        <w:t xml:space="preserve"> </w:t>
      </w:r>
      <w:r w:rsidRPr="00327546">
        <w:t>designated</w:t>
      </w:r>
      <w:r w:rsidRPr="00327546">
        <w:rPr>
          <w:spacing w:val="1"/>
        </w:rPr>
        <w:t xml:space="preserve"> </w:t>
      </w:r>
      <w:r w:rsidRPr="00327546">
        <w:t>multi-county</w:t>
      </w:r>
      <w:r w:rsidRPr="00327546">
        <w:rPr>
          <w:spacing w:val="-2"/>
        </w:rPr>
        <w:t xml:space="preserve"> </w:t>
      </w:r>
      <w:r w:rsidRPr="00327546">
        <w:t>region.</w:t>
      </w:r>
    </w:p>
    <w:p w14:paraId="1FEAA4E9" w14:textId="77777777" w:rsidR="002B52C4" w:rsidRPr="00327546" w:rsidRDefault="002B52C4" w:rsidP="006D24F5">
      <w:pPr>
        <w:pStyle w:val="BodyText"/>
        <w:spacing w:before="0"/>
        <w:ind w:left="0"/>
      </w:pPr>
      <w:r w:rsidRPr="00327546">
        <w:t>Regional MHID Boards are private, nonprofit organizations established by KRS Chapter 210 (see</w:t>
      </w:r>
      <w:r w:rsidRPr="00327546">
        <w:rPr>
          <w:spacing w:val="-46"/>
        </w:rPr>
        <w:t xml:space="preserve"> </w:t>
      </w:r>
      <w:r w:rsidRPr="00327546">
        <w:t>Related</w:t>
      </w:r>
      <w:r w:rsidRPr="00327546">
        <w:rPr>
          <w:spacing w:val="1"/>
        </w:rPr>
        <w:t xml:space="preserve"> </w:t>
      </w:r>
      <w:r w:rsidRPr="00327546">
        <w:t>Links)</w:t>
      </w:r>
      <w:r w:rsidRPr="00327546">
        <w:rPr>
          <w:spacing w:val="1"/>
        </w:rPr>
        <w:t xml:space="preserve"> </w:t>
      </w:r>
      <w:r w:rsidRPr="00327546">
        <w:t>which</w:t>
      </w:r>
      <w:r w:rsidRPr="00327546">
        <w:rPr>
          <w:spacing w:val="-3"/>
        </w:rPr>
        <w:t xml:space="preserve"> </w:t>
      </w:r>
      <w:r w:rsidRPr="00327546">
        <w:t>serve</w:t>
      </w:r>
      <w:r w:rsidRPr="00327546">
        <w:rPr>
          <w:spacing w:val="-3"/>
        </w:rPr>
        <w:t xml:space="preserve"> </w:t>
      </w:r>
      <w:r w:rsidRPr="00327546">
        <w:t>residents</w:t>
      </w:r>
      <w:r w:rsidRPr="00327546">
        <w:rPr>
          <w:spacing w:val="1"/>
        </w:rPr>
        <w:t xml:space="preserve"> </w:t>
      </w:r>
      <w:r w:rsidRPr="00327546">
        <w:t>of</w:t>
      </w:r>
      <w:r w:rsidRPr="00327546">
        <w:rPr>
          <w:spacing w:val="-1"/>
        </w:rPr>
        <w:t xml:space="preserve"> </w:t>
      </w:r>
      <w:r w:rsidRPr="00327546">
        <w:t>a</w:t>
      </w:r>
      <w:r w:rsidRPr="00327546">
        <w:rPr>
          <w:spacing w:val="-4"/>
        </w:rPr>
        <w:t xml:space="preserve"> </w:t>
      </w:r>
      <w:r w:rsidRPr="00327546">
        <w:t>designated</w:t>
      </w:r>
      <w:r w:rsidRPr="00327546">
        <w:rPr>
          <w:spacing w:val="1"/>
        </w:rPr>
        <w:t xml:space="preserve"> </w:t>
      </w:r>
      <w:r w:rsidRPr="00327546">
        <w:t>multi-county</w:t>
      </w:r>
      <w:r w:rsidRPr="00327546">
        <w:rPr>
          <w:spacing w:val="-1"/>
        </w:rPr>
        <w:t xml:space="preserve"> </w:t>
      </w:r>
      <w:r w:rsidRPr="00327546">
        <w:t>region.</w:t>
      </w:r>
    </w:p>
    <w:p w14:paraId="60B108A9" w14:textId="77777777" w:rsidR="00A268EA" w:rsidRDefault="00A268EA" w:rsidP="006D24F5">
      <w:pPr>
        <w:pStyle w:val="BodyText"/>
        <w:spacing w:before="0"/>
        <w:ind w:left="0"/>
      </w:pPr>
    </w:p>
    <w:p w14:paraId="3DEBDE62" w14:textId="02A63229" w:rsidR="006F171A" w:rsidRDefault="002B52C4" w:rsidP="006D24F5">
      <w:pPr>
        <w:pStyle w:val="BodyText"/>
        <w:spacing w:before="0"/>
        <w:ind w:left="0"/>
      </w:pPr>
      <w:r w:rsidRPr="00327546">
        <w:t>Beginning in 2010, OVR has partnered with the Division of Behavioral Health (DBH) to</w:t>
      </w:r>
      <w:r w:rsidRPr="00327546">
        <w:rPr>
          <w:spacing w:val="1"/>
        </w:rPr>
        <w:t xml:space="preserve"> </w:t>
      </w:r>
      <w:r w:rsidRPr="00327546">
        <w:t>implement the Individual Placement Service (IPS) Model, an evidenced based practice in</w:t>
      </w:r>
      <w:r w:rsidRPr="00327546">
        <w:rPr>
          <w:spacing w:val="1"/>
        </w:rPr>
        <w:t xml:space="preserve"> </w:t>
      </w:r>
      <w:r w:rsidRPr="00327546">
        <w:t>Supported Employment for consumers with severe mental illness. Currently, there are 18 IPS</w:t>
      </w:r>
      <w:r w:rsidRPr="00327546">
        <w:rPr>
          <w:spacing w:val="1"/>
        </w:rPr>
        <w:t xml:space="preserve"> </w:t>
      </w:r>
      <w:r w:rsidRPr="00327546">
        <w:t>programs throughout Kentucky.</w:t>
      </w:r>
      <w:r w:rsidRPr="00327546">
        <w:rPr>
          <w:spacing w:val="1"/>
        </w:rPr>
        <w:t xml:space="preserve"> </w:t>
      </w:r>
      <w:r w:rsidRPr="00327546">
        <w:t>In 2019, OVR participated in meetings with the Cabinet for</w:t>
      </w:r>
      <w:r w:rsidRPr="00327546">
        <w:rPr>
          <w:spacing w:val="1"/>
        </w:rPr>
        <w:t xml:space="preserve"> </w:t>
      </w:r>
      <w:r w:rsidRPr="00327546">
        <w:t>Health and Family Services to initiate efforts to expand IPS Supported Employment services to</w:t>
      </w:r>
      <w:r w:rsidRPr="00327546">
        <w:rPr>
          <w:spacing w:val="-46"/>
        </w:rPr>
        <w:t xml:space="preserve"> </w:t>
      </w:r>
      <w:r w:rsidRPr="00327546">
        <w:t>individuals with opiate use conditions.</w:t>
      </w:r>
      <w:r w:rsidRPr="00327546">
        <w:rPr>
          <w:spacing w:val="1"/>
        </w:rPr>
        <w:t xml:space="preserve"> </w:t>
      </w:r>
      <w:r w:rsidRPr="00327546">
        <w:t>OVR will continue to collaborate with other state</w:t>
      </w:r>
      <w:r w:rsidRPr="00327546">
        <w:rPr>
          <w:spacing w:val="1"/>
        </w:rPr>
        <w:t xml:space="preserve"> </w:t>
      </w:r>
      <w:r w:rsidRPr="00327546">
        <w:t>partners to expand IPS and provide services to underserved populations.</w:t>
      </w:r>
      <w:r w:rsidRPr="00327546">
        <w:rPr>
          <w:spacing w:val="1"/>
        </w:rPr>
        <w:t xml:space="preserve"> </w:t>
      </w:r>
      <w:r w:rsidRPr="00327546">
        <w:t>OVR serves on</w:t>
      </w:r>
      <w:r w:rsidRPr="00327546">
        <w:rPr>
          <w:spacing w:val="1"/>
        </w:rPr>
        <w:t xml:space="preserve"> </w:t>
      </w:r>
      <w:r w:rsidRPr="00327546">
        <w:t>numerous councils</w:t>
      </w:r>
      <w:r w:rsidRPr="00327546">
        <w:rPr>
          <w:spacing w:val="1"/>
        </w:rPr>
        <w:t xml:space="preserve"> </w:t>
      </w:r>
      <w:r w:rsidRPr="00327546">
        <w:t>that</w:t>
      </w:r>
      <w:r w:rsidRPr="00327546">
        <w:rPr>
          <w:spacing w:val="-5"/>
        </w:rPr>
        <w:t xml:space="preserve"> </w:t>
      </w:r>
      <w:r w:rsidRPr="00327546">
        <w:t>also</w:t>
      </w:r>
      <w:r w:rsidRPr="00327546">
        <w:rPr>
          <w:spacing w:val="-2"/>
        </w:rPr>
        <w:t xml:space="preserve"> </w:t>
      </w:r>
      <w:r w:rsidRPr="00327546">
        <w:t>have</w:t>
      </w:r>
      <w:r w:rsidRPr="00327546">
        <w:rPr>
          <w:spacing w:val="-3"/>
        </w:rPr>
        <w:t xml:space="preserve"> </w:t>
      </w:r>
      <w:r w:rsidRPr="00327546">
        <w:t>representation from</w:t>
      </w:r>
      <w:r w:rsidRPr="00327546">
        <w:rPr>
          <w:spacing w:val="-2"/>
        </w:rPr>
        <w:t xml:space="preserve"> </w:t>
      </w:r>
      <w:r w:rsidRPr="00327546">
        <w:t>the</w:t>
      </w:r>
      <w:r w:rsidRPr="00327546">
        <w:rPr>
          <w:spacing w:val="-3"/>
        </w:rPr>
        <w:t xml:space="preserve"> </w:t>
      </w:r>
      <w:r w:rsidRPr="00327546">
        <w:t>DBH.</w:t>
      </w:r>
    </w:p>
    <w:p w14:paraId="3CDEFE8D" w14:textId="77777777" w:rsidR="00A268EA" w:rsidRPr="00327546" w:rsidRDefault="00A268EA" w:rsidP="006D24F5">
      <w:pPr>
        <w:pStyle w:val="BodyText"/>
        <w:spacing w:before="0"/>
        <w:ind w:left="0"/>
      </w:pPr>
    </w:p>
    <w:bookmarkEnd w:id="29"/>
    <w:p w14:paraId="6DB6FB9E" w14:textId="21332B9E" w:rsidR="00327546" w:rsidRDefault="00327546" w:rsidP="00A0283D">
      <w:pPr>
        <w:pStyle w:val="ListParagraph"/>
        <w:numPr>
          <w:ilvl w:val="0"/>
          <w:numId w:val="8"/>
        </w:numPr>
        <w:tabs>
          <w:tab w:val="left" w:pos="366"/>
        </w:tabs>
        <w:spacing w:before="0"/>
        <w:ind w:left="0"/>
        <w:jc w:val="center"/>
      </w:pPr>
      <w:r w:rsidRPr="00327546">
        <w:t>COMPREHENSIVE SYSTEM OF PERSONNEL DEVELOPMENT; DATA SYSTEM ON PERSONNEL</w:t>
      </w:r>
      <w:r w:rsidRPr="00327546">
        <w:rPr>
          <w:spacing w:val="-46"/>
        </w:rPr>
        <w:t xml:space="preserve"> </w:t>
      </w:r>
      <w:r w:rsidRPr="00327546">
        <w:t>AND</w:t>
      </w:r>
      <w:r w:rsidRPr="00327546">
        <w:rPr>
          <w:spacing w:val="-3"/>
        </w:rPr>
        <w:t xml:space="preserve"> </w:t>
      </w:r>
      <w:r w:rsidRPr="00327546">
        <w:t>PERSONNEL</w:t>
      </w:r>
      <w:r w:rsidRPr="00327546">
        <w:rPr>
          <w:spacing w:val="1"/>
        </w:rPr>
        <w:t xml:space="preserve"> </w:t>
      </w:r>
      <w:r w:rsidRPr="00327546">
        <w:t>DEVELOPMENT</w:t>
      </w:r>
    </w:p>
    <w:p w14:paraId="431CFE9A" w14:textId="77777777" w:rsidR="00F75F0F" w:rsidRPr="00327546" w:rsidRDefault="00F75F0F" w:rsidP="00A0283D">
      <w:pPr>
        <w:pStyle w:val="ListParagraph"/>
        <w:numPr>
          <w:ilvl w:val="0"/>
          <w:numId w:val="8"/>
        </w:numPr>
        <w:tabs>
          <w:tab w:val="left" w:pos="366"/>
        </w:tabs>
        <w:spacing w:before="0"/>
        <w:ind w:left="0"/>
        <w:jc w:val="center"/>
      </w:pPr>
    </w:p>
    <w:p w14:paraId="1FDFD051" w14:textId="77777777" w:rsidR="00327546" w:rsidRPr="00327546" w:rsidRDefault="00327546" w:rsidP="00A0283D">
      <w:pPr>
        <w:pStyle w:val="ListParagraph"/>
        <w:numPr>
          <w:ilvl w:val="1"/>
          <w:numId w:val="8"/>
        </w:numPr>
        <w:tabs>
          <w:tab w:val="left" w:pos="1931"/>
        </w:tabs>
        <w:spacing w:before="0"/>
        <w:ind w:left="0" w:hanging="217"/>
        <w:jc w:val="center"/>
      </w:pPr>
      <w:bookmarkStart w:id="45" w:name="1._System_on_Personnel_and_Personnel_Dev"/>
      <w:bookmarkEnd w:id="45"/>
      <w:r w:rsidRPr="00327546">
        <w:t>SYSTEM</w:t>
      </w:r>
      <w:r w:rsidRPr="00327546">
        <w:rPr>
          <w:spacing w:val="-4"/>
        </w:rPr>
        <w:t xml:space="preserve"> </w:t>
      </w:r>
      <w:r w:rsidRPr="00327546">
        <w:t>ON</w:t>
      </w:r>
      <w:r w:rsidRPr="00327546">
        <w:rPr>
          <w:spacing w:val="-7"/>
        </w:rPr>
        <w:t xml:space="preserve"> </w:t>
      </w:r>
      <w:r w:rsidRPr="00327546">
        <w:t>PERSONNEL</w:t>
      </w:r>
      <w:r w:rsidRPr="00327546">
        <w:rPr>
          <w:spacing w:val="-4"/>
        </w:rPr>
        <w:t xml:space="preserve"> </w:t>
      </w:r>
      <w:r w:rsidRPr="00327546">
        <w:t>AND</w:t>
      </w:r>
      <w:r w:rsidRPr="00327546">
        <w:rPr>
          <w:spacing w:val="-7"/>
        </w:rPr>
        <w:t xml:space="preserve"> </w:t>
      </w:r>
      <w:r w:rsidRPr="00327546">
        <w:t>PERSONNEL</w:t>
      </w:r>
      <w:r w:rsidRPr="00327546">
        <w:rPr>
          <w:spacing w:val="-5"/>
        </w:rPr>
        <w:t xml:space="preserve"> </w:t>
      </w:r>
      <w:r w:rsidRPr="00327546">
        <w:t>DEVELOPMENT</w:t>
      </w:r>
    </w:p>
    <w:p w14:paraId="684766E6" w14:textId="4A60283F" w:rsidR="00327546" w:rsidRDefault="00327546" w:rsidP="00A0283D">
      <w:pPr>
        <w:pStyle w:val="ListParagraph"/>
        <w:numPr>
          <w:ilvl w:val="0"/>
          <w:numId w:val="6"/>
        </w:numPr>
        <w:tabs>
          <w:tab w:val="left" w:pos="3242"/>
        </w:tabs>
        <w:spacing w:before="0"/>
        <w:ind w:left="0"/>
        <w:jc w:val="center"/>
      </w:pPr>
      <w:bookmarkStart w:id="46" w:name="A._Qualified_Personnel_Needs"/>
      <w:bookmarkEnd w:id="46"/>
      <w:r w:rsidRPr="00327546">
        <w:t>QUALIFIED</w:t>
      </w:r>
      <w:r w:rsidRPr="00327546">
        <w:rPr>
          <w:spacing w:val="-12"/>
        </w:rPr>
        <w:t xml:space="preserve"> </w:t>
      </w:r>
      <w:r w:rsidRPr="00327546">
        <w:t>PERSONNEL</w:t>
      </w:r>
      <w:r w:rsidRPr="00327546">
        <w:rPr>
          <w:spacing w:val="-9"/>
        </w:rPr>
        <w:t xml:space="preserve"> </w:t>
      </w:r>
      <w:r w:rsidRPr="00327546">
        <w:t>NEEDS</w:t>
      </w:r>
    </w:p>
    <w:p w14:paraId="65F4CB9B" w14:textId="77777777" w:rsidR="00F75F0F" w:rsidRPr="00327546" w:rsidRDefault="00F75F0F" w:rsidP="00A0283D">
      <w:pPr>
        <w:pStyle w:val="ListParagraph"/>
        <w:numPr>
          <w:ilvl w:val="0"/>
          <w:numId w:val="6"/>
        </w:numPr>
        <w:tabs>
          <w:tab w:val="left" w:pos="3242"/>
        </w:tabs>
        <w:spacing w:before="0"/>
        <w:ind w:left="0"/>
        <w:jc w:val="center"/>
      </w:pPr>
    </w:p>
    <w:p w14:paraId="16437D98" w14:textId="77777777" w:rsidR="00327546" w:rsidRPr="00327546" w:rsidRDefault="00327546" w:rsidP="00A0283D">
      <w:pPr>
        <w:pStyle w:val="ListParagraph"/>
        <w:numPr>
          <w:ilvl w:val="0"/>
          <w:numId w:val="5"/>
        </w:numPr>
        <w:tabs>
          <w:tab w:val="left" w:pos="703"/>
        </w:tabs>
        <w:spacing w:before="0"/>
        <w:ind w:left="0" w:firstLine="29"/>
        <w:jc w:val="center"/>
      </w:pPr>
      <w:bookmarkStart w:id="47" w:name="i._The_number_of_personnel_who_are_emplo"/>
      <w:bookmarkEnd w:id="47"/>
      <w:r w:rsidRPr="00327546">
        <w:t>THE NUMBER OF PERSONNEL WHO ARE EMPLOYED BY THE STATE AGENCY IN THE</w:t>
      </w:r>
      <w:r w:rsidRPr="00327546">
        <w:rPr>
          <w:spacing w:val="-46"/>
        </w:rPr>
        <w:t xml:space="preserve"> </w:t>
      </w:r>
      <w:r w:rsidRPr="00327546">
        <w:t>PROVISION</w:t>
      </w:r>
      <w:r w:rsidRPr="00327546">
        <w:rPr>
          <w:spacing w:val="-5"/>
        </w:rPr>
        <w:t xml:space="preserve"> </w:t>
      </w:r>
      <w:r w:rsidRPr="00327546">
        <w:t>OF</w:t>
      </w:r>
      <w:r w:rsidRPr="00327546">
        <w:rPr>
          <w:spacing w:val="-1"/>
        </w:rPr>
        <w:t xml:space="preserve"> </w:t>
      </w:r>
      <w:r w:rsidRPr="00327546">
        <w:t>VR</w:t>
      </w:r>
      <w:r w:rsidRPr="00327546">
        <w:rPr>
          <w:spacing w:val="-2"/>
        </w:rPr>
        <w:t xml:space="preserve"> </w:t>
      </w:r>
      <w:r w:rsidRPr="00327546">
        <w:t>SERVICES</w:t>
      </w:r>
      <w:r w:rsidRPr="00327546">
        <w:rPr>
          <w:spacing w:val="-2"/>
        </w:rPr>
        <w:t xml:space="preserve"> </w:t>
      </w:r>
      <w:r w:rsidRPr="00327546">
        <w:t>IN</w:t>
      </w:r>
      <w:r w:rsidRPr="00327546">
        <w:rPr>
          <w:spacing w:val="-4"/>
        </w:rPr>
        <w:t xml:space="preserve"> </w:t>
      </w:r>
      <w:r w:rsidRPr="00327546">
        <w:t>RELATION</w:t>
      </w:r>
      <w:r w:rsidRPr="00327546">
        <w:rPr>
          <w:spacing w:val="-5"/>
        </w:rPr>
        <w:t xml:space="preserve"> </w:t>
      </w:r>
      <w:r w:rsidRPr="00327546">
        <w:t>TO</w:t>
      </w:r>
      <w:r w:rsidRPr="00327546">
        <w:rPr>
          <w:spacing w:val="-3"/>
        </w:rPr>
        <w:t xml:space="preserve"> </w:t>
      </w:r>
      <w:r w:rsidRPr="00327546">
        <w:t>THE</w:t>
      </w:r>
      <w:r w:rsidRPr="00327546">
        <w:rPr>
          <w:spacing w:val="-10"/>
        </w:rPr>
        <w:t xml:space="preserve"> </w:t>
      </w:r>
      <w:r w:rsidRPr="00327546">
        <w:t>NUMBER</w:t>
      </w:r>
      <w:r w:rsidRPr="00327546">
        <w:rPr>
          <w:spacing w:val="-1"/>
        </w:rPr>
        <w:t xml:space="preserve"> </w:t>
      </w:r>
      <w:r w:rsidRPr="00327546">
        <w:t>OF</w:t>
      </w:r>
      <w:r w:rsidRPr="00327546">
        <w:rPr>
          <w:spacing w:val="-2"/>
        </w:rPr>
        <w:t xml:space="preserve"> </w:t>
      </w:r>
      <w:r w:rsidRPr="00327546">
        <w:t>INDIVIDUALS</w:t>
      </w:r>
      <w:r w:rsidRPr="00327546">
        <w:rPr>
          <w:spacing w:val="-2"/>
        </w:rPr>
        <w:t xml:space="preserve"> </w:t>
      </w:r>
      <w:r w:rsidRPr="00327546">
        <w:t>SERVED,</w:t>
      </w:r>
    </w:p>
    <w:p w14:paraId="3635E33F" w14:textId="36BF55D1" w:rsidR="00327546" w:rsidRPr="00327546" w:rsidRDefault="00327546" w:rsidP="00334C20">
      <w:pPr>
        <w:pStyle w:val="BodyText"/>
        <w:spacing w:before="0"/>
        <w:ind w:left="0"/>
        <w:jc w:val="center"/>
      </w:pPr>
      <w:r w:rsidRPr="00327546">
        <w:t>BROKEN</w:t>
      </w:r>
      <w:r w:rsidRPr="00327546">
        <w:rPr>
          <w:spacing w:val="-4"/>
        </w:rPr>
        <w:t xml:space="preserve"> </w:t>
      </w:r>
      <w:r w:rsidRPr="00327546">
        <w:t>DOWN</w:t>
      </w:r>
      <w:r w:rsidRPr="00327546">
        <w:rPr>
          <w:spacing w:val="-4"/>
        </w:rPr>
        <w:t xml:space="preserve"> </w:t>
      </w:r>
      <w:r w:rsidRPr="00327546">
        <w:t>BY</w:t>
      </w:r>
      <w:r w:rsidRPr="00327546">
        <w:rPr>
          <w:spacing w:val="-4"/>
        </w:rPr>
        <w:t xml:space="preserve"> </w:t>
      </w:r>
      <w:r w:rsidRPr="00327546">
        <w:t>PERSONNEL</w:t>
      </w:r>
      <w:r w:rsidRPr="00327546">
        <w:rPr>
          <w:spacing w:val="-1"/>
        </w:rPr>
        <w:t xml:space="preserve"> </w:t>
      </w:r>
      <w:r w:rsidR="00CF45E4" w:rsidRPr="00327546">
        <w:t>CATEGORY.</w:t>
      </w:r>
    </w:p>
    <w:p w14:paraId="65FE518D" w14:textId="77777777" w:rsidR="00327546" w:rsidRDefault="00327546" w:rsidP="002478F8">
      <w:pPr>
        <w:pStyle w:val="BodyText"/>
        <w:spacing w:before="0"/>
        <w:ind w:left="0"/>
        <w:jc w:val="both"/>
        <w:rPr>
          <w:sz w:val="26"/>
        </w:rPr>
      </w:pPr>
    </w:p>
    <w:p w14:paraId="688B6969" w14:textId="77777777" w:rsidR="00327546" w:rsidRDefault="00327546" w:rsidP="00A0283D">
      <w:pPr>
        <w:pStyle w:val="ListParagraph"/>
        <w:numPr>
          <w:ilvl w:val="0"/>
          <w:numId w:val="4"/>
        </w:numPr>
        <w:tabs>
          <w:tab w:val="left" w:pos="355"/>
        </w:tabs>
        <w:spacing w:before="0"/>
        <w:ind w:left="0" w:firstLine="0"/>
        <w:jc w:val="both"/>
      </w:pPr>
      <w:r>
        <w:t>The</w:t>
      </w:r>
      <w:r>
        <w:rPr>
          <w:spacing w:val="-6"/>
        </w:rPr>
        <w:t xml:space="preserve"> </w:t>
      </w:r>
      <w:r>
        <w:t>Kentucky</w:t>
      </w:r>
      <w:r>
        <w:rPr>
          <w:spacing w:val="-4"/>
        </w:rPr>
        <w:t xml:space="preserve"> </w:t>
      </w:r>
      <w:r>
        <w:t>Office</w:t>
      </w:r>
      <w:r>
        <w:rPr>
          <w:spacing w:val="-5"/>
        </w:rPr>
        <w:t xml:space="preserve"> </w:t>
      </w:r>
      <w:r>
        <w:t>of</w:t>
      </w:r>
      <w:r>
        <w:rPr>
          <w:spacing w:val="-2"/>
        </w:rPr>
        <w:t xml:space="preserve"> </w:t>
      </w:r>
      <w:r>
        <w:t>Vocational</w:t>
      </w:r>
      <w:r>
        <w:rPr>
          <w:spacing w:val="-6"/>
        </w:rPr>
        <w:t xml:space="preserve"> </w:t>
      </w:r>
      <w:r>
        <w:t>Rehabilitation</w:t>
      </w:r>
      <w:r>
        <w:rPr>
          <w:spacing w:val="-6"/>
        </w:rPr>
        <w:t xml:space="preserve"> </w:t>
      </w:r>
      <w:r>
        <w:t>maintains</w:t>
      </w:r>
      <w:r>
        <w:rPr>
          <w:spacing w:val="-7"/>
        </w:rPr>
        <w:t xml:space="preserve"> </w:t>
      </w:r>
      <w:r>
        <w:t>a system</w:t>
      </w:r>
      <w:r>
        <w:rPr>
          <w:spacing w:val="-4"/>
        </w:rPr>
        <w:t xml:space="preserve"> </w:t>
      </w:r>
      <w:r>
        <w:t>to</w:t>
      </w:r>
      <w:r>
        <w:rPr>
          <w:spacing w:val="-5"/>
        </w:rPr>
        <w:t xml:space="preserve"> </w:t>
      </w:r>
      <w:r>
        <w:t>collect and</w:t>
      </w:r>
      <w:r>
        <w:rPr>
          <w:spacing w:val="-6"/>
        </w:rPr>
        <w:t xml:space="preserve"> </w:t>
      </w:r>
      <w:r>
        <w:t>analyze,</w:t>
      </w:r>
      <w:r>
        <w:rPr>
          <w:spacing w:val="-4"/>
        </w:rPr>
        <w:t xml:space="preserve"> </w:t>
      </w:r>
      <w:r>
        <w:t>on</w:t>
      </w:r>
      <w:r>
        <w:rPr>
          <w:spacing w:val="-46"/>
        </w:rPr>
        <w:t xml:space="preserve"> </w:t>
      </w:r>
      <w:r>
        <w:t>an annual basis, data on qualified personnel needs and personnel development.</w:t>
      </w:r>
      <w:r>
        <w:rPr>
          <w:spacing w:val="1"/>
        </w:rPr>
        <w:t xml:space="preserve"> </w:t>
      </w:r>
      <w:r>
        <w:t>The Executive</w:t>
      </w:r>
      <w:r>
        <w:rPr>
          <w:spacing w:val="1"/>
        </w:rPr>
        <w:t xml:space="preserve"> </w:t>
      </w:r>
      <w:r>
        <w:t>Leadership Team</w:t>
      </w:r>
      <w:r>
        <w:rPr>
          <w:spacing w:val="-2"/>
        </w:rPr>
        <w:t xml:space="preserve"> </w:t>
      </w:r>
      <w:r>
        <w:t>(ELT)</w:t>
      </w:r>
      <w:r>
        <w:rPr>
          <w:spacing w:val="1"/>
        </w:rPr>
        <w:t xml:space="preserve"> </w:t>
      </w:r>
      <w:r>
        <w:t>reviews this</w:t>
      </w:r>
      <w:r>
        <w:rPr>
          <w:spacing w:val="-5"/>
        </w:rPr>
        <w:t xml:space="preserve"> </w:t>
      </w:r>
      <w:r>
        <w:t>information</w:t>
      </w:r>
      <w:r>
        <w:rPr>
          <w:spacing w:val="-4"/>
        </w:rPr>
        <w:t xml:space="preserve"> </w:t>
      </w:r>
      <w:r>
        <w:t>as</w:t>
      </w:r>
      <w:r>
        <w:rPr>
          <w:spacing w:val="-5"/>
        </w:rPr>
        <w:t xml:space="preserve"> </w:t>
      </w:r>
      <w:r>
        <w:t>well</w:t>
      </w:r>
      <w:r>
        <w:rPr>
          <w:spacing w:val="-3"/>
        </w:rPr>
        <w:t xml:space="preserve"> </w:t>
      </w:r>
      <w:r>
        <w:t>as</w:t>
      </w:r>
      <w:r>
        <w:rPr>
          <w:spacing w:val="-6"/>
        </w:rPr>
        <w:t xml:space="preserve"> </w:t>
      </w:r>
      <w:r>
        <w:t>the</w:t>
      </w:r>
      <w:r>
        <w:rPr>
          <w:spacing w:val="-3"/>
        </w:rPr>
        <w:t xml:space="preserve"> </w:t>
      </w:r>
      <w:r>
        <w:t>State</w:t>
      </w:r>
      <w:r>
        <w:rPr>
          <w:spacing w:val="-3"/>
        </w:rPr>
        <w:t xml:space="preserve"> </w:t>
      </w:r>
      <w:r>
        <w:t>Rehabilitation</w:t>
      </w:r>
    </w:p>
    <w:p w14:paraId="4145C4FA" w14:textId="77777777" w:rsidR="00A268EA" w:rsidRDefault="00327546" w:rsidP="002478F8">
      <w:pPr>
        <w:pStyle w:val="BodyText"/>
        <w:spacing w:before="0"/>
        <w:ind w:left="0"/>
        <w:jc w:val="both"/>
        <w:rPr>
          <w:spacing w:val="1"/>
        </w:rPr>
      </w:pPr>
      <w:r>
        <w:t>Council.</w:t>
      </w:r>
      <w:r>
        <w:rPr>
          <w:spacing w:val="1"/>
        </w:rPr>
        <w:t xml:space="preserve"> </w:t>
      </w:r>
      <w:r>
        <w:t>This ensures that the provision of quality services is consistent throughout the</w:t>
      </w:r>
      <w:r>
        <w:rPr>
          <w:spacing w:val="1"/>
        </w:rPr>
        <w:t xml:space="preserve"> </w:t>
      </w:r>
      <w:r>
        <w:t xml:space="preserve">Commonwealth. </w:t>
      </w:r>
      <w:r>
        <w:rPr>
          <w:spacing w:val="1"/>
        </w:rPr>
        <w:t xml:space="preserve"> T</w:t>
      </w:r>
      <w:r>
        <w:t>he number of personnel, category, and qualifications of personnel</w:t>
      </w:r>
      <w:r>
        <w:rPr>
          <w:spacing w:val="-46"/>
        </w:rPr>
        <w:t xml:space="preserve"> </w:t>
      </w:r>
      <w:r>
        <w:t>needed by OVR, and a projection of the numbers of personnel that will be needed in five years</w:t>
      </w:r>
      <w:r>
        <w:rPr>
          <w:spacing w:val="1"/>
        </w:rPr>
        <w:t xml:space="preserve"> </w:t>
      </w:r>
      <w:r>
        <w:t>are calculated.</w:t>
      </w:r>
      <w:r>
        <w:rPr>
          <w:spacing w:val="1"/>
        </w:rPr>
        <w:t xml:space="preserve"> </w:t>
      </w:r>
    </w:p>
    <w:p w14:paraId="6EF97965" w14:textId="77777777" w:rsidR="00A268EA" w:rsidRDefault="00A268EA" w:rsidP="002478F8">
      <w:pPr>
        <w:pStyle w:val="BodyText"/>
        <w:spacing w:before="0"/>
        <w:ind w:left="0"/>
        <w:jc w:val="both"/>
        <w:rPr>
          <w:spacing w:val="1"/>
        </w:rPr>
      </w:pPr>
    </w:p>
    <w:p w14:paraId="4757BD28" w14:textId="2CA271EE" w:rsidR="00327546" w:rsidRDefault="00327546" w:rsidP="002478F8">
      <w:pPr>
        <w:pStyle w:val="BodyText"/>
        <w:spacing w:before="0"/>
        <w:ind w:left="0"/>
        <w:jc w:val="both"/>
      </w:pPr>
      <w:r>
        <w:t>These calculations are based on projections of the number of individuals to be</w:t>
      </w:r>
      <w:r>
        <w:rPr>
          <w:spacing w:val="1"/>
        </w:rPr>
        <w:t xml:space="preserve"> </w:t>
      </w:r>
      <w:r>
        <w:t>served.</w:t>
      </w:r>
      <w:r>
        <w:rPr>
          <w:spacing w:val="1"/>
        </w:rPr>
        <w:t xml:space="preserve"> </w:t>
      </w:r>
      <w:r>
        <w:t>Personnel training files are maintained electronically through a state provided learning</w:t>
      </w:r>
      <w:r>
        <w:rPr>
          <w:spacing w:val="-46"/>
        </w:rPr>
        <w:t xml:space="preserve"> </w:t>
      </w:r>
      <w:r>
        <w:t>management system and contains records of everyone’s training activities.</w:t>
      </w:r>
      <w:r>
        <w:rPr>
          <w:spacing w:val="1"/>
        </w:rPr>
        <w:t xml:space="preserve"> </w:t>
      </w:r>
      <w:r>
        <w:t>Training</w:t>
      </w:r>
      <w:r>
        <w:rPr>
          <w:spacing w:val="1"/>
        </w:rPr>
        <w:t xml:space="preserve"> </w:t>
      </w:r>
      <w:r>
        <w:t>accomplishments are reviewed at a 6-month interim review and annually in the Employee</w:t>
      </w:r>
      <w:r>
        <w:rPr>
          <w:spacing w:val="1"/>
        </w:rPr>
        <w:t xml:space="preserve"> </w:t>
      </w:r>
      <w:r>
        <w:t>Performance</w:t>
      </w:r>
      <w:r>
        <w:rPr>
          <w:spacing w:val="-4"/>
        </w:rPr>
        <w:t xml:space="preserve"> </w:t>
      </w:r>
      <w:r>
        <w:t>Evaluation.</w:t>
      </w:r>
    </w:p>
    <w:p w14:paraId="0C008379" w14:textId="58876005" w:rsidR="00327546" w:rsidRDefault="00327546" w:rsidP="002478F8">
      <w:pPr>
        <w:pStyle w:val="BodyText"/>
        <w:spacing w:before="0"/>
        <w:ind w:left="0"/>
        <w:jc w:val="both"/>
      </w:pPr>
      <w:r>
        <w:t>OVR has developed and maintains a Case Management System for review of all staff</w:t>
      </w:r>
      <w:r>
        <w:rPr>
          <w:spacing w:val="1"/>
        </w:rPr>
        <w:t xml:space="preserve"> </w:t>
      </w:r>
      <w:r>
        <w:t>assignments,</w:t>
      </w:r>
      <w:r>
        <w:rPr>
          <w:spacing w:val="-5"/>
        </w:rPr>
        <w:t xml:space="preserve"> </w:t>
      </w:r>
      <w:r>
        <w:t>based</w:t>
      </w:r>
      <w:r>
        <w:rPr>
          <w:spacing w:val="-1"/>
        </w:rPr>
        <w:t xml:space="preserve"> </w:t>
      </w:r>
      <w:r>
        <w:t>on</w:t>
      </w:r>
      <w:r>
        <w:rPr>
          <w:spacing w:val="-2"/>
        </w:rPr>
        <w:t xml:space="preserve"> </w:t>
      </w:r>
      <w:r>
        <w:t>demographic</w:t>
      </w:r>
      <w:r>
        <w:rPr>
          <w:spacing w:val="-5"/>
        </w:rPr>
        <w:t xml:space="preserve"> </w:t>
      </w:r>
      <w:r>
        <w:t>data</w:t>
      </w:r>
      <w:r>
        <w:rPr>
          <w:spacing w:val="-1"/>
        </w:rPr>
        <w:t xml:space="preserve"> </w:t>
      </w:r>
      <w:r>
        <w:t>such</w:t>
      </w:r>
      <w:r>
        <w:rPr>
          <w:spacing w:val="-4"/>
        </w:rPr>
        <w:t xml:space="preserve"> </w:t>
      </w:r>
      <w:r>
        <w:t>as</w:t>
      </w:r>
      <w:r>
        <w:rPr>
          <w:spacing w:val="-8"/>
        </w:rPr>
        <w:t xml:space="preserve"> </w:t>
      </w:r>
      <w:r>
        <w:t>population,</w:t>
      </w:r>
      <w:r>
        <w:rPr>
          <w:spacing w:val="-5"/>
        </w:rPr>
        <w:t xml:space="preserve"> </w:t>
      </w:r>
      <w:r>
        <w:t>geographic</w:t>
      </w:r>
      <w:r>
        <w:rPr>
          <w:spacing w:val="-4"/>
        </w:rPr>
        <w:t xml:space="preserve"> </w:t>
      </w:r>
      <w:r>
        <w:t>area,</w:t>
      </w:r>
      <w:r>
        <w:rPr>
          <w:spacing w:val="-5"/>
        </w:rPr>
        <w:t xml:space="preserve"> </w:t>
      </w:r>
      <w:r>
        <w:t>caseload</w:t>
      </w:r>
      <w:r>
        <w:rPr>
          <w:spacing w:val="-1"/>
        </w:rPr>
        <w:t xml:space="preserve"> </w:t>
      </w:r>
      <w:r>
        <w:t>sizes and labor market analysis.</w:t>
      </w:r>
      <w:r>
        <w:rPr>
          <w:spacing w:val="1"/>
        </w:rPr>
        <w:t xml:space="preserve"> T</w:t>
      </w:r>
      <w:r>
        <w:t>he office solicits input to identify areas of understaffing,</w:t>
      </w:r>
      <w:r>
        <w:rPr>
          <w:spacing w:val="-46"/>
        </w:rPr>
        <w:t xml:space="preserve"> </w:t>
      </w:r>
      <w:r>
        <w:t>or</w:t>
      </w:r>
      <w:r>
        <w:rPr>
          <w:spacing w:val="-2"/>
        </w:rPr>
        <w:t xml:space="preserve"> </w:t>
      </w:r>
      <w:r>
        <w:t>of specific</w:t>
      </w:r>
      <w:r>
        <w:rPr>
          <w:spacing w:val="-2"/>
        </w:rPr>
        <w:t xml:space="preserve"> </w:t>
      </w:r>
      <w:r>
        <w:t>needs.</w:t>
      </w:r>
    </w:p>
    <w:p w14:paraId="5C7B7D2D" w14:textId="77777777" w:rsidR="00827C9D" w:rsidRDefault="00827C9D" w:rsidP="002478F8">
      <w:pPr>
        <w:pStyle w:val="BodyText"/>
        <w:spacing w:before="0"/>
        <w:ind w:left="0"/>
        <w:jc w:val="both"/>
      </w:pPr>
    </w:p>
    <w:p w14:paraId="0AC06791" w14:textId="451C5A9D" w:rsidR="00327546" w:rsidRDefault="00327546" w:rsidP="00827C9D">
      <w:pPr>
        <w:pStyle w:val="BodyText"/>
        <w:spacing w:before="0"/>
        <w:ind w:left="0"/>
      </w:pPr>
      <w:r>
        <w:t>On</w:t>
      </w:r>
      <w:r>
        <w:rPr>
          <w:spacing w:val="-2"/>
        </w:rPr>
        <w:t xml:space="preserve"> </w:t>
      </w:r>
      <w:r>
        <w:t>October</w:t>
      </w:r>
      <w:r>
        <w:rPr>
          <w:spacing w:val="-3"/>
        </w:rPr>
        <w:t xml:space="preserve"> </w:t>
      </w:r>
      <w:r>
        <w:t>1,</w:t>
      </w:r>
      <w:r>
        <w:rPr>
          <w:spacing w:val="-4"/>
        </w:rPr>
        <w:t xml:space="preserve"> </w:t>
      </w:r>
      <w:r w:rsidR="00CF45E4">
        <w:t>2018,</w:t>
      </w:r>
      <w:r>
        <w:t xml:space="preserve"> the</w:t>
      </w:r>
      <w:r>
        <w:rPr>
          <w:spacing w:val="-6"/>
        </w:rPr>
        <w:t xml:space="preserve"> </w:t>
      </w:r>
      <w:r>
        <w:t>Kentucky</w:t>
      </w:r>
      <w:r>
        <w:rPr>
          <w:spacing w:val="-4"/>
        </w:rPr>
        <w:t xml:space="preserve"> </w:t>
      </w:r>
      <w:r>
        <w:t>Office</w:t>
      </w:r>
      <w:r>
        <w:rPr>
          <w:spacing w:val="-5"/>
        </w:rPr>
        <w:t xml:space="preserve"> </w:t>
      </w:r>
      <w:r>
        <w:t>of</w:t>
      </w:r>
      <w:r>
        <w:rPr>
          <w:spacing w:val="-2"/>
        </w:rPr>
        <w:t xml:space="preserve"> </w:t>
      </w:r>
      <w:r>
        <w:t>Vocational Rehabilitation</w:t>
      </w:r>
      <w:r>
        <w:rPr>
          <w:spacing w:val="-6"/>
        </w:rPr>
        <w:t xml:space="preserve"> </w:t>
      </w:r>
      <w:r>
        <w:t>and</w:t>
      </w:r>
      <w:r>
        <w:rPr>
          <w:spacing w:val="-1"/>
        </w:rPr>
        <w:t xml:space="preserve"> </w:t>
      </w:r>
      <w:r>
        <w:t>the</w:t>
      </w:r>
      <w:r>
        <w:rPr>
          <w:spacing w:val="-5"/>
        </w:rPr>
        <w:t xml:space="preserve"> </w:t>
      </w:r>
      <w:r>
        <w:t>Kentucky</w:t>
      </w:r>
      <w:r>
        <w:rPr>
          <w:spacing w:val="-4"/>
        </w:rPr>
        <w:t xml:space="preserve"> </w:t>
      </w:r>
      <w:r>
        <w:t>Office</w:t>
      </w:r>
      <w:r>
        <w:rPr>
          <w:spacing w:val="-5"/>
        </w:rPr>
        <w:t xml:space="preserve"> </w:t>
      </w:r>
      <w:r>
        <w:t>for</w:t>
      </w:r>
      <w:r>
        <w:rPr>
          <w:spacing w:val="-46"/>
        </w:rPr>
        <w:t xml:space="preserve"> </w:t>
      </w:r>
      <w:r>
        <w:t>the Blind merged into one agency with Kentucky Office of Vocational Rehabilitation as the</w:t>
      </w:r>
      <w:r>
        <w:rPr>
          <w:spacing w:val="1"/>
        </w:rPr>
        <w:t xml:space="preserve"> </w:t>
      </w:r>
      <w:r>
        <w:t>official name.</w:t>
      </w:r>
      <w:r>
        <w:rPr>
          <w:spacing w:val="1"/>
        </w:rPr>
        <w:t xml:space="preserve"> </w:t>
      </w:r>
      <w:r>
        <w:t>The organizational design</w:t>
      </w:r>
      <w:r>
        <w:rPr>
          <w:spacing w:val="1"/>
        </w:rPr>
        <w:t xml:space="preserve"> </w:t>
      </w:r>
      <w:r>
        <w:t>includes the Executive Director’s Office and 4 divisions.</w:t>
      </w:r>
      <w:r>
        <w:rPr>
          <w:spacing w:val="1"/>
        </w:rPr>
        <w:t xml:space="preserve"> </w:t>
      </w:r>
      <w:r>
        <w:t xml:space="preserve">There are currently </w:t>
      </w:r>
      <w:r w:rsidRPr="00FC00F1">
        <w:t>366 classified and</w:t>
      </w:r>
      <w:r w:rsidRPr="00FC00F1">
        <w:rPr>
          <w:spacing w:val="1"/>
        </w:rPr>
        <w:t xml:space="preserve"> </w:t>
      </w:r>
      <w:r w:rsidRPr="00FC00F1">
        <w:t>unclassified positions, 2 Federally Funded Time Limited (FFTL) positions and 63 contracted</w:t>
      </w:r>
      <w:r w:rsidRPr="00FC00F1">
        <w:rPr>
          <w:spacing w:val="1"/>
        </w:rPr>
        <w:t xml:space="preserve"> </w:t>
      </w:r>
      <w:r w:rsidRPr="00FC00F1">
        <w:t>positions for</w:t>
      </w:r>
      <w:r w:rsidRPr="00FC00F1">
        <w:rPr>
          <w:spacing w:val="-1"/>
        </w:rPr>
        <w:t xml:space="preserve"> </w:t>
      </w:r>
      <w:r w:rsidRPr="00FC00F1">
        <w:t>a</w:t>
      </w:r>
      <w:r w:rsidRPr="00FC00F1">
        <w:rPr>
          <w:spacing w:val="-3"/>
        </w:rPr>
        <w:t xml:space="preserve"> </w:t>
      </w:r>
      <w:r w:rsidRPr="00FC00F1">
        <w:t>total</w:t>
      </w:r>
      <w:r w:rsidRPr="00FC00F1">
        <w:rPr>
          <w:spacing w:val="2"/>
        </w:rPr>
        <w:t xml:space="preserve"> </w:t>
      </w:r>
      <w:r w:rsidRPr="00FC00F1">
        <w:t>of 431</w:t>
      </w:r>
      <w:r w:rsidRPr="00FC00F1">
        <w:rPr>
          <w:spacing w:val="-3"/>
        </w:rPr>
        <w:t xml:space="preserve"> </w:t>
      </w:r>
      <w:r w:rsidRPr="00FC00F1">
        <w:t>positions</w:t>
      </w:r>
      <w:r>
        <w:t>.</w:t>
      </w:r>
    </w:p>
    <w:p w14:paraId="1251D868" w14:textId="77777777" w:rsidR="00327546" w:rsidRDefault="00327546" w:rsidP="006D24F5">
      <w:pPr>
        <w:pStyle w:val="BodyText"/>
        <w:spacing w:before="0"/>
        <w:ind w:left="0"/>
        <w:rPr>
          <w:sz w:val="25"/>
        </w:rPr>
      </w:pPr>
    </w:p>
    <w:p w14:paraId="68E7C022" w14:textId="17391AB0" w:rsidR="00327546" w:rsidRDefault="00327546" w:rsidP="00A0283D">
      <w:pPr>
        <w:pStyle w:val="ListParagraph"/>
        <w:numPr>
          <w:ilvl w:val="0"/>
          <w:numId w:val="5"/>
        </w:numPr>
        <w:tabs>
          <w:tab w:val="left" w:pos="491"/>
        </w:tabs>
        <w:jc w:val="center"/>
      </w:pPr>
      <w:bookmarkStart w:id="48" w:name="ii._The_number_of_personnel_currently_ne"/>
      <w:bookmarkEnd w:id="48"/>
      <w:r>
        <w:t>THE NUMBER OF PERSONNEL CURRENTLY NEEDED BY THE STATE AGENCY TO PROVIDE</w:t>
      </w:r>
      <w:r w:rsidRPr="00F75F0F">
        <w:rPr>
          <w:spacing w:val="-46"/>
        </w:rPr>
        <w:t xml:space="preserve"> </w:t>
      </w:r>
      <w:r>
        <w:t>VR SERVICES,</w:t>
      </w:r>
      <w:r w:rsidRPr="00F75F0F">
        <w:rPr>
          <w:spacing w:val="-3"/>
        </w:rPr>
        <w:t xml:space="preserve"> </w:t>
      </w:r>
      <w:r>
        <w:t>BROKEN</w:t>
      </w:r>
      <w:r w:rsidRPr="00F75F0F">
        <w:rPr>
          <w:spacing w:val="-2"/>
        </w:rPr>
        <w:t xml:space="preserve"> </w:t>
      </w:r>
      <w:r>
        <w:t>DOWN</w:t>
      </w:r>
      <w:r w:rsidRPr="00F75F0F">
        <w:rPr>
          <w:spacing w:val="-3"/>
        </w:rPr>
        <w:t xml:space="preserve"> </w:t>
      </w:r>
      <w:r>
        <w:t>BY</w:t>
      </w:r>
      <w:r w:rsidRPr="00F75F0F">
        <w:rPr>
          <w:spacing w:val="-3"/>
        </w:rPr>
        <w:t xml:space="preserve"> </w:t>
      </w:r>
      <w:r>
        <w:t>PERSONNEL</w:t>
      </w:r>
      <w:r w:rsidRPr="00F75F0F">
        <w:rPr>
          <w:spacing w:val="1"/>
        </w:rPr>
        <w:t xml:space="preserve"> </w:t>
      </w:r>
      <w:r>
        <w:t>CATEGORY;</w:t>
      </w:r>
      <w:r w:rsidRPr="00F75F0F">
        <w:rPr>
          <w:spacing w:val="-2"/>
        </w:rPr>
        <w:t xml:space="preserve"> </w:t>
      </w:r>
      <w:r>
        <w:t>AND</w:t>
      </w:r>
    </w:p>
    <w:p w14:paraId="37C28849" w14:textId="77777777" w:rsidR="00A268EA" w:rsidRDefault="00A268EA" w:rsidP="006D24F5">
      <w:pPr>
        <w:pStyle w:val="BodyText"/>
        <w:spacing w:before="0"/>
        <w:ind w:left="0"/>
      </w:pPr>
    </w:p>
    <w:p w14:paraId="1DC2B497" w14:textId="73B311E6" w:rsidR="00327546" w:rsidRDefault="00327546" w:rsidP="002478F8">
      <w:pPr>
        <w:pStyle w:val="BodyText"/>
        <w:spacing w:before="0"/>
        <w:ind w:left="0"/>
        <w:jc w:val="both"/>
        <w:rPr>
          <w:spacing w:val="1"/>
        </w:rPr>
      </w:pPr>
      <w:r>
        <w:t xml:space="preserve">The </w:t>
      </w:r>
      <w:r w:rsidRPr="7CA000EE">
        <w:rPr>
          <w:b/>
          <w:bCs/>
        </w:rPr>
        <w:t xml:space="preserve">Office of the Executive Director </w:t>
      </w:r>
      <w:r>
        <w:t>includes a total of 9 classified, non-classified and contract employees.  Executive Director (1) that supervises</w:t>
      </w:r>
      <w:r>
        <w:rPr>
          <w:spacing w:val="1"/>
        </w:rPr>
        <w:t xml:space="preserve"> </w:t>
      </w:r>
      <w:r>
        <w:t>executive leadership functions such as Deputy Executive Director (1), Division Directors (4),</w:t>
      </w:r>
      <w:r>
        <w:rPr>
          <w:spacing w:val="1"/>
        </w:rPr>
        <w:t xml:space="preserve"> </w:t>
      </w:r>
      <w:r>
        <w:t xml:space="preserve">Program Policy and Support Branch Manager (1), Executive Staff Advisor (1), VR Program Administrator (1), and an </w:t>
      </w:r>
      <w:r>
        <w:rPr>
          <w:spacing w:val="-46"/>
        </w:rPr>
        <w:t xml:space="preserve">      </w:t>
      </w:r>
      <w:r>
        <w:t xml:space="preserve">Administrative Specialist III (1).  </w:t>
      </w:r>
    </w:p>
    <w:p w14:paraId="5196CF55" w14:textId="77777777" w:rsidR="00327546" w:rsidRDefault="00327546" w:rsidP="002478F8">
      <w:pPr>
        <w:pStyle w:val="BodyText"/>
        <w:spacing w:before="0"/>
        <w:ind w:left="0"/>
        <w:jc w:val="both"/>
      </w:pPr>
      <w:r>
        <w:t>The Program Policy and Support (PPS) Administrative Branch</w:t>
      </w:r>
      <w:r>
        <w:rPr>
          <w:spacing w:val="1"/>
        </w:rPr>
        <w:t xml:space="preserve"> </w:t>
      </w:r>
      <w:r>
        <w:t>Manager supervises the branch that has</w:t>
      </w:r>
      <w:r>
        <w:rPr>
          <w:spacing w:val="1"/>
        </w:rPr>
        <w:t xml:space="preserve"> 15 classified, non-classified and contract employees.  </w:t>
      </w:r>
      <w:r>
        <w:t>There are VR Program Administrators (3), Program Coordinators (2), Resource Management</w:t>
      </w:r>
      <w:r>
        <w:rPr>
          <w:spacing w:val="1"/>
        </w:rPr>
        <w:t xml:space="preserve"> </w:t>
      </w:r>
      <w:r>
        <w:t>Analyst</w:t>
      </w:r>
      <w:r>
        <w:rPr>
          <w:spacing w:val="1"/>
        </w:rPr>
        <w:t xml:space="preserve"> </w:t>
      </w:r>
      <w:r>
        <w:t>(5), Grant Specialists (3)</w:t>
      </w:r>
      <w:r>
        <w:rPr>
          <w:spacing w:val="-5"/>
        </w:rPr>
        <w:t xml:space="preserve"> </w:t>
      </w:r>
      <w:r>
        <w:t>and</w:t>
      </w:r>
      <w:r>
        <w:rPr>
          <w:spacing w:val="2"/>
        </w:rPr>
        <w:t xml:space="preserve"> </w:t>
      </w:r>
      <w:r>
        <w:t>Assistants (2).</w:t>
      </w:r>
      <w:r>
        <w:rPr>
          <w:spacing w:val="2"/>
        </w:rPr>
        <w:t xml:space="preserve"> </w:t>
      </w:r>
    </w:p>
    <w:p w14:paraId="219CDEDA" w14:textId="77777777" w:rsidR="00327546" w:rsidRDefault="00327546" w:rsidP="002478F8">
      <w:pPr>
        <w:spacing w:after="0" w:line="240" w:lineRule="auto"/>
        <w:jc w:val="both"/>
      </w:pPr>
    </w:p>
    <w:p w14:paraId="1A1E050C" w14:textId="3587EAFB" w:rsidR="00327546" w:rsidRDefault="00327546" w:rsidP="002478F8">
      <w:pPr>
        <w:pStyle w:val="BodyText"/>
        <w:spacing w:before="0"/>
        <w:ind w:left="0"/>
        <w:jc w:val="both"/>
      </w:pPr>
      <w:r>
        <w:t xml:space="preserve">The </w:t>
      </w:r>
      <w:r>
        <w:rPr>
          <w:b/>
        </w:rPr>
        <w:t xml:space="preserve">Division of Field Services </w:t>
      </w:r>
      <w:r>
        <w:t xml:space="preserve">supervises all functions that occur within field offices including specialized counseling services for the deaf and hard of hearing and blind and visual disabilities.  This division houses the ancillary supports for services.  There are 272 classified, unclassified and FFTL employees in this division.  This </w:t>
      </w:r>
      <w:r w:rsidR="00CF45E4">
        <w:t>includes</w:t>
      </w:r>
      <w:r>
        <w:t xml:space="preserve"> Assistant </w:t>
      </w:r>
      <w:r w:rsidRPr="00FC00F1">
        <w:t>Directors (2), Regional Managers (5), Field</w:t>
      </w:r>
      <w:r>
        <w:t xml:space="preserve"> Branch Managers (23), Counselors (114), Interpreters (6), Office Support Assistants (2), Assistants (86), Employer Services Branch (12), Community Rehabilitation Program Branch (5), Rehabilitation Technology Branch (12), Transition Branch (5), Social Security Reimbursement (1).  </w:t>
      </w:r>
    </w:p>
    <w:p w14:paraId="0CB46B83" w14:textId="77777777" w:rsidR="00327546" w:rsidRDefault="00327546" w:rsidP="002478F8">
      <w:pPr>
        <w:pStyle w:val="BodyText"/>
        <w:spacing w:before="0"/>
        <w:ind w:left="0"/>
        <w:jc w:val="both"/>
      </w:pPr>
      <w:r>
        <w:t xml:space="preserve">The </w:t>
      </w:r>
      <w:r>
        <w:rPr>
          <w:b/>
        </w:rPr>
        <w:t xml:space="preserve">Division of Blind Services </w:t>
      </w:r>
      <w:r>
        <w:t>supervises independent living services, older individuals who</w:t>
      </w:r>
      <w:r>
        <w:rPr>
          <w:spacing w:val="-46"/>
        </w:rPr>
        <w:t xml:space="preserve"> </w:t>
      </w:r>
      <w:r>
        <w:t>are blind, deaf/blind, orientation and mobility, bioptic driving, employment/AT services and</w:t>
      </w:r>
      <w:r>
        <w:rPr>
          <w:spacing w:val="1"/>
        </w:rPr>
        <w:t xml:space="preserve"> </w:t>
      </w:r>
      <w:r>
        <w:t xml:space="preserve">other services provided through the Charles McDowell Center.  There are 34 classified, unclassified and contracted staff in this division.  The division consists of: Facility Administrator (1), Branch Manager (1), Administrative Section Supervisors (2), Administrator (1), Assistants/Support Staff (6), Orientation and Mobility (2), Instructors (5), IL/OIB Specialist (7), Work Experience Counselor (1), Psychologist (1), Patient Aide (1), Maintenance (1), Residential Aide (3), Consumer Services Coordinator (1), Community Resource Specialist (1). </w:t>
      </w:r>
    </w:p>
    <w:p w14:paraId="5786D49D" w14:textId="77777777" w:rsidR="00A268EA" w:rsidRDefault="00A268EA" w:rsidP="002478F8">
      <w:pPr>
        <w:pStyle w:val="Header"/>
        <w:tabs>
          <w:tab w:val="clear" w:pos="4680"/>
          <w:tab w:val="clear" w:pos="9360"/>
        </w:tabs>
        <w:jc w:val="both"/>
      </w:pPr>
    </w:p>
    <w:p w14:paraId="008D4561" w14:textId="3CF3295E" w:rsidR="00327546" w:rsidRDefault="00327546" w:rsidP="002478F8">
      <w:pPr>
        <w:pStyle w:val="Header"/>
        <w:tabs>
          <w:tab w:val="clear" w:pos="4680"/>
          <w:tab w:val="clear" w:pos="9360"/>
        </w:tabs>
        <w:jc w:val="both"/>
      </w:pPr>
      <w:r>
        <w:t xml:space="preserve">The </w:t>
      </w:r>
      <w:r>
        <w:rPr>
          <w:b/>
        </w:rPr>
        <w:t xml:space="preserve">Division of Carl D. Perkins Vocational Training Center </w:t>
      </w:r>
      <w:r>
        <w:t>is a residential facility that</w:t>
      </w:r>
      <w:r>
        <w:rPr>
          <w:spacing w:val="1"/>
        </w:rPr>
        <w:t xml:space="preserve"> </w:t>
      </w:r>
      <w:r>
        <w:t>provides educational opportunities both away from home and coordinators services as needed</w:t>
      </w:r>
      <w:r>
        <w:rPr>
          <w:spacing w:val="1"/>
        </w:rPr>
        <w:t xml:space="preserve"> </w:t>
      </w:r>
      <w:r>
        <w:t>with</w:t>
      </w:r>
      <w:r>
        <w:rPr>
          <w:spacing w:val="-5"/>
        </w:rPr>
        <w:t xml:space="preserve"> </w:t>
      </w:r>
      <w:r>
        <w:t>consumers</w:t>
      </w:r>
      <w:r>
        <w:rPr>
          <w:spacing w:val="-2"/>
        </w:rPr>
        <w:t xml:space="preserve"> </w:t>
      </w:r>
      <w:r>
        <w:t>in</w:t>
      </w:r>
      <w:r>
        <w:rPr>
          <w:spacing w:val="-6"/>
        </w:rPr>
        <w:t xml:space="preserve"> </w:t>
      </w:r>
      <w:r>
        <w:t>the</w:t>
      </w:r>
      <w:r>
        <w:rPr>
          <w:spacing w:val="-5"/>
        </w:rPr>
        <w:t xml:space="preserve"> </w:t>
      </w:r>
      <w:r>
        <w:t>area that</w:t>
      </w:r>
      <w:r>
        <w:rPr>
          <w:spacing w:val="-6"/>
        </w:rPr>
        <w:t xml:space="preserve"> </w:t>
      </w:r>
      <w:r>
        <w:t>do</w:t>
      </w:r>
      <w:r>
        <w:rPr>
          <w:spacing w:val="-4"/>
        </w:rPr>
        <w:t xml:space="preserve"> </w:t>
      </w:r>
      <w:r>
        <w:t>not need residential</w:t>
      </w:r>
      <w:r>
        <w:rPr>
          <w:spacing w:val="-1"/>
        </w:rPr>
        <w:t xml:space="preserve"> </w:t>
      </w:r>
      <w:r>
        <w:t>services.</w:t>
      </w:r>
      <w:r>
        <w:rPr>
          <w:spacing w:val="-4"/>
        </w:rPr>
        <w:t xml:space="preserve"> </w:t>
      </w:r>
      <w:r>
        <w:t>There</w:t>
      </w:r>
      <w:r>
        <w:rPr>
          <w:spacing w:val="-5"/>
        </w:rPr>
        <w:t xml:space="preserve"> </w:t>
      </w:r>
      <w:r>
        <w:t>are</w:t>
      </w:r>
      <w:r>
        <w:rPr>
          <w:spacing w:val="-5"/>
        </w:rPr>
        <w:t xml:space="preserve"> </w:t>
      </w:r>
      <w:r>
        <w:t>96 employees</w:t>
      </w:r>
      <w:r>
        <w:rPr>
          <w:spacing w:val="-1"/>
        </w:rPr>
        <w:t xml:space="preserve"> </w:t>
      </w:r>
      <w:r>
        <w:t>in</w:t>
      </w:r>
      <w:r>
        <w:rPr>
          <w:spacing w:val="-1"/>
        </w:rPr>
        <w:t xml:space="preserve"> </w:t>
      </w:r>
      <w:r>
        <w:t>this</w:t>
      </w:r>
      <w:r>
        <w:rPr>
          <w:spacing w:val="-46"/>
        </w:rPr>
        <w:t xml:space="preserve">         </w:t>
      </w:r>
      <w:r>
        <w:t>division in classified, Federal Funded Time Limited (FFTL), unclassified or contracted. The</w:t>
      </w:r>
      <w:r>
        <w:rPr>
          <w:spacing w:val="1"/>
        </w:rPr>
        <w:t xml:space="preserve"> </w:t>
      </w:r>
      <w:r>
        <w:t>Division Director is assisted by Administrators (4), Admissions Counselor (1), Assistants (10), Assistant Director (1), Branch Managers (3),</w:t>
      </w:r>
      <w:r>
        <w:rPr>
          <w:spacing w:val="1"/>
        </w:rPr>
        <w:t xml:space="preserve"> </w:t>
      </w:r>
      <w:r>
        <w:rPr>
          <w:spacing w:val="-3"/>
        </w:rPr>
        <w:t xml:space="preserve">Childcare Staff (2), </w:t>
      </w:r>
      <w:r>
        <w:t>Counselors</w:t>
      </w:r>
      <w:r>
        <w:rPr>
          <w:spacing w:val="-1"/>
        </w:rPr>
        <w:t xml:space="preserve"> </w:t>
      </w:r>
      <w:r>
        <w:t>(4),</w:t>
      </w:r>
      <w:r>
        <w:rPr>
          <w:spacing w:val="-4"/>
        </w:rPr>
        <w:t xml:space="preserve"> Dorm Counselors (2), Driver (3), Evaluation Aide (1), Facilities Security (6), Financial (2), Instructor (15), Janitor (2), Maintenance (5), Mental Health Counselors (2), Nurse (6), Occupational Therapy (4), Patient Aide (2), Physical Therapist (1), Pre-Employment Transition Services (2), Speech Pathologist (2), Staff Assistants Contracted in various roles (15), and Vocational Evaluator (1). </w:t>
      </w:r>
    </w:p>
    <w:p w14:paraId="46AB43F9" w14:textId="77777777" w:rsidR="00327546" w:rsidRDefault="00327546" w:rsidP="002478F8">
      <w:pPr>
        <w:pStyle w:val="BodyText"/>
        <w:spacing w:before="0"/>
        <w:ind w:left="0"/>
        <w:jc w:val="both"/>
      </w:pPr>
      <w:r>
        <w:t xml:space="preserve">The </w:t>
      </w:r>
      <w:r>
        <w:rPr>
          <w:b/>
        </w:rPr>
        <w:t xml:space="preserve">Kentucky Blind Enterprise Division </w:t>
      </w:r>
      <w:r>
        <w:t>supervises the vendor program.</w:t>
      </w:r>
      <w:r>
        <w:rPr>
          <w:spacing w:val="1"/>
        </w:rPr>
        <w:t xml:space="preserve"> </w:t>
      </w:r>
      <w:r>
        <w:t>They currently have</w:t>
      </w:r>
      <w:r>
        <w:rPr>
          <w:spacing w:val="-46"/>
        </w:rPr>
        <w:t xml:space="preserve"> </w:t>
      </w:r>
      <w:r>
        <w:t xml:space="preserve">5 employees: </w:t>
      </w:r>
      <w:r>
        <w:rPr>
          <w:spacing w:val="4"/>
        </w:rPr>
        <w:t xml:space="preserve"> Assistant Director (1), </w:t>
      </w:r>
      <w:r>
        <w:t>Program</w:t>
      </w:r>
      <w:r>
        <w:rPr>
          <w:spacing w:val="-1"/>
        </w:rPr>
        <w:t xml:space="preserve"> </w:t>
      </w:r>
      <w:r>
        <w:t>Coordinator</w:t>
      </w:r>
      <w:r>
        <w:rPr>
          <w:spacing w:val="-5"/>
        </w:rPr>
        <w:t xml:space="preserve"> </w:t>
      </w:r>
      <w:r>
        <w:t>(2), Assistant (1) and Mechanic (1).</w:t>
      </w:r>
      <w:r>
        <w:rPr>
          <w:spacing w:val="52"/>
        </w:rPr>
        <w:t xml:space="preserve"> </w:t>
      </w:r>
    </w:p>
    <w:p w14:paraId="335B87F8" w14:textId="77777777" w:rsidR="00327546" w:rsidRDefault="00327546" w:rsidP="006D24F5">
      <w:pPr>
        <w:pStyle w:val="BodyText"/>
        <w:spacing w:before="0"/>
        <w:ind w:left="0"/>
        <w:rPr>
          <w:sz w:val="26"/>
        </w:rPr>
      </w:pPr>
    </w:p>
    <w:p w14:paraId="597BF23C" w14:textId="77777777" w:rsidR="00327546" w:rsidRDefault="00327546" w:rsidP="00A0283D">
      <w:pPr>
        <w:pStyle w:val="ListParagraph"/>
        <w:numPr>
          <w:ilvl w:val="0"/>
          <w:numId w:val="5"/>
        </w:numPr>
        <w:tabs>
          <w:tab w:val="left" w:pos="933"/>
        </w:tabs>
        <w:spacing w:before="0"/>
        <w:ind w:left="0" w:firstLine="331"/>
        <w:jc w:val="left"/>
      </w:pPr>
      <w:bookmarkStart w:id="49" w:name="iii._Projections_of_the_number_of_person"/>
      <w:bookmarkEnd w:id="49"/>
      <w:r>
        <w:t>PROJECTIONS OF THE NUMBER OF PERSONNEL, BROKEN DOWN BY PERSONNEL</w:t>
      </w:r>
      <w:r>
        <w:rPr>
          <w:spacing w:val="1"/>
        </w:rPr>
        <w:t xml:space="preserve"> </w:t>
      </w:r>
      <w:r>
        <w:t>CATEGORY,</w:t>
      </w:r>
      <w:r>
        <w:rPr>
          <w:spacing w:val="-4"/>
        </w:rPr>
        <w:t xml:space="preserve"> </w:t>
      </w:r>
      <w:r>
        <w:t>WHO</w:t>
      </w:r>
      <w:r>
        <w:rPr>
          <w:spacing w:val="-2"/>
        </w:rPr>
        <w:t xml:space="preserve"> </w:t>
      </w:r>
      <w:r>
        <w:t>WILL BE</w:t>
      </w:r>
      <w:r>
        <w:rPr>
          <w:spacing w:val="-4"/>
        </w:rPr>
        <w:t xml:space="preserve"> </w:t>
      </w:r>
      <w:r>
        <w:t>NEEDED</w:t>
      </w:r>
      <w:r>
        <w:rPr>
          <w:spacing w:val="-3"/>
        </w:rPr>
        <w:t xml:space="preserve"> </w:t>
      </w:r>
      <w:r>
        <w:t>BY</w:t>
      </w:r>
      <w:r>
        <w:rPr>
          <w:spacing w:val="-4"/>
        </w:rPr>
        <w:t xml:space="preserve"> </w:t>
      </w:r>
      <w:r>
        <w:t>THE</w:t>
      </w:r>
      <w:r>
        <w:rPr>
          <w:spacing w:val="-4"/>
        </w:rPr>
        <w:t xml:space="preserve"> </w:t>
      </w:r>
      <w:r>
        <w:t>STATE AGENCY</w:t>
      </w:r>
      <w:r>
        <w:rPr>
          <w:spacing w:val="-2"/>
        </w:rPr>
        <w:t xml:space="preserve"> </w:t>
      </w:r>
      <w:r>
        <w:t>TO</w:t>
      </w:r>
      <w:r>
        <w:rPr>
          <w:spacing w:val="2"/>
        </w:rPr>
        <w:t xml:space="preserve"> </w:t>
      </w:r>
      <w:r>
        <w:t>PROVIDE</w:t>
      </w:r>
      <w:r>
        <w:rPr>
          <w:spacing w:val="-4"/>
        </w:rPr>
        <w:t xml:space="preserve"> </w:t>
      </w:r>
      <w:r>
        <w:t>VR</w:t>
      </w:r>
      <w:r>
        <w:rPr>
          <w:spacing w:val="1"/>
        </w:rPr>
        <w:t xml:space="preserve"> </w:t>
      </w:r>
      <w:r>
        <w:t>SERVICES</w:t>
      </w:r>
      <w:r>
        <w:rPr>
          <w:spacing w:val="-1"/>
        </w:rPr>
        <w:t xml:space="preserve"> </w:t>
      </w:r>
      <w:r>
        <w:t>IN</w:t>
      </w:r>
      <w:r>
        <w:rPr>
          <w:spacing w:val="-3"/>
        </w:rPr>
        <w:t xml:space="preserve"> </w:t>
      </w:r>
      <w:r>
        <w:t>5</w:t>
      </w:r>
    </w:p>
    <w:p w14:paraId="0308CA08" w14:textId="77777777" w:rsidR="00327546" w:rsidRDefault="00327546" w:rsidP="006D24F5">
      <w:pPr>
        <w:pStyle w:val="BodyText"/>
        <w:spacing w:before="0"/>
        <w:ind w:left="0" w:firstLine="9"/>
        <w:jc w:val="center"/>
      </w:pPr>
      <w:r>
        <w:t>YEARS BASED ON PROJECTIONS OF THE NUMBER OF INDIVIDUALS TO BE SERVED,</w:t>
      </w:r>
      <w:r>
        <w:rPr>
          <w:spacing w:val="1"/>
        </w:rPr>
        <w:t xml:space="preserve"> </w:t>
      </w:r>
      <w:r>
        <w:t>INCLUDING</w:t>
      </w:r>
      <w:r>
        <w:rPr>
          <w:spacing w:val="-6"/>
        </w:rPr>
        <w:t xml:space="preserve"> </w:t>
      </w:r>
      <w:r>
        <w:t>INDIVIDUALS</w:t>
      </w:r>
      <w:r>
        <w:rPr>
          <w:spacing w:val="-5"/>
        </w:rPr>
        <w:t xml:space="preserve"> </w:t>
      </w:r>
      <w:r>
        <w:t>WITH</w:t>
      </w:r>
      <w:r>
        <w:rPr>
          <w:spacing w:val="-3"/>
        </w:rPr>
        <w:t xml:space="preserve"> </w:t>
      </w:r>
      <w:r>
        <w:t>SIGNIFICANT</w:t>
      </w:r>
      <w:r>
        <w:rPr>
          <w:spacing w:val="-7"/>
        </w:rPr>
        <w:t xml:space="preserve"> </w:t>
      </w:r>
      <w:r>
        <w:t>DISABILITIES,</w:t>
      </w:r>
      <w:r>
        <w:rPr>
          <w:spacing w:val="-7"/>
        </w:rPr>
        <w:t xml:space="preserve"> </w:t>
      </w:r>
      <w:r>
        <w:t>THE</w:t>
      </w:r>
      <w:r>
        <w:rPr>
          <w:spacing w:val="-7"/>
        </w:rPr>
        <w:t xml:space="preserve"> </w:t>
      </w:r>
      <w:r>
        <w:t>NUMBER</w:t>
      </w:r>
      <w:r>
        <w:rPr>
          <w:spacing w:val="-4"/>
        </w:rPr>
        <w:t xml:space="preserve"> </w:t>
      </w:r>
      <w:r>
        <w:t>OF</w:t>
      </w:r>
      <w:r>
        <w:rPr>
          <w:spacing w:val="-4"/>
        </w:rPr>
        <w:t xml:space="preserve"> </w:t>
      </w:r>
      <w:r>
        <w:t>PERSONNEL</w:t>
      </w:r>
      <w:r>
        <w:rPr>
          <w:spacing w:val="-46"/>
        </w:rPr>
        <w:t xml:space="preserve"> </w:t>
      </w:r>
      <w:r>
        <w:t>EXPECTED</w:t>
      </w:r>
      <w:r>
        <w:rPr>
          <w:spacing w:val="-3"/>
        </w:rPr>
        <w:t xml:space="preserve"> </w:t>
      </w:r>
      <w:r>
        <w:t>TO</w:t>
      </w:r>
      <w:r>
        <w:rPr>
          <w:spacing w:val="-1"/>
        </w:rPr>
        <w:t xml:space="preserve"> </w:t>
      </w:r>
      <w:r>
        <w:t>RETIRE</w:t>
      </w:r>
      <w:r>
        <w:rPr>
          <w:spacing w:val="-4"/>
        </w:rPr>
        <w:t xml:space="preserve"> </w:t>
      </w:r>
      <w:r>
        <w:t>OR</w:t>
      </w:r>
      <w:r>
        <w:rPr>
          <w:spacing w:val="1"/>
        </w:rPr>
        <w:t xml:space="preserve"> </w:t>
      </w:r>
      <w:r>
        <w:t>LEAVE</w:t>
      </w:r>
      <w:r>
        <w:rPr>
          <w:spacing w:val="-4"/>
        </w:rPr>
        <w:t xml:space="preserve"> </w:t>
      </w:r>
      <w:r>
        <w:t>THE</w:t>
      </w:r>
      <w:r>
        <w:rPr>
          <w:spacing w:val="-3"/>
        </w:rPr>
        <w:t xml:space="preserve"> </w:t>
      </w:r>
      <w:r>
        <w:t>FIELD,</w:t>
      </w:r>
      <w:r>
        <w:rPr>
          <w:spacing w:val="-3"/>
        </w:rPr>
        <w:t xml:space="preserve"> </w:t>
      </w:r>
      <w:r>
        <w:t>AND</w:t>
      </w:r>
      <w:r>
        <w:rPr>
          <w:spacing w:val="-2"/>
        </w:rPr>
        <w:t xml:space="preserve"> </w:t>
      </w:r>
      <w:r>
        <w:t>OTHER RELEVANT</w:t>
      </w:r>
      <w:r>
        <w:rPr>
          <w:spacing w:val="-2"/>
        </w:rPr>
        <w:t xml:space="preserve"> </w:t>
      </w:r>
      <w:r>
        <w:t>FACTORS.</w:t>
      </w:r>
    </w:p>
    <w:p w14:paraId="4C537F11" w14:textId="77777777" w:rsidR="00A268EA" w:rsidRDefault="00A268EA" w:rsidP="002478F8">
      <w:pPr>
        <w:pStyle w:val="BodyText"/>
        <w:spacing w:before="0"/>
        <w:ind w:left="0"/>
        <w:jc w:val="both"/>
        <w:rPr>
          <w:b/>
        </w:rPr>
      </w:pPr>
    </w:p>
    <w:p w14:paraId="033B4D68" w14:textId="6A97603A" w:rsidR="00327546" w:rsidRDefault="00327546" w:rsidP="002478F8">
      <w:pPr>
        <w:pStyle w:val="BodyText"/>
        <w:spacing w:before="0"/>
        <w:ind w:left="0"/>
        <w:jc w:val="both"/>
      </w:pPr>
      <w:r>
        <w:rPr>
          <w:b/>
        </w:rPr>
        <w:t>Counselor Information</w:t>
      </w:r>
      <w:r>
        <w:t>:</w:t>
      </w:r>
      <w:r>
        <w:rPr>
          <w:spacing w:val="1"/>
        </w:rPr>
        <w:t xml:space="preserve"> </w:t>
      </w:r>
      <w:r>
        <w:t>Of the 114 counselors in the Division of Field Services there are 50 or</w:t>
      </w:r>
      <w:r>
        <w:rPr>
          <w:spacing w:val="1"/>
        </w:rPr>
        <w:t xml:space="preserve"> </w:t>
      </w:r>
      <w:r>
        <w:t>44% who are Certified Rehabilitation Counselors.</w:t>
      </w:r>
      <w:r>
        <w:rPr>
          <w:spacing w:val="48"/>
        </w:rPr>
        <w:t xml:space="preserve"> </w:t>
      </w:r>
      <w:r>
        <w:t>Data provides the following snapshot of current counselor experience within the agency.</w:t>
      </w:r>
      <w:r>
        <w:rPr>
          <w:spacing w:val="1"/>
        </w:rPr>
        <w:t xml:space="preserve"> </w:t>
      </w:r>
      <w:r>
        <w:t>Those with</w:t>
      </w:r>
      <w:r>
        <w:rPr>
          <w:spacing w:val="1"/>
        </w:rPr>
        <w:t xml:space="preserve"> </w:t>
      </w:r>
      <w:r>
        <w:t>30 years of service or more were 2%.</w:t>
      </w:r>
      <w:r>
        <w:rPr>
          <w:spacing w:val="1"/>
        </w:rPr>
        <w:t xml:space="preserve"> </w:t>
      </w:r>
      <w:r>
        <w:t>Those with 20 – 29 years of service were 9%.</w:t>
      </w:r>
      <w:r>
        <w:rPr>
          <w:spacing w:val="1"/>
        </w:rPr>
        <w:t xml:space="preserve"> </w:t>
      </w:r>
      <w:r>
        <w:t>Those with</w:t>
      </w:r>
      <w:r>
        <w:rPr>
          <w:spacing w:val="1"/>
        </w:rPr>
        <w:t xml:space="preserve"> </w:t>
      </w:r>
      <w:r>
        <w:t>10 – 19 years of service were 25%.</w:t>
      </w:r>
      <w:r>
        <w:rPr>
          <w:spacing w:val="1"/>
        </w:rPr>
        <w:t xml:space="preserve"> </w:t>
      </w:r>
      <w:r>
        <w:t>Those with 5 – 9 years of service were 25%.</w:t>
      </w:r>
      <w:r>
        <w:rPr>
          <w:spacing w:val="1"/>
        </w:rPr>
        <w:t xml:space="preserve"> </w:t>
      </w:r>
      <w:r>
        <w:t>Those with less-</w:t>
      </w:r>
      <w:r>
        <w:rPr>
          <w:spacing w:val="-46"/>
        </w:rPr>
        <w:t xml:space="preserve"> </w:t>
      </w:r>
      <w:r>
        <w:t>than</w:t>
      </w:r>
      <w:r>
        <w:rPr>
          <w:spacing w:val="-5"/>
        </w:rPr>
        <w:t xml:space="preserve"> </w:t>
      </w:r>
      <w:r>
        <w:t>5</w:t>
      </w:r>
      <w:r>
        <w:rPr>
          <w:spacing w:val="2"/>
        </w:rPr>
        <w:t xml:space="preserve"> </w:t>
      </w:r>
      <w:r>
        <w:t>years of service</w:t>
      </w:r>
      <w:r>
        <w:rPr>
          <w:spacing w:val="-3"/>
        </w:rPr>
        <w:t xml:space="preserve"> </w:t>
      </w:r>
      <w:r>
        <w:t>were</w:t>
      </w:r>
      <w:r>
        <w:rPr>
          <w:spacing w:val="-3"/>
        </w:rPr>
        <w:t xml:space="preserve"> </w:t>
      </w:r>
      <w:r>
        <w:t>41%.</w:t>
      </w:r>
    </w:p>
    <w:p w14:paraId="0A15C768" w14:textId="77777777" w:rsidR="00A268EA" w:rsidRDefault="00A268EA" w:rsidP="002478F8">
      <w:pPr>
        <w:pStyle w:val="BodyText"/>
        <w:spacing w:before="0"/>
        <w:ind w:left="0"/>
        <w:jc w:val="both"/>
        <w:rPr>
          <w:b/>
        </w:rPr>
      </w:pPr>
    </w:p>
    <w:p w14:paraId="58137D68" w14:textId="3A3E7B87" w:rsidR="00327546" w:rsidRDefault="00327546" w:rsidP="002478F8">
      <w:pPr>
        <w:pStyle w:val="BodyText"/>
        <w:spacing w:before="0"/>
        <w:ind w:left="0"/>
        <w:jc w:val="both"/>
      </w:pPr>
      <w:r>
        <w:rPr>
          <w:b/>
        </w:rPr>
        <w:t xml:space="preserve">Personnel Departures: </w:t>
      </w:r>
      <w:r>
        <w:t>There were a total of 48 classified employees that left the agency</w:t>
      </w:r>
      <w:r>
        <w:rPr>
          <w:spacing w:val="1"/>
        </w:rPr>
        <w:t xml:space="preserve"> </w:t>
      </w:r>
      <w:r>
        <w:t>during this reporting period and 8 contractors.</w:t>
      </w:r>
      <w:r>
        <w:rPr>
          <w:spacing w:val="1"/>
        </w:rPr>
        <w:t xml:space="preserve"> </w:t>
      </w:r>
      <w:r>
        <w:t>Of the classified employees 14 retired, 31</w:t>
      </w:r>
      <w:r>
        <w:rPr>
          <w:spacing w:val="1"/>
        </w:rPr>
        <w:t xml:space="preserve"> </w:t>
      </w:r>
      <w:r>
        <w:t>resigned</w:t>
      </w:r>
      <w:r>
        <w:rPr>
          <w:spacing w:val="-6"/>
        </w:rPr>
        <w:t xml:space="preserve"> </w:t>
      </w:r>
      <w:r>
        <w:t>2</w:t>
      </w:r>
      <w:r>
        <w:rPr>
          <w:spacing w:val="-5"/>
        </w:rPr>
        <w:t xml:space="preserve"> </w:t>
      </w:r>
      <w:r>
        <w:t>were</w:t>
      </w:r>
      <w:r>
        <w:rPr>
          <w:spacing w:val="-1"/>
        </w:rPr>
        <w:t xml:space="preserve"> </w:t>
      </w:r>
      <w:r>
        <w:t>terminated and 1 passed away.</w:t>
      </w:r>
      <w:r>
        <w:rPr>
          <w:spacing w:val="46"/>
        </w:rPr>
        <w:t xml:space="preserve"> </w:t>
      </w:r>
      <w:r>
        <w:t>Twenty-Two of</w:t>
      </w:r>
      <w:r>
        <w:rPr>
          <w:spacing w:val="-1"/>
        </w:rPr>
        <w:t xml:space="preserve"> </w:t>
      </w:r>
      <w:r>
        <w:t xml:space="preserve">the departures </w:t>
      </w:r>
      <w:r>
        <w:rPr>
          <w:spacing w:val="-6"/>
        </w:rPr>
        <w:t>were</w:t>
      </w:r>
      <w:r>
        <w:rPr>
          <w:spacing w:val="-5"/>
        </w:rPr>
        <w:t xml:space="preserve"> </w:t>
      </w:r>
      <w:r>
        <w:t>counselors</w:t>
      </w:r>
      <w:r>
        <w:rPr>
          <w:spacing w:val="-1"/>
        </w:rPr>
        <w:t xml:space="preserve"> </w:t>
      </w:r>
      <w:r>
        <w:t>and 9</w:t>
      </w:r>
      <w:r>
        <w:rPr>
          <w:spacing w:val="-1"/>
        </w:rPr>
        <w:t xml:space="preserve"> </w:t>
      </w:r>
      <w:r>
        <w:t>of</w:t>
      </w:r>
      <w:r>
        <w:rPr>
          <w:spacing w:val="-1"/>
        </w:rPr>
        <w:t xml:space="preserve"> </w:t>
      </w:r>
      <w:r>
        <w:t>them</w:t>
      </w:r>
      <w:r>
        <w:rPr>
          <w:spacing w:val="-4"/>
        </w:rPr>
        <w:t xml:space="preserve"> </w:t>
      </w:r>
      <w:r>
        <w:t>were</w:t>
      </w:r>
      <w:r w:rsidR="00A66CC7">
        <w:t xml:space="preserve"> </w:t>
      </w:r>
      <w:r>
        <w:t xml:space="preserve">certified rehabilitation counselors.  Fifteen of the counselor departures were resignations, 2 were terminations and 5 were retirements. Of the counselors that resigned, 1 had been with the agency for 14 years and the remainder for 10 or less.  All counselors met </w:t>
      </w:r>
      <w:r>
        <w:rPr>
          <w:spacing w:val="-46"/>
        </w:rPr>
        <w:t xml:space="preserve"> </w:t>
      </w:r>
      <w:r>
        <w:t>the Kentucky standards for a qualified rehabilitation counselor.</w:t>
      </w:r>
      <w:r>
        <w:rPr>
          <w:spacing w:val="1"/>
        </w:rPr>
        <w:t xml:space="preserve"> </w:t>
      </w:r>
      <w:r>
        <w:t>All 8 contractors resigned</w:t>
      </w:r>
      <w:r>
        <w:rPr>
          <w:spacing w:val="1"/>
        </w:rPr>
        <w:t xml:space="preserve"> </w:t>
      </w:r>
      <w:r>
        <w:t>their</w:t>
      </w:r>
      <w:r>
        <w:rPr>
          <w:spacing w:val="-2"/>
        </w:rPr>
        <w:t xml:space="preserve"> </w:t>
      </w:r>
      <w:r>
        <w:t>positions.</w:t>
      </w:r>
    </w:p>
    <w:p w14:paraId="7EBEF64A" w14:textId="6B585CF5" w:rsidR="00327546" w:rsidRDefault="00327546" w:rsidP="002478F8">
      <w:pPr>
        <w:pStyle w:val="BodyText"/>
        <w:spacing w:before="0"/>
        <w:ind w:left="0"/>
        <w:jc w:val="both"/>
        <w:rPr>
          <w:spacing w:val="1"/>
        </w:rPr>
      </w:pPr>
      <w:r>
        <w:rPr>
          <w:b/>
        </w:rPr>
        <w:t xml:space="preserve">Personnel Hires: </w:t>
      </w:r>
      <w:r>
        <w:t>There were 40classified, and 15 contract employees hired for a total</w:t>
      </w:r>
      <w:r>
        <w:rPr>
          <w:spacing w:val="-46"/>
        </w:rPr>
        <w:t xml:space="preserve"> </w:t>
      </w:r>
      <w:r>
        <w:t>of 55.</w:t>
      </w:r>
      <w:r>
        <w:rPr>
          <w:spacing w:val="1"/>
        </w:rPr>
        <w:t xml:space="preserve"> </w:t>
      </w:r>
      <w:r>
        <w:t>Thirteen of the new hires were counselors and 1 has their CRC.</w:t>
      </w:r>
      <w:r>
        <w:rPr>
          <w:spacing w:val="1"/>
        </w:rPr>
        <w:t xml:space="preserve"> </w:t>
      </w:r>
      <w:r>
        <w:t xml:space="preserve"> The contracted employees hold various support positions within the agency.</w:t>
      </w:r>
      <w:r>
        <w:rPr>
          <w:spacing w:val="1"/>
        </w:rPr>
        <w:t xml:space="preserve"> </w:t>
      </w:r>
      <w:r>
        <w:t xml:space="preserve">Positions titles hired </w:t>
      </w:r>
      <w:r w:rsidR="00CF45E4">
        <w:t>include</w:t>
      </w:r>
      <w:r>
        <w:t xml:space="preserve"> Assistants, Admissions Counselor, Administrator, Cooks, Dorm Counselor, Employment Specialists, Evaluation Aide, Instructor, Maintenance, Orientation and Mobility and Pre-Employment Transition Coordinator.</w:t>
      </w:r>
      <w:r>
        <w:rPr>
          <w:spacing w:val="1"/>
        </w:rPr>
        <w:t xml:space="preserve"> Eight of these new employees have resigned and two of those resignations were counselor positions. </w:t>
      </w:r>
    </w:p>
    <w:p w14:paraId="2114A42F" w14:textId="77777777" w:rsidR="00A268EA" w:rsidRDefault="00A268EA" w:rsidP="002478F8">
      <w:pPr>
        <w:pStyle w:val="BodyText"/>
        <w:spacing w:before="0"/>
        <w:ind w:left="0"/>
        <w:jc w:val="both"/>
        <w:rPr>
          <w:b/>
          <w:bCs/>
        </w:rPr>
      </w:pPr>
    </w:p>
    <w:p w14:paraId="7EFB6A38" w14:textId="008FA0B3" w:rsidR="00327546" w:rsidRDefault="00327546" w:rsidP="002478F8">
      <w:pPr>
        <w:pStyle w:val="BodyText"/>
        <w:spacing w:before="0"/>
        <w:ind w:left="0"/>
        <w:jc w:val="both"/>
      </w:pPr>
      <w:r w:rsidRPr="007248BD">
        <w:rPr>
          <w:b/>
          <w:bCs/>
        </w:rPr>
        <w:t>Personnel Status for Retirement Eligibility</w:t>
      </w:r>
      <w:r>
        <w:t xml:space="preserve">:  Based on years of services there are a total of 21 staff currently eligible to retire and 26 that will be eligible to retire in the next 5 years based on a calculation of 27 years of service.  Those currently eligible are: 4 assistants, 7 counselors all Certified Rehabilitation Counselors, 1 disability resource driver, 2 employer services, 3 managers, 1 speech pathologist, 2 vocational rehabilitation administrator and one vocational rehabilitation technology specialist.  Those eligible with five years include: 2 assistants, 9 counselors with 7 of them Certified Rehabilitation Counselors, 3 assistant directors, 2 division directors, 1 employer services, 1 fiscal officer, 2 instructors, 4 managers, 1 program coordinator and 1 security guard.  </w:t>
      </w:r>
    </w:p>
    <w:p w14:paraId="20AD63E7" w14:textId="77777777" w:rsidR="00C36B50" w:rsidRDefault="00C36B50" w:rsidP="002478F8">
      <w:pPr>
        <w:pStyle w:val="BodyText"/>
        <w:spacing w:before="0"/>
        <w:ind w:left="0"/>
        <w:jc w:val="both"/>
        <w:rPr>
          <w:b/>
        </w:rPr>
      </w:pPr>
    </w:p>
    <w:p w14:paraId="0E26D192" w14:textId="735CA32C" w:rsidR="00327546" w:rsidRDefault="00327546" w:rsidP="002478F8">
      <w:pPr>
        <w:pStyle w:val="BodyText"/>
        <w:spacing w:before="0"/>
        <w:ind w:left="0"/>
        <w:jc w:val="both"/>
      </w:pPr>
      <w:r>
        <w:rPr>
          <w:b/>
        </w:rPr>
        <w:t xml:space="preserve">Consumer Information: </w:t>
      </w:r>
      <w:r>
        <w:t>There were 34.022 individuals served with the average cases served</w:t>
      </w:r>
      <w:r>
        <w:rPr>
          <w:spacing w:val="1"/>
        </w:rPr>
        <w:t xml:space="preserve"> </w:t>
      </w:r>
      <w:r>
        <w:t>by caseload at 233 and the number of potentially eligible cased served 17,177 and the average potentially eligible cases served by caseload was 114. There</w:t>
      </w:r>
      <w:r>
        <w:rPr>
          <w:spacing w:val="1"/>
        </w:rPr>
        <w:t xml:space="preserve"> </w:t>
      </w:r>
      <w:r>
        <w:t xml:space="preserve">were 2,756 individuals obtained or maintained employment after receiving services. The large caseload size is due </w:t>
      </w:r>
      <w:r>
        <w:rPr>
          <w:spacing w:val="-46"/>
        </w:rPr>
        <w:t xml:space="preserve">      </w:t>
      </w:r>
      <w:r>
        <w:t>to counselor vacancies. Case coverage was absorbed by other counselors and branch managers</w:t>
      </w:r>
      <w:r>
        <w:rPr>
          <w:spacing w:val="1"/>
        </w:rPr>
        <w:t xml:space="preserve"> </w:t>
      </w:r>
      <w:r>
        <w:t xml:space="preserve">due to difficulty in filling vacant positions. </w:t>
      </w:r>
    </w:p>
    <w:p w14:paraId="43ECD1CF" w14:textId="77777777" w:rsidR="002478F8" w:rsidRDefault="002478F8" w:rsidP="002478F8">
      <w:pPr>
        <w:pStyle w:val="BodyText"/>
        <w:spacing w:before="0"/>
        <w:ind w:left="0"/>
        <w:jc w:val="both"/>
      </w:pPr>
    </w:p>
    <w:p w14:paraId="02427ED2" w14:textId="77777777" w:rsidR="00327546" w:rsidRDefault="00327546" w:rsidP="002478F8">
      <w:pPr>
        <w:pStyle w:val="BodyText"/>
        <w:spacing w:before="0"/>
        <w:ind w:left="0"/>
        <w:jc w:val="both"/>
      </w:pPr>
      <w:r>
        <w:t xml:space="preserve">Residential services were heavily impacted by the pandemic.  The data reported emphasizes the overall impact of the mandates applied to services in this facility.  Total cases were 67, total potentially eligible cases 30, average cases served by caseload 13, average potentially eligible cases served by caseload 6, percentage of potentially eligible cases by caseload 44.78 and new referrals 2.  </w:t>
      </w:r>
    </w:p>
    <w:p w14:paraId="4C07FB48" w14:textId="77777777" w:rsidR="00327546" w:rsidRDefault="00327546" w:rsidP="00C36B50">
      <w:pPr>
        <w:pStyle w:val="BodyText"/>
        <w:spacing w:before="0"/>
        <w:ind w:left="0"/>
        <w:jc w:val="center"/>
        <w:rPr>
          <w:sz w:val="26"/>
        </w:rPr>
      </w:pPr>
    </w:p>
    <w:p w14:paraId="693FCD73" w14:textId="77777777" w:rsidR="00327546" w:rsidRDefault="00327546" w:rsidP="00C36B50">
      <w:pPr>
        <w:pStyle w:val="BodyText"/>
        <w:spacing w:before="0"/>
        <w:ind w:left="0"/>
        <w:jc w:val="center"/>
        <w:rPr>
          <w:sz w:val="24"/>
        </w:rPr>
      </w:pPr>
    </w:p>
    <w:p w14:paraId="4FB9B2E2" w14:textId="7AB948FA" w:rsidR="00327546" w:rsidRDefault="00327546" w:rsidP="00A0283D">
      <w:pPr>
        <w:pStyle w:val="ListParagraph"/>
        <w:numPr>
          <w:ilvl w:val="0"/>
          <w:numId w:val="38"/>
        </w:numPr>
        <w:tabs>
          <w:tab w:val="left" w:pos="3377"/>
        </w:tabs>
        <w:jc w:val="both"/>
      </w:pPr>
      <w:bookmarkStart w:id="50" w:name="B._Personnel_Development"/>
      <w:bookmarkEnd w:id="50"/>
      <w:r w:rsidRPr="00F75F0F">
        <w:rPr>
          <w:spacing w:val="-1"/>
        </w:rPr>
        <w:t>PERSONNEL</w:t>
      </w:r>
      <w:r w:rsidRPr="00F75F0F">
        <w:rPr>
          <w:spacing w:val="-5"/>
        </w:rPr>
        <w:t xml:space="preserve"> </w:t>
      </w:r>
      <w:r>
        <w:t>DEVELOPMENT</w:t>
      </w:r>
    </w:p>
    <w:p w14:paraId="72B0BE0C" w14:textId="77777777" w:rsidR="00A268EA" w:rsidRDefault="00A268EA" w:rsidP="00F75F0F">
      <w:pPr>
        <w:pStyle w:val="ListParagraph"/>
        <w:tabs>
          <w:tab w:val="left" w:pos="294"/>
        </w:tabs>
        <w:spacing w:before="0"/>
        <w:ind w:left="0" w:firstLine="0"/>
        <w:jc w:val="center"/>
      </w:pPr>
      <w:bookmarkStart w:id="51" w:name="i._A_list_of_the_institutions_of_higher_"/>
      <w:bookmarkEnd w:id="51"/>
    </w:p>
    <w:p w14:paraId="2210567B" w14:textId="63642DF5" w:rsidR="00327546" w:rsidRDefault="00327546" w:rsidP="00A0283D">
      <w:pPr>
        <w:pStyle w:val="ListParagraph"/>
        <w:numPr>
          <w:ilvl w:val="0"/>
          <w:numId w:val="39"/>
        </w:numPr>
        <w:tabs>
          <w:tab w:val="left" w:pos="294"/>
        </w:tabs>
        <w:spacing w:before="0"/>
        <w:jc w:val="center"/>
      </w:pPr>
      <w:r>
        <w:t>LIST OF THE INSTITUTIONS OF HIGHER EDUCATION IN THE STATE THAT ARE PREPARING</w:t>
      </w:r>
      <w:r>
        <w:rPr>
          <w:spacing w:val="-46"/>
        </w:rPr>
        <w:t xml:space="preserve"> </w:t>
      </w:r>
      <w:r>
        <w:t>VR PROFESSIONALS,</w:t>
      </w:r>
      <w:r>
        <w:rPr>
          <w:spacing w:val="-2"/>
        </w:rPr>
        <w:t xml:space="preserve"> </w:t>
      </w:r>
      <w:r>
        <w:t>BY</w:t>
      </w:r>
      <w:r>
        <w:rPr>
          <w:spacing w:val="-2"/>
        </w:rPr>
        <w:t xml:space="preserve"> </w:t>
      </w:r>
      <w:r>
        <w:t>TYPE</w:t>
      </w:r>
      <w:r>
        <w:rPr>
          <w:spacing w:val="-3"/>
        </w:rPr>
        <w:t xml:space="preserve"> </w:t>
      </w:r>
      <w:r>
        <w:t>OF</w:t>
      </w:r>
      <w:r>
        <w:rPr>
          <w:spacing w:val="1"/>
        </w:rPr>
        <w:t xml:space="preserve"> </w:t>
      </w:r>
      <w:r w:rsidR="00CF45E4">
        <w:t>PROGRAM.</w:t>
      </w:r>
    </w:p>
    <w:p w14:paraId="6B8C8EE7" w14:textId="77777777" w:rsidR="00A268EA" w:rsidRDefault="00A268EA" w:rsidP="00F75F0F">
      <w:pPr>
        <w:pStyle w:val="BodyText"/>
        <w:spacing w:before="0"/>
        <w:ind w:left="0"/>
        <w:jc w:val="center"/>
      </w:pPr>
    </w:p>
    <w:p w14:paraId="67D26002" w14:textId="0177C9FD" w:rsidR="00327546" w:rsidRDefault="00327546" w:rsidP="002478F8">
      <w:pPr>
        <w:pStyle w:val="BodyText"/>
        <w:spacing w:before="0"/>
        <w:ind w:left="0"/>
        <w:jc w:val="both"/>
      </w:pPr>
      <w:r>
        <w:t xml:space="preserve">The University of Kentucky (UK) offers a Master of Arts in Counseling degree with a specialty focus in either Clinical Mental Health Counseling, Rehabilitation Counseling or Counselor Education.  According to the university website, the specialty area curricula align with the Council on Accreditation for Counseling and Related Educational Programs (CACREP) standards, and the Rehabilitation Counseling specialty is accredited through 2022.  The Clinical Mental Health specialty area is pending CACREP accreditation.  The university offers a doctoral degree in Rehabilitation Counseling Education, Research, and Policy, which is also accredited by CAPCREP through 2021.”  This is the only institution in the state that offers a master’s with a Rehabilitation Counseling focus. </w:t>
      </w:r>
    </w:p>
    <w:p w14:paraId="0CBA16D4" w14:textId="035873BC" w:rsidR="00327546" w:rsidRDefault="00327546" w:rsidP="002478F8">
      <w:pPr>
        <w:pStyle w:val="BodyText"/>
        <w:spacing w:before="0"/>
        <w:ind w:left="0"/>
      </w:pPr>
      <w:r w:rsidRPr="000D1F6D">
        <w:t>The</w:t>
      </w:r>
      <w:r w:rsidRPr="000D1F6D">
        <w:rPr>
          <w:spacing w:val="-5"/>
        </w:rPr>
        <w:t xml:space="preserve"> </w:t>
      </w:r>
      <w:r w:rsidRPr="000D1F6D">
        <w:t>online</w:t>
      </w:r>
      <w:r w:rsidRPr="000D1F6D">
        <w:rPr>
          <w:spacing w:val="-5"/>
        </w:rPr>
        <w:t xml:space="preserve"> </w:t>
      </w:r>
      <w:r w:rsidRPr="000D1F6D">
        <w:t>Accelerated Distance</w:t>
      </w:r>
      <w:r w:rsidRPr="000D1F6D">
        <w:rPr>
          <w:spacing w:val="-5"/>
        </w:rPr>
        <w:t xml:space="preserve"> </w:t>
      </w:r>
      <w:r w:rsidRPr="000D1F6D">
        <w:t>Learning</w:t>
      </w:r>
      <w:r w:rsidRPr="000D1F6D">
        <w:rPr>
          <w:spacing w:val="-7"/>
        </w:rPr>
        <w:t xml:space="preserve"> </w:t>
      </w:r>
      <w:r w:rsidRPr="000D1F6D">
        <w:t xml:space="preserve">Master’s program can be completed in sixteen months without on-campus attendance and at in-state </w:t>
      </w:r>
      <w:r w:rsidRPr="000D1F6D">
        <w:rPr>
          <w:spacing w:val="-46"/>
        </w:rPr>
        <w:t xml:space="preserve"> </w:t>
      </w:r>
      <w:r w:rsidRPr="000D1F6D">
        <w:t>tuition rates. Participants in the program are eligible to test for rehabilitation counselor</w:t>
      </w:r>
      <w:r w:rsidRPr="000D1F6D">
        <w:rPr>
          <w:spacing w:val="1"/>
        </w:rPr>
        <w:t xml:space="preserve"> </w:t>
      </w:r>
      <w:r w:rsidRPr="000D1F6D">
        <w:t>certification after</w:t>
      </w:r>
      <w:r w:rsidRPr="000D1F6D">
        <w:rPr>
          <w:spacing w:val="-2"/>
        </w:rPr>
        <w:t xml:space="preserve"> </w:t>
      </w:r>
      <w:r w:rsidRPr="000D1F6D">
        <w:t>completing</w:t>
      </w:r>
      <w:r w:rsidRPr="000D1F6D">
        <w:rPr>
          <w:spacing w:val="-5"/>
        </w:rPr>
        <w:t xml:space="preserve"> </w:t>
      </w:r>
      <w:r w:rsidRPr="000D1F6D">
        <w:t>75%</w:t>
      </w:r>
      <w:r w:rsidRPr="000D1F6D">
        <w:rPr>
          <w:spacing w:val="-1"/>
        </w:rPr>
        <w:t xml:space="preserve"> </w:t>
      </w:r>
      <w:r w:rsidRPr="000D1F6D">
        <w:t>of</w:t>
      </w:r>
      <w:r w:rsidRPr="000D1F6D">
        <w:rPr>
          <w:spacing w:val="-1"/>
        </w:rPr>
        <w:t xml:space="preserve"> </w:t>
      </w:r>
      <w:r w:rsidRPr="000D1F6D">
        <w:t>their</w:t>
      </w:r>
      <w:r w:rsidRPr="000D1F6D">
        <w:rPr>
          <w:spacing w:val="-2"/>
        </w:rPr>
        <w:t xml:space="preserve"> </w:t>
      </w:r>
      <w:r w:rsidRPr="000D1F6D">
        <w:t>course</w:t>
      </w:r>
      <w:r w:rsidRPr="000D1F6D">
        <w:rPr>
          <w:spacing w:val="-3"/>
        </w:rPr>
        <w:t xml:space="preserve"> </w:t>
      </w:r>
      <w:r w:rsidRPr="000D1F6D">
        <w:t>work</w:t>
      </w:r>
      <w:r w:rsidRPr="000D1F6D">
        <w:rPr>
          <w:spacing w:val="-2"/>
        </w:rPr>
        <w:t xml:space="preserve"> </w:t>
      </w:r>
      <w:r w:rsidRPr="000D1F6D">
        <w:t>in their</w:t>
      </w:r>
      <w:r w:rsidRPr="000D1F6D">
        <w:rPr>
          <w:spacing w:val="-1"/>
        </w:rPr>
        <w:t xml:space="preserve"> </w:t>
      </w:r>
      <w:r w:rsidRPr="000D1F6D">
        <w:t>final</w:t>
      </w:r>
      <w:r>
        <w:t xml:space="preserve">  </w:t>
      </w:r>
      <w:r w:rsidR="002478F8">
        <w:t>semester.</w:t>
      </w:r>
      <w:r>
        <w:br/>
      </w:r>
      <w:r>
        <w:br/>
        <w:t>OVR collaborates with the University of Kentucky. Staff attend advisory board meetings to</w:t>
      </w:r>
      <w:r>
        <w:rPr>
          <w:spacing w:val="1"/>
        </w:rPr>
        <w:t xml:space="preserve"> </w:t>
      </w:r>
      <w:r>
        <w:t>encourage communication between the agencies. OVR counselors that do not have their MRC</w:t>
      </w:r>
      <w:r>
        <w:rPr>
          <w:spacing w:val="1"/>
        </w:rPr>
        <w:t xml:space="preserve"> </w:t>
      </w:r>
      <w:r>
        <w:t>are encouraged to apply for scholarships when offered by this university or hybrid online university programs that provide rehabilitation counseling specific programs.</w:t>
      </w:r>
      <w:r>
        <w:rPr>
          <w:spacing w:val="1"/>
        </w:rPr>
        <w:t xml:space="preserve"> </w:t>
      </w:r>
      <w:r>
        <w:t>Information about</w:t>
      </w:r>
      <w:r>
        <w:rPr>
          <w:spacing w:val="1"/>
        </w:rPr>
        <w:t xml:space="preserve"> </w:t>
      </w:r>
      <w:r>
        <w:t>scholarships and grants from UK and other universities with MRC programs are shared with</w:t>
      </w:r>
      <w:r>
        <w:rPr>
          <w:spacing w:val="1"/>
        </w:rPr>
        <w:t xml:space="preserve"> </w:t>
      </w:r>
      <w:r>
        <w:t>staff through electronic announcements.</w:t>
      </w:r>
      <w:r>
        <w:rPr>
          <w:spacing w:val="1"/>
        </w:rPr>
        <w:t xml:space="preserve"> </w:t>
      </w:r>
      <w:r>
        <w:t>The state agency no longer aids with</w:t>
      </w:r>
      <w:r>
        <w:rPr>
          <w:spacing w:val="1"/>
        </w:rPr>
        <w:t xml:space="preserve"> </w:t>
      </w:r>
      <w:r>
        <w:t>tuition or related costs of attending school due to the loss of the in-service training grant.</w:t>
      </w:r>
      <w:r>
        <w:rPr>
          <w:spacing w:val="1"/>
        </w:rPr>
        <w:t xml:space="preserve"> </w:t>
      </w:r>
      <w:r>
        <w:t>The</w:t>
      </w:r>
      <w:r>
        <w:rPr>
          <w:spacing w:val="1"/>
        </w:rPr>
        <w:t xml:space="preserve"> </w:t>
      </w:r>
      <w:r>
        <w:t xml:space="preserve">agency does allow participants who apply and are approved for an out-of-state hybrid MRC program to </w:t>
      </w:r>
      <w:r>
        <w:rPr>
          <w:spacing w:val="-46"/>
        </w:rPr>
        <w:t xml:space="preserve"> </w:t>
      </w:r>
      <w:r>
        <w:t>request approval</w:t>
      </w:r>
      <w:r>
        <w:rPr>
          <w:spacing w:val="-4"/>
        </w:rPr>
        <w:t xml:space="preserve"> </w:t>
      </w:r>
      <w:r>
        <w:t>to</w:t>
      </w:r>
      <w:r>
        <w:rPr>
          <w:spacing w:val="-4"/>
        </w:rPr>
        <w:t xml:space="preserve"> </w:t>
      </w:r>
      <w:r>
        <w:t>attend</w:t>
      </w:r>
      <w:r>
        <w:rPr>
          <w:spacing w:val="1"/>
        </w:rPr>
        <w:t xml:space="preserve"> </w:t>
      </w:r>
      <w:r>
        <w:t>required</w:t>
      </w:r>
      <w:r>
        <w:rPr>
          <w:spacing w:val="1"/>
        </w:rPr>
        <w:t xml:space="preserve"> </w:t>
      </w:r>
      <w:r>
        <w:t>on-campus</w:t>
      </w:r>
      <w:r>
        <w:rPr>
          <w:spacing w:val="-1"/>
        </w:rPr>
        <w:t xml:space="preserve"> </w:t>
      </w:r>
      <w:r>
        <w:t>sessions without taking</w:t>
      </w:r>
      <w:r>
        <w:rPr>
          <w:spacing w:val="-6"/>
        </w:rPr>
        <w:t xml:space="preserve"> </w:t>
      </w:r>
      <w:r>
        <w:t>personal</w:t>
      </w:r>
      <w:r>
        <w:rPr>
          <w:spacing w:val="-4"/>
        </w:rPr>
        <w:t xml:space="preserve"> </w:t>
      </w:r>
      <w:r>
        <w:t>leave.</w:t>
      </w:r>
      <w:r>
        <w:rPr>
          <w:spacing w:val="1"/>
        </w:rPr>
        <w:t xml:space="preserve"> </w:t>
      </w:r>
      <w:r>
        <w:t>If approved</w:t>
      </w:r>
      <w:r>
        <w:rPr>
          <w:spacing w:val="-1"/>
        </w:rPr>
        <w:t xml:space="preserve"> </w:t>
      </w:r>
      <w:r>
        <w:t>by</w:t>
      </w:r>
      <w:r>
        <w:rPr>
          <w:spacing w:val="-3"/>
        </w:rPr>
        <w:t xml:space="preserve"> </w:t>
      </w:r>
      <w:r>
        <w:t>the</w:t>
      </w:r>
      <w:r>
        <w:rPr>
          <w:spacing w:val="-5"/>
        </w:rPr>
        <w:t xml:space="preserve"> </w:t>
      </w:r>
      <w:r>
        <w:t>cabinet</w:t>
      </w:r>
      <w:r>
        <w:rPr>
          <w:spacing w:val="-1"/>
        </w:rPr>
        <w:t xml:space="preserve"> </w:t>
      </w:r>
      <w:r>
        <w:t>the</w:t>
      </w:r>
      <w:r>
        <w:rPr>
          <w:spacing w:val="-5"/>
        </w:rPr>
        <w:t xml:space="preserve"> </w:t>
      </w:r>
      <w:r>
        <w:t>individual can</w:t>
      </w:r>
      <w:r>
        <w:rPr>
          <w:spacing w:val="-2"/>
        </w:rPr>
        <w:t xml:space="preserve"> </w:t>
      </w:r>
      <w:r>
        <w:t>travel to</w:t>
      </w:r>
      <w:r>
        <w:rPr>
          <w:spacing w:val="-10"/>
        </w:rPr>
        <w:t xml:space="preserve"> </w:t>
      </w:r>
      <w:r>
        <w:t>the</w:t>
      </w:r>
      <w:r>
        <w:rPr>
          <w:spacing w:val="-5"/>
        </w:rPr>
        <w:t xml:space="preserve"> </w:t>
      </w:r>
      <w:r>
        <w:t>location</w:t>
      </w:r>
      <w:r>
        <w:rPr>
          <w:spacing w:val="-1"/>
        </w:rPr>
        <w:t xml:space="preserve"> </w:t>
      </w:r>
      <w:r>
        <w:t>without</w:t>
      </w:r>
      <w:r>
        <w:rPr>
          <w:spacing w:val="-1"/>
        </w:rPr>
        <w:t xml:space="preserve"> </w:t>
      </w:r>
      <w:r>
        <w:t>using</w:t>
      </w:r>
      <w:r>
        <w:rPr>
          <w:spacing w:val="-7"/>
        </w:rPr>
        <w:t xml:space="preserve"> </w:t>
      </w:r>
      <w:r>
        <w:t>annual leave,</w:t>
      </w:r>
      <w:r>
        <w:rPr>
          <w:spacing w:val="-46"/>
        </w:rPr>
        <w:t xml:space="preserve">          </w:t>
      </w:r>
      <w:r>
        <w:t>but the agency does not cover travel expenses.</w:t>
      </w:r>
      <w:r>
        <w:rPr>
          <w:spacing w:val="1"/>
        </w:rPr>
        <w:t xml:space="preserve"> </w:t>
      </w:r>
      <w:r>
        <w:t>Approval for out-of-state travel for these</w:t>
      </w:r>
      <w:r>
        <w:rPr>
          <w:spacing w:val="1"/>
        </w:rPr>
        <w:t xml:space="preserve"> </w:t>
      </w:r>
      <w:r>
        <w:t>programs is not guaranteed and final approval is with the Cabinet.</w:t>
      </w:r>
    </w:p>
    <w:p w14:paraId="327CA392" w14:textId="77777777" w:rsidR="00A268EA" w:rsidRDefault="00A268EA" w:rsidP="002478F8">
      <w:pPr>
        <w:pStyle w:val="BodyText"/>
        <w:spacing w:before="0"/>
        <w:ind w:left="0"/>
        <w:jc w:val="both"/>
      </w:pPr>
    </w:p>
    <w:p w14:paraId="5A0A7E48" w14:textId="0A532344" w:rsidR="00327546" w:rsidRDefault="00327546" w:rsidP="00F75F0F">
      <w:pPr>
        <w:pStyle w:val="BodyText"/>
        <w:spacing w:before="0"/>
        <w:ind w:left="0"/>
        <w:jc w:val="center"/>
      </w:pPr>
      <w:r>
        <w:t>OVR does not currently have staff participating in any MRC programs. The agency covers the cost of the CRC examination fee for those eligible to sit for the exam and continues to provide the</w:t>
      </w:r>
      <w:r>
        <w:rPr>
          <w:spacing w:val="1"/>
        </w:rPr>
        <w:t xml:space="preserve"> </w:t>
      </w:r>
      <w:r>
        <w:t>renewal fee costs for all employees that maintain their CRC.</w:t>
      </w:r>
      <w:r>
        <w:rPr>
          <w:spacing w:val="1"/>
        </w:rPr>
        <w:t xml:space="preserve">  T</w:t>
      </w:r>
      <w:r>
        <w:t xml:space="preserve">he agency provides for </w:t>
      </w:r>
      <w:r>
        <w:rPr>
          <w:spacing w:val="-46"/>
        </w:rPr>
        <w:t xml:space="preserve"> </w:t>
      </w:r>
      <w:r>
        <w:t>exam fees and renewal costs of other applicable certifications required for professionals to</w:t>
      </w:r>
      <w:r>
        <w:rPr>
          <w:spacing w:val="1"/>
        </w:rPr>
        <w:t xml:space="preserve"> </w:t>
      </w:r>
      <w:r>
        <w:t>perform</w:t>
      </w:r>
      <w:r>
        <w:rPr>
          <w:spacing w:val="-3"/>
        </w:rPr>
        <w:t xml:space="preserve"> </w:t>
      </w:r>
      <w:r>
        <w:t>the</w:t>
      </w:r>
      <w:r>
        <w:rPr>
          <w:spacing w:val="-3"/>
        </w:rPr>
        <w:t xml:space="preserve"> </w:t>
      </w:r>
      <w:r>
        <w:t>functions</w:t>
      </w:r>
      <w:r>
        <w:rPr>
          <w:spacing w:val="1"/>
        </w:rPr>
        <w:t xml:space="preserve"> </w:t>
      </w:r>
      <w:r>
        <w:t>of their</w:t>
      </w:r>
      <w:r>
        <w:rPr>
          <w:spacing w:val="-1"/>
        </w:rPr>
        <w:t xml:space="preserve"> </w:t>
      </w:r>
      <w:r>
        <w:t xml:space="preserve">job.  A new service offered through CRCC is a review of educational transcripts to determine eligibility or provide an outline path to eligibility for the individual.  The agency also covers this cost. </w:t>
      </w:r>
      <w:r>
        <w:br/>
      </w:r>
    </w:p>
    <w:p w14:paraId="1D38FCDF" w14:textId="2E49C982" w:rsidR="00F75F0F" w:rsidRPr="00F75F0F" w:rsidRDefault="00F75F0F" w:rsidP="00A0283D">
      <w:pPr>
        <w:pStyle w:val="ListParagraph"/>
        <w:numPr>
          <w:ilvl w:val="0"/>
          <w:numId w:val="39"/>
        </w:numPr>
        <w:tabs>
          <w:tab w:val="left" w:pos="678"/>
        </w:tabs>
        <w:spacing w:before="0"/>
        <w:ind w:left="0" w:hanging="2493"/>
        <w:jc w:val="center"/>
      </w:pPr>
      <w:bookmarkStart w:id="52" w:name="ii._The_number_of_students_enrolled_at_e"/>
      <w:bookmarkEnd w:id="52"/>
      <w:r>
        <w:t xml:space="preserve">II. </w:t>
      </w:r>
      <w:r w:rsidR="00327546">
        <w:t>THE NUMBER OF STUDENTS ENROLLED AT EACH OF THOSE INSTITUTIONS, BROKEN</w:t>
      </w:r>
    </w:p>
    <w:p w14:paraId="5F9B83FE" w14:textId="7026D7FD" w:rsidR="00327546" w:rsidRDefault="00327546" w:rsidP="00F75F0F">
      <w:pPr>
        <w:pStyle w:val="ListParagraph"/>
        <w:tabs>
          <w:tab w:val="left" w:pos="678"/>
        </w:tabs>
        <w:spacing w:before="0"/>
        <w:ind w:left="0" w:firstLine="0"/>
        <w:jc w:val="center"/>
      </w:pPr>
      <w:r>
        <w:t>DOWN</w:t>
      </w:r>
      <w:r>
        <w:rPr>
          <w:spacing w:val="-3"/>
        </w:rPr>
        <w:t xml:space="preserve"> </w:t>
      </w:r>
      <w:r>
        <w:t>BY</w:t>
      </w:r>
      <w:r>
        <w:rPr>
          <w:spacing w:val="-2"/>
        </w:rPr>
        <w:t xml:space="preserve"> </w:t>
      </w:r>
      <w:r>
        <w:t>TYPE</w:t>
      </w:r>
      <w:r>
        <w:rPr>
          <w:spacing w:val="-3"/>
        </w:rPr>
        <w:t xml:space="preserve"> </w:t>
      </w:r>
      <w:r>
        <w:t>OF</w:t>
      </w:r>
      <w:r>
        <w:rPr>
          <w:spacing w:val="1"/>
        </w:rPr>
        <w:t xml:space="preserve"> </w:t>
      </w:r>
      <w:proofErr w:type="gramStart"/>
      <w:r>
        <w:t>PROGRAM;</w:t>
      </w:r>
      <w:proofErr w:type="gramEnd"/>
      <w:r>
        <w:rPr>
          <w:spacing w:val="-1"/>
        </w:rPr>
        <w:t xml:space="preserve"> </w:t>
      </w:r>
      <w:r>
        <w:t>AND</w:t>
      </w:r>
    </w:p>
    <w:p w14:paraId="475FF8B1" w14:textId="77777777" w:rsidR="00A268EA" w:rsidRDefault="00A268EA" w:rsidP="00A0283D">
      <w:pPr>
        <w:pStyle w:val="ListParagraph"/>
        <w:numPr>
          <w:ilvl w:val="0"/>
          <w:numId w:val="39"/>
        </w:numPr>
        <w:tabs>
          <w:tab w:val="left" w:pos="678"/>
        </w:tabs>
        <w:spacing w:before="0"/>
        <w:ind w:left="0" w:hanging="2493"/>
      </w:pPr>
    </w:p>
    <w:p w14:paraId="6C23A06E" w14:textId="77777777" w:rsidR="00327546" w:rsidRDefault="00327546" w:rsidP="006D24F5">
      <w:pPr>
        <w:pStyle w:val="BodyText"/>
        <w:spacing w:before="0"/>
        <w:ind w:left="0"/>
      </w:pPr>
      <w:r>
        <w:t>OVR obtains information from University of Kentucky annually regarding the number of students enrolled and the</w:t>
      </w:r>
      <w:r>
        <w:rPr>
          <w:spacing w:val="1"/>
        </w:rPr>
        <w:t xml:space="preserve"> </w:t>
      </w:r>
      <w:r>
        <w:t>number graduating from the Master of Counseling programs.  The counseling program provides specialized tracks for Clinical Mental Health, Rehabilitation Counseling and Counselor Education.  According to the information provided by</w:t>
      </w:r>
      <w:r>
        <w:rPr>
          <w:spacing w:val="1"/>
        </w:rPr>
        <w:t xml:space="preserve"> </w:t>
      </w:r>
      <w:r>
        <w:t xml:space="preserve">the university, there were 46 students enrolled in fall 2020 with 17 in the Clinical Mental Health Counseling track, 24 in the Rehabilitation Counseling track and 5 in the Counselor Education track.  </w:t>
      </w:r>
      <w:bookmarkStart w:id="53" w:name="_Hlk89160779"/>
    </w:p>
    <w:p w14:paraId="2DCE9126" w14:textId="77777777" w:rsidR="00327546" w:rsidRDefault="00327546" w:rsidP="006D24F5">
      <w:pPr>
        <w:pStyle w:val="BodyText"/>
        <w:spacing w:before="0"/>
        <w:ind w:left="0"/>
      </w:pPr>
      <w:r>
        <w:t xml:space="preserve">In the spring 2021 there were 51 students enrolled in the Master of Counseling program with 11 of those in the Clinical Mental Health, 20 in the Rehabilitation Counselor track and 20 in the Counselor Education track. </w:t>
      </w:r>
    </w:p>
    <w:p w14:paraId="3E28A235" w14:textId="77777777" w:rsidR="00A268EA" w:rsidRDefault="00A268EA" w:rsidP="00F75F0F">
      <w:pPr>
        <w:pStyle w:val="BodyText"/>
        <w:spacing w:before="0"/>
        <w:ind w:left="0"/>
        <w:jc w:val="center"/>
      </w:pPr>
      <w:bookmarkStart w:id="54" w:name="iii._The_number_of_students_who_graduate"/>
      <w:bookmarkEnd w:id="53"/>
      <w:bookmarkEnd w:id="54"/>
    </w:p>
    <w:p w14:paraId="593F5DEC" w14:textId="0C4D1484" w:rsidR="00327546" w:rsidRDefault="00F75F0F" w:rsidP="00F75F0F">
      <w:pPr>
        <w:pStyle w:val="BodyText"/>
        <w:spacing w:before="0"/>
        <w:ind w:left="0"/>
        <w:jc w:val="center"/>
      </w:pPr>
      <w:r>
        <w:t>III.</w:t>
      </w:r>
      <w:r w:rsidR="00327546">
        <w:t>THE NUMBER OF STUDENTS WHO GRADUATED DURING THE PRIOR YEAR FROM EACH OF</w:t>
      </w:r>
      <w:r w:rsidR="00327546">
        <w:rPr>
          <w:spacing w:val="-46"/>
        </w:rPr>
        <w:t xml:space="preserve"> </w:t>
      </w:r>
      <w:r w:rsidR="00327546">
        <w:t>THOSE INSTITUTIONS WITH CERTIFICATION OR LICENSURE, OR WITH THE CREDENTIALS</w:t>
      </w:r>
      <w:r w:rsidR="00327546">
        <w:rPr>
          <w:spacing w:val="1"/>
        </w:rPr>
        <w:t xml:space="preserve"> </w:t>
      </w:r>
      <w:r w:rsidR="00327546">
        <w:t>FOR</w:t>
      </w:r>
      <w:r w:rsidR="00327546">
        <w:rPr>
          <w:spacing w:val="-1"/>
        </w:rPr>
        <w:t xml:space="preserve"> </w:t>
      </w:r>
      <w:r w:rsidR="00327546">
        <w:t>CERTIFICATION</w:t>
      </w:r>
      <w:r w:rsidR="00327546">
        <w:rPr>
          <w:spacing w:val="-4"/>
        </w:rPr>
        <w:t xml:space="preserve"> </w:t>
      </w:r>
      <w:r w:rsidR="00327546">
        <w:t>OR</w:t>
      </w:r>
      <w:r w:rsidR="00327546">
        <w:rPr>
          <w:spacing w:val="-1"/>
        </w:rPr>
        <w:t xml:space="preserve"> </w:t>
      </w:r>
      <w:r w:rsidR="00327546">
        <w:t>LICENSURE,</w:t>
      </w:r>
      <w:r w:rsidR="00327546">
        <w:rPr>
          <w:spacing w:val="-4"/>
        </w:rPr>
        <w:t xml:space="preserve"> </w:t>
      </w:r>
      <w:r w:rsidR="00327546">
        <w:t>BROKEN</w:t>
      </w:r>
      <w:r w:rsidR="00327546">
        <w:rPr>
          <w:spacing w:val="-3"/>
        </w:rPr>
        <w:t xml:space="preserve"> </w:t>
      </w:r>
      <w:r w:rsidR="00327546">
        <w:t>DOWN</w:t>
      </w:r>
      <w:r w:rsidR="00327546">
        <w:rPr>
          <w:spacing w:val="-4"/>
        </w:rPr>
        <w:t xml:space="preserve"> </w:t>
      </w:r>
      <w:r w:rsidR="00327546">
        <w:t>BY</w:t>
      </w:r>
      <w:r w:rsidR="00327546">
        <w:rPr>
          <w:spacing w:val="-4"/>
        </w:rPr>
        <w:t xml:space="preserve"> </w:t>
      </w:r>
      <w:r w:rsidR="00327546">
        <w:t>THE</w:t>
      </w:r>
      <w:r w:rsidR="00327546">
        <w:rPr>
          <w:spacing w:val="-4"/>
        </w:rPr>
        <w:t xml:space="preserve"> </w:t>
      </w:r>
      <w:r w:rsidR="00327546">
        <w:t>PERSONNEL</w:t>
      </w:r>
      <w:r w:rsidR="00327546">
        <w:rPr>
          <w:spacing w:val="-1"/>
        </w:rPr>
        <w:t xml:space="preserve"> </w:t>
      </w:r>
      <w:r w:rsidR="00327546">
        <w:t>CATEGORY</w:t>
      </w:r>
      <w:r w:rsidR="00327546">
        <w:rPr>
          <w:spacing w:val="-4"/>
        </w:rPr>
        <w:t xml:space="preserve"> </w:t>
      </w:r>
      <w:r w:rsidR="00327546">
        <w:t>FOR</w:t>
      </w:r>
      <w:r w:rsidR="00A268EA">
        <w:t xml:space="preserve"> </w:t>
      </w:r>
      <w:r w:rsidR="00327546">
        <w:t>WHICH THEY HAVE RECEIVED, OR HAVE THE CREDENTIALS TO RECEIVE, CERTIFICATION OR</w:t>
      </w:r>
      <w:r w:rsidR="00327546">
        <w:rPr>
          <w:spacing w:val="-46"/>
        </w:rPr>
        <w:t xml:space="preserve"> </w:t>
      </w:r>
      <w:r w:rsidR="00327546">
        <w:t>LICENSURE.</w:t>
      </w:r>
    </w:p>
    <w:p w14:paraId="2D9F9A74" w14:textId="77777777" w:rsidR="00A268EA" w:rsidRDefault="00A268EA" w:rsidP="002478F8">
      <w:pPr>
        <w:pStyle w:val="BodyText"/>
        <w:spacing w:before="0"/>
        <w:ind w:left="0"/>
      </w:pPr>
    </w:p>
    <w:p w14:paraId="6F030A9C" w14:textId="7114D093" w:rsidR="00327546" w:rsidRDefault="00327546" w:rsidP="002478F8">
      <w:pPr>
        <w:pStyle w:val="BodyText"/>
        <w:spacing w:before="0"/>
        <w:ind w:left="0"/>
      </w:pPr>
      <w:r>
        <w:t xml:space="preserve">Of the number identified above for fall 2020, there were 9 that graduated from the mental health track and 8 graduated from the rehabilitation counseling track.  One person in the mental health track took the CRC </w:t>
      </w:r>
      <w:r w:rsidR="00CF45E4">
        <w:t>examination but</w:t>
      </w:r>
      <w:r>
        <w:t xml:space="preserve"> didn’t pass.  There were 4 that took the CRC for the rehabilitation counseling training with 3 of those passing the exam. </w:t>
      </w:r>
    </w:p>
    <w:p w14:paraId="62BB07BE" w14:textId="37E39489" w:rsidR="00327546" w:rsidRPr="00F75F0F" w:rsidRDefault="00327546" w:rsidP="002478F8">
      <w:pPr>
        <w:pStyle w:val="BodyText"/>
        <w:spacing w:before="0"/>
        <w:ind w:left="0"/>
      </w:pPr>
      <w:r w:rsidRPr="00F75F0F">
        <w:t xml:space="preserve">Of the number identified above for spring 2021, there were 4 that graduated from the mental health track and 6 from the rehabilitation track.  Of the mental health track students there were 3 that sat for and passed the CRC examination and of those in the rehabilitation counseling track there were 3 that sat for the exam and 2 passed.  </w:t>
      </w:r>
    </w:p>
    <w:p w14:paraId="30C617F9" w14:textId="77777777" w:rsidR="00A268EA" w:rsidRPr="00F75F0F" w:rsidRDefault="00A268EA" w:rsidP="002478F8">
      <w:pPr>
        <w:pStyle w:val="BodyText"/>
        <w:spacing w:before="0"/>
        <w:ind w:left="0"/>
      </w:pPr>
    </w:p>
    <w:p w14:paraId="3C24F4A4" w14:textId="3A927AE2" w:rsidR="00327546" w:rsidRPr="00F75F0F" w:rsidRDefault="00327546" w:rsidP="00F75F0F">
      <w:pPr>
        <w:tabs>
          <w:tab w:val="left" w:pos="563"/>
        </w:tabs>
        <w:rPr>
          <w:rFonts w:ascii="Cambria" w:hAnsi="Cambria"/>
        </w:rPr>
      </w:pPr>
      <w:r w:rsidRPr="00F75F0F">
        <w:rPr>
          <w:rFonts w:ascii="Cambria" w:hAnsi="Cambria"/>
        </w:rPr>
        <w:t xml:space="preserve">All of those who graduated achieved </w:t>
      </w:r>
      <w:r w:rsidRPr="00F75F0F">
        <w:rPr>
          <w:rFonts w:ascii="Cambria" w:hAnsi="Cambria"/>
          <w:spacing w:val="-46"/>
        </w:rPr>
        <w:t xml:space="preserve">  </w:t>
      </w:r>
      <w:r w:rsidRPr="00F75F0F">
        <w:rPr>
          <w:rFonts w:ascii="Cambria" w:hAnsi="Cambria"/>
        </w:rPr>
        <w:t>eligibility for licensure. Based on the agency definition of a qualified rehabilitation counselor, all of those graduating from the three programs at the University of Kentucky meet the defined eligibility standard for the Kentucky Office of Vocational Rehabilitation Counselor grade 13 and those that achieved their certified rehabilitation counselor status are also educationally eligible for the Kentucky OVR VR Counselor Certified positions of grade 14 and 15</w:t>
      </w:r>
      <w:r w:rsidRPr="00F75F0F">
        <w:rPr>
          <w:rFonts w:ascii="Cambria" w:hAnsi="Cambria"/>
          <w:spacing w:val="1"/>
        </w:rPr>
        <w:t xml:space="preserve"> once they acquire the required experience for those positions.  </w:t>
      </w:r>
      <w:bookmarkStart w:id="55" w:name="2._Plan_for_Recruitment,_Preparation_and"/>
      <w:bookmarkEnd w:id="55"/>
    </w:p>
    <w:p w14:paraId="2080F842" w14:textId="1661A9E7" w:rsidR="00A268EA" w:rsidRPr="003A3723" w:rsidRDefault="00A268EA" w:rsidP="002478F8">
      <w:pPr>
        <w:pStyle w:val="ListParagraph"/>
        <w:tabs>
          <w:tab w:val="left" w:pos="563"/>
        </w:tabs>
        <w:spacing w:before="0"/>
        <w:ind w:left="225" w:firstLine="0"/>
      </w:pPr>
    </w:p>
    <w:p w14:paraId="70CA11A4" w14:textId="0B1B171B" w:rsidR="00327546" w:rsidRDefault="00327546" w:rsidP="00A0283D">
      <w:pPr>
        <w:pStyle w:val="ListParagraph"/>
        <w:numPr>
          <w:ilvl w:val="1"/>
          <w:numId w:val="8"/>
        </w:numPr>
        <w:tabs>
          <w:tab w:val="left" w:pos="563"/>
        </w:tabs>
        <w:jc w:val="center"/>
      </w:pPr>
      <w:r>
        <w:t>PLAN</w:t>
      </w:r>
      <w:r w:rsidRPr="00F75F0F">
        <w:rPr>
          <w:spacing w:val="-7"/>
        </w:rPr>
        <w:t xml:space="preserve"> </w:t>
      </w:r>
      <w:r>
        <w:t>FOR</w:t>
      </w:r>
      <w:r w:rsidRPr="00F75F0F">
        <w:rPr>
          <w:spacing w:val="-3"/>
        </w:rPr>
        <w:t xml:space="preserve"> </w:t>
      </w:r>
      <w:r>
        <w:t>RECRUITMENT,</w:t>
      </w:r>
      <w:r w:rsidRPr="00F75F0F">
        <w:rPr>
          <w:spacing w:val="-7"/>
        </w:rPr>
        <w:t xml:space="preserve"> </w:t>
      </w:r>
      <w:r>
        <w:t>PREPARATION</w:t>
      </w:r>
      <w:r w:rsidRPr="00F75F0F">
        <w:rPr>
          <w:spacing w:val="-6"/>
        </w:rPr>
        <w:t xml:space="preserve"> </w:t>
      </w:r>
      <w:r>
        <w:t>AND</w:t>
      </w:r>
      <w:r w:rsidRPr="00F75F0F">
        <w:rPr>
          <w:spacing w:val="-6"/>
        </w:rPr>
        <w:t xml:space="preserve"> </w:t>
      </w:r>
      <w:r>
        <w:t>RETENTION</w:t>
      </w:r>
      <w:r w:rsidRPr="00F75F0F">
        <w:rPr>
          <w:spacing w:val="-7"/>
        </w:rPr>
        <w:t xml:space="preserve"> </w:t>
      </w:r>
      <w:r>
        <w:t>OF</w:t>
      </w:r>
      <w:r w:rsidRPr="00F75F0F">
        <w:rPr>
          <w:spacing w:val="-3"/>
        </w:rPr>
        <w:t xml:space="preserve"> </w:t>
      </w:r>
      <w:r>
        <w:t>QUALIFIED</w:t>
      </w:r>
      <w:r w:rsidRPr="00F75F0F">
        <w:rPr>
          <w:spacing w:val="-6"/>
        </w:rPr>
        <w:t xml:space="preserve"> </w:t>
      </w:r>
      <w:r>
        <w:t>PERSONNEL</w:t>
      </w:r>
    </w:p>
    <w:p w14:paraId="59B8543F" w14:textId="77777777" w:rsidR="00F75F0F" w:rsidRDefault="00F75F0F" w:rsidP="00F75F0F">
      <w:pPr>
        <w:pStyle w:val="ListParagraph"/>
        <w:tabs>
          <w:tab w:val="left" w:pos="563"/>
        </w:tabs>
        <w:ind w:left="576" w:firstLine="0"/>
        <w:jc w:val="center"/>
      </w:pPr>
    </w:p>
    <w:p w14:paraId="1313A728" w14:textId="3BBFC574" w:rsidR="00327546" w:rsidRDefault="00327546" w:rsidP="002478F8">
      <w:pPr>
        <w:pStyle w:val="BodyText"/>
        <w:spacing w:before="0"/>
        <w:ind w:left="0"/>
      </w:pPr>
      <w:r>
        <w:t>Describe the development and implementation of a plan to address the current and projected</w:t>
      </w:r>
      <w:r>
        <w:rPr>
          <w:spacing w:val="1"/>
        </w:rPr>
        <w:t xml:space="preserve"> </w:t>
      </w:r>
      <w:r>
        <w:t>needs for qualified personnel including, the coordination and facilitation of efforts between the</w:t>
      </w:r>
      <w:r>
        <w:rPr>
          <w:spacing w:val="-46"/>
        </w:rPr>
        <w:t xml:space="preserve"> </w:t>
      </w:r>
      <w:r>
        <w:t>Designated State Unit (DSU) and institutions of higher education and professional associations to</w:t>
      </w:r>
      <w:r>
        <w:rPr>
          <w:spacing w:val="1"/>
        </w:rPr>
        <w:t xml:space="preserve"> </w:t>
      </w:r>
      <w:r>
        <w:t>recruit, prepare, and retain personnel who are qualified, including personnel from minority</w:t>
      </w:r>
      <w:r>
        <w:rPr>
          <w:spacing w:val="1"/>
        </w:rPr>
        <w:t xml:space="preserve"> </w:t>
      </w:r>
      <w:r>
        <w:t>backgrounds</w:t>
      </w:r>
      <w:r>
        <w:rPr>
          <w:spacing w:val="-6"/>
        </w:rPr>
        <w:t xml:space="preserve"> </w:t>
      </w:r>
      <w:r>
        <w:t>and</w:t>
      </w:r>
      <w:r>
        <w:rPr>
          <w:spacing w:val="2"/>
        </w:rPr>
        <w:t xml:space="preserve"> </w:t>
      </w:r>
      <w:r>
        <w:t>personnel</w:t>
      </w:r>
      <w:r>
        <w:rPr>
          <w:spacing w:val="-3"/>
        </w:rPr>
        <w:t xml:space="preserve"> </w:t>
      </w:r>
      <w:r>
        <w:t>who</w:t>
      </w:r>
      <w:r>
        <w:rPr>
          <w:spacing w:val="-3"/>
        </w:rPr>
        <w:t xml:space="preserve"> </w:t>
      </w:r>
      <w:r>
        <w:t>are</w:t>
      </w:r>
      <w:r>
        <w:rPr>
          <w:spacing w:val="-3"/>
        </w:rPr>
        <w:t xml:space="preserve"> </w:t>
      </w:r>
      <w:r>
        <w:t>individuals</w:t>
      </w:r>
      <w:r>
        <w:rPr>
          <w:spacing w:val="1"/>
        </w:rPr>
        <w:t xml:space="preserve"> </w:t>
      </w:r>
      <w:r>
        <w:t>with</w:t>
      </w:r>
      <w:r>
        <w:rPr>
          <w:spacing w:val="-2"/>
        </w:rPr>
        <w:t xml:space="preserve"> </w:t>
      </w:r>
      <w:r>
        <w:t>disabilities.</w:t>
      </w:r>
    </w:p>
    <w:p w14:paraId="4706D85E" w14:textId="77777777" w:rsidR="00A268EA" w:rsidRDefault="00A268EA" w:rsidP="002478F8">
      <w:pPr>
        <w:pStyle w:val="BodyText"/>
        <w:spacing w:before="0"/>
        <w:ind w:left="0"/>
      </w:pPr>
    </w:p>
    <w:p w14:paraId="740076A1" w14:textId="484C4F8F" w:rsidR="00327546" w:rsidRDefault="00327546" w:rsidP="002478F8">
      <w:pPr>
        <w:pStyle w:val="BodyText"/>
        <w:spacing w:before="0"/>
        <w:ind w:left="0"/>
      </w:pPr>
      <w:r>
        <w:t xml:space="preserve">OVR aggressively recruits, equips, trains, and works to retain qualified professionals through </w:t>
      </w:r>
      <w:r>
        <w:rPr>
          <w:spacing w:val="-46"/>
        </w:rPr>
        <w:t xml:space="preserve"> </w:t>
      </w:r>
      <w:r>
        <w:t>coordination with institutions of higher education, professional and paraprofessional</w:t>
      </w:r>
      <w:r>
        <w:rPr>
          <w:spacing w:val="1"/>
        </w:rPr>
        <w:t xml:space="preserve"> </w:t>
      </w:r>
      <w:r>
        <w:t>associations including personnel from minority backgrounds and individuals with</w:t>
      </w:r>
      <w:r>
        <w:rPr>
          <w:spacing w:val="1"/>
        </w:rPr>
        <w:t xml:space="preserve"> </w:t>
      </w:r>
      <w:r>
        <w:t>disabilities.</w:t>
      </w:r>
      <w:r>
        <w:rPr>
          <w:spacing w:val="51"/>
        </w:rPr>
        <w:t xml:space="preserve"> </w:t>
      </w:r>
      <w:r>
        <w:t>Kentucky</w:t>
      </w:r>
      <w:r>
        <w:rPr>
          <w:spacing w:val="3"/>
        </w:rPr>
        <w:t xml:space="preserve"> </w:t>
      </w:r>
      <w:r>
        <w:t>Personnel</w:t>
      </w:r>
      <w:r>
        <w:rPr>
          <w:spacing w:val="7"/>
        </w:rPr>
        <w:t xml:space="preserve"> </w:t>
      </w:r>
      <w:r>
        <w:t>Cabinet</w:t>
      </w:r>
      <w:r>
        <w:rPr>
          <w:spacing w:val="8"/>
        </w:rPr>
        <w:t xml:space="preserve"> </w:t>
      </w:r>
      <w:r>
        <w:t>utilizes a</w:t>
      </w:r>
      <w:r>
        <w:rPr>
          <w:spacing w:val="3"/>
        </w:rPr>
        <w:t xml:space="preserve"> </w:t>
      </w:r>
      <w:r>
        <w:t>web-based</w:t>
      </w:r>
      <w:r>
        <w:rPr>
          <w:spacing w:val="7"/>
        </w:rPr>
        <w:t xml:space="preserve"> </w:t>
      </w:r>
      <w:r>
        <w:t>system</w:t>
      </w:r>
      <w:r>
        <w:rPr>
          <w:spacing w:val="4"/>
        </w:rPr>
        <w:t xml:space="preserve"> </w:t>
      </w:r>
      <w:r>
        <w:t>for</w:t>
      </w:r>
      <w:r>
        <w:rPr>
          <w:spacing w:val="4"/>
        </w:rPr>
        <w:t xml:space="preserve"> </w:t>
      </w:r>
      <w:r>
        <w:t>hiring</w:t>
      </w:r>
      <w:r>
        <w:rPr>
          <w:spacing w:val="7"/>
        </w:rPr>
        <w:t xml:space="preserve"> </w:t>
      </w:r>
      <w:r>
        <w:t>of</w:t>
      </w:r>
      <w:r>
        <w:rPr>
          <w:spacing w:val="1"/>
        </w:rPr>
        <w:t xml:space="preserve"> </w:t>
      </w:r>
      <w:r>
        <w:t>personnel.</w:t>
      </w:r>
      <w:r>
        <w:rPr>
          <w:spacing w:val="1"/>
        </w:rPr>
        <w:t xml:space="preserve"> </w:t>
      </w:r>
      <w:r>
        <w:t xml:space="preserve">The system uses online application submission and through </w:t>
      </w:r>
      <w:r w:rsidR="00CF45E4">
        <w:t>rigorous personnel</w:t>
      </w:r>
      <w:r>
        <w:t xml:space="preserve"> process the applicants are vetted to ensure that they meet the required qualifications for the </w:t>
      </w:r>
      <w:r>
        <w:rPr>
          <w:spacing w:val="-46"/>
        </w:rPr>
        <w:t xml:space="preserve"> </w:t>
      </w:r>
      <w:r>
        <w:t>classification they</w:t>
      </w:r>
      <w:r>
        <w:rPr>
          <w:spacing w:val="-1"/>
        </w:rPr>
        <w:t xml:space="preserve"> </w:t>
      </w:r>
      <w:r>
        <w:t>are</w:t>
      </w:r>
      <w:r>
        <w:rPr>
          <w:spacing w:val="-3"/>
        </w:rPr>
        <w:t xml:space="preserve"> </w:t>
      </w:r>
      <w:r>
        <w:t>applying</w:t>
      </w:r>
      <w:r>
        <w:rPr>
          <w:spacing w:val="1"/>
        </w:rPr>
        <w:t xml:space="preserve"> </w:t>
      </w:r>
      <w:r>
        <w:t xml:space="preserve">for.  The Commonwealth Personnel Cabinet now utilizes external job recruitment sites to advertise positions. </w:t>
      </w:r>
    </w:p>
    <w:p w14:paraId="6F94AC54" w14:textId="77777777" w:rsidR="00A268EA" w:rsidRDefault="00A268EA" w:rsidP="002478F8">
      <w:pPr>
        <w:pStyle w:val="BodyText"/>
        <w:spacing w:before="0"/>
        <w:ind w:left="0"/>
      </w:pPr>
    </w:p>
    <w:p w14:paraId="50D3FB2B" w14:textId="5ACBEA7A" w:rsidR="00327546" w:rsidRDefault="00327546" w:rsidP="002478F8">
      <w:pPr>
        <w:pStyle w:val="BodyText"/>
        <w:spacing w:before="0"/>
        <w:ind w:left="0"/>
      </w:pPr>
      <w:r>
        <w:t xml:space="preserve">In 2020 the agency hired and retained </w:t>
      </w:r>
      <w:r w:rsidRPr="00EC0568">
        <w:t>13</w:t>
      </w:r>
      <w:r>
        <w:t xml:space="preserve"> VR Counselors in the Division of Field Services and</w:t>
      </w:r>
      <w:r>
        <w:rPr>
          <w:spacing w:val="1"/>
        </w:rPr>
        <w:t xml:space="preserve"> </w:t>
      </w:r>
      <w:r>
        <w:t>those 13 individuals achieved the following education levels:</w:t>
      </w:r>
      <w:r>
        <w:rPr>
          <w:spacing w:val="1"/>
        </w:rPr>
        <w:t xml:space="preserve"> </w:t>
      </w:r>
      <w:r>
        <w:t>Master’s degree (7) and</w:t>
      </w:r>
      <w:r>
        <w:rPr>
          <w:spacing w:val="1"/>
        </w:rPr>
        <w:t xml:space="preserve"> </w:t>
      </w:r>
      <w:r>
        <w:t>bachelor’s degree (6).</w:t>
      </w:r>
      <w:r>
        <w:rPr>
          <w:spacing w:val="1"/>
        </w:rPr>
        <w:t xml:space="preserve"> </w:t>
      </w:r>
      <w:r>
        <w:t>All meet the classification requirements for a VR Counselor position</w:t>
      </w:r>
      <w:r>
        <w:rPr>
          <w:spacing w:val="1"/>
        </w:rPr>
        <w:t xml:space="preserve"> </w:t>
      </w:r>
      <w:r>
        <w:t>within the state personnel system. This includes 2 years of required experience for those hired</w:t>
      </w:r>
      <w:r>
        <w:rPr>
          <w:spacing w:val="-46"/>
        </w:rPr>
        <w:t xml:space="preserve">   </w:t>
      </w:r>
      <w:r>
        <w:t>with BA only.</w:t>
      </w:r>
      <w:r>
        <w:rPr>
          <w:spacing w:val="1"/>
        </w:rPr>
        <w:t xml:space="preserve"> </w:t>
      </w:r>
      <w:r>
        <w:t xml:space="preserve">The master’s degree subject areas </w:t>
      </w:r>
      <w:r w:rsidR="00CF45E4">
        <w:t>were</w:t>
      </w:r>
      <w:r>
        <w:rPr>
          <w:spacing w:val="1"/>
        </w:rPr>
        <w:t xml:space="preserve"> </w:t>
      </w:r>
      <w:r>
        <w:t>Rehabilitation Counseling (1), Education (1), Psychology (1), Occupational Therapy (1), Public Administration (1), Social Work (1), and Human Services (1).</w:t>
      </w:r>
      <w:r>
        <w:rPr>
          <w:spacing w:val="1"/>
        </w:rPr>
        <w:t xml:space="preserve"> </w:t>
      </w:r>
      <w:r>
        <w:t xml:space="preserve"> Only one counselor hired had obtained their rehabilitation counselor certification.  Of those with a BA only the following outlines their educational background.: Social Work (3), Psychology (2) and History (1).  </w:t>
      </w:r>
    </w:p>
    <w:p w14:paraId="5BEF31DF" w14:textId="77777777" w:rsidR="00D975BC" w:rsidRDefault="00D975BC" w:rsidP="002478F8">
      <w:pPr>
        <w:pStyle w:val="BodyText"/>
        <w:spacing w:before="0"/>
        <w:ind w:left="0"/>
      </w:pPr>
    </w:p>
    <w:p w14:paraId="6DBD64A5" w14:textId="77777777" w:rsidR="00A268EA" w:rsidRDefault="00327546" w:rsidP="002478F8">
      <w:pPr>
        <w:pStyle w:val="BodyText"/>
        <w:spacing w:before="0"/>
        <w:ind w:left="0"/>
      </w:pPr>
      <w:r>
        <w:t>OVR strives to achieve a more diverse workforce by working with state personnel systems to</w:t>
      </w:r>
      <w:r>
        <w:rPr>
          <w:spacing w:val="1"/>
        </w:rPr>
        <w:t xml:space="preserve"> </w:t>
      </w:r>
      <w:r>
        <w:t>recruit and hire individuals from protected classes.</w:t>
      </w:r>
      <w:r>
        <w:rPr>
          <w:spacing w:val="1"/>
        </w:rPr>
        <w:t xml:space="preserve"> </w:t>
      </w:r>
      <w:r>
        <w:t>Recruitment of individuals with disabilities</w:t>
      </w:r>
      <w:r>
        <w:rPr>
          <w:spacing w:val="1"/>
        </w:rPr>
        <w:t xml:space="preserve"> </w:t>
      </w:r>
      <w:r>
        <w:t>and those from minority backgrounds enables the agency to have highly competent individuals</w:t>
      </w:r>
      <w:r>
        <w:rPr>
          <w:spacing w:val="1"/>
        </w:rPr>
        <w:t xml:space="preserve"> </w:t>
      </w:r>
      <w:r>
        <w:t>from all segments of society to accomplish its mission.</w:t>
      </w:r>
      <w:r>
        <w:rPr>
          <w:spacing w:val="1"/>
        </w:rPr>
        <w:t xml:space="preserve"> </w:t>
      </w:r>
      <w:r>
        <w:t>Potential applicants are identified</w:t>
      </w:r>
      <w:r>
        <w:rPr>
          <w:spacing w:val="1"/>
        </w:rPr>
        <w:t xml:space="preserve"> </w:t>
      </w:r>
      <w:r>
        <w:t>through recruitment, posting, and advertising according to the cultural diversity initiative and</w:t>
      </w:r>
      <w:r>
        <w:rPr>
          <w:spacing w:val="1"/>
        </w:rPr>
        <w:t xml:space="preserve"> </w:t>
      </w:r>
      <w:r>
        <w:t>the agency’s Affirmative Action goals.</w:t>
      </w:r>
      <w:r>
        <w:rPr>
          <w:spacing w:val="1"/>
        </w:rPr>
        <w:t xml:space="preserve"> </w:t>
      </w:r>
      <w:r>
        <w:t>The following excerpts are from the Executive Branch</w:t>
      </w:r>
      <w:r>
        <w:rPr>
          <w:spacing w:val="1"/>
        </w:rPr>
        <w:t xml:space="preserve"> </w:t>
      </w:r>
      <w:r>
        <w:t>Affirmative Action plan as it relates to personnel recruitment, development, and retention: (1)</w:t>
      </w:r>
      <w:r>
        <w:rPr>
          <w:spacing w:val="1"/>
        </w:rPr>
        <w:t xml:space="preserve"> </w:t>
      </w:r>
      <w:r>
        <w:t>The Office of Diversity &amp; Equality (ODET) will collaborate with the Division of Career</w:t>
      </w:r>
      <w:r>
        <w:rPr>
          <w:spacing w:val="1"/>
        </w:rPr>
        <w:t xml:space="preserve"> </w:t>
      </w:r>
      <w:r>
        <w:t>Opportunities to develop innovative ways to increase the number of female and minority</w:t>
      </w:r>
      <w:r>
        <w:rPr>
          <w:spacing w:val="1"/>
        </w:rPr>
        <w:t xml:space="preserve"> </w:t>
      </w:r>
      <w:r>
        <w:t xml:space="preserve">applicants for State government employment. </w:t>
      </w:r>
    </w:p>
    <w:p w14:paraId="2A54CE54" w14:textId="77777777" w:rsidR="00A268EA" w:rsidRDefault="00A268EA" w:rsidP="002478F8">
      <w:pPr>
        <w:pStyle w:val="BodyText"/>
        <w:spacing w:before="0"/>
        <w:ind w:left="0"/>
      </w:pPr>
    </w:p>
    <w:p w14:paraId="6F57840C" w14:textId="15CB10EB" w:rsidR="00327546" w:rsidRDefault="00327546" w:rsidP="002478F8">
      <w:pPr>
        <w:pStyle w:val="BodyText"/>
        <w:spacing w:before="0"/>
        <w:ind w:left="0"/>
      </w:pPr>
      <w:r>
        <w:t>(2) The Office of diversity &amp; Equality will produce</w:t>
      </w:r>
      <w:r>
        <w:rPr>
          <w:spacing w:val="-46"/>
        </w:rPr>
        <w:t xml:space="preserve"> </w:t>
      </w:r>
      <w:r>
        <w:t>a Minority &amp; Female Recruitment Resource Guide to share with the various cabinets and</w:t>
      </w:r>
      <w:r>
        <w:rPr>
          <w:spacing w:val="1"/>
        </w:rPr>
        <w:t xml:space="preserve"> </w:t>
      </w:r>
      <w:r>
        <w:t>agencies and their recruiters.</w:t>
      </w:r>
      <w:r>
        <w:rPr>
          <w:spacing w:val="1"/>
        </w:rPr>
        <w:t xml:space="preserve"> </w:t>
      </w:r>
      <w:r>
        <w:t>This guide will identify regional demographic information, along</w:t>
      </w:r>
      <w:r>
        <w:rPr>
          <w:spacing w:val="1"/>
        </w:rPr>
        <w:t xml:space="preserve"> </w:t>
      </w:r>
      <w:r>
        <w:t>with up-to-date information on educational institutions, minority and female organizations, and</w:t>
      </w:r>
      <w:r>
        <w:rPr>
          <w:spacing w:val="-46"/>
        </w:rPr>
        <w:t xml:space="preserve"> </w:t>
      </w:r>
      <w:r>
        <w:t>other avenues for developing a diverse applicant pool. (3)</w:t>
      </w:r>
      <w:r>
        <w:rPr>
          <w:spacing w:val="1"/>
        </w:rPr>
        <w:t xml:space="preserve"> </w:t>
      </w:r>
      <w:r>
        <w:t>All of the recruiting sources used by</w:t>
      </w:r>
      <w:r>
        <w:rPr>
          <w:spacing w:val="1"/>
        </w:rPr>
        <w:t xml:space="preserve"> </w:t>
      </w:r>
      <w:r>
        <w:t>the State will be informed of the State’s policy regarding Equal Employment Opportunity and</w:t>
      </w:r>
      <w:r>
        <w:rPr>
          <w:spacing w:val="1"/>
        </w:rPr>
        <w:t xml:space="preserve"> </w:t>
      </w:r>
      <w:r>
        <w:t>will be asked to refer qualified candidates without regard to their race, color, religion, sex, age,</w:t>
      </w:r>
      <w:r>
        <w:rPr>
          <w:spacing w:val="1"/>
        </w:rPr>
        <w:t xml:space="preserve"> </w:t>
      </w:r>
      <w:r>
        <w:t>national origin, disability, sexual orientation, gender identity, genetic information, or veteran</w:t>
      </w:r>
      <w:r>
        <w:rPr>
          <w:spacing w:val="1"/>
        </w:rPr>
        <w:t xml:space="preserve"> </w:t>
      </w:r>
      <w:r>
        <w:t>status.  The Executive Branch Affirmative Action Plan also address</w:t>
      </w:r>
      <w:r>
        <w:rPr>
          <w:spacing w:val="1"/>
        </w:rPr>
        <w:t xml:space="preserve"> </w:t>
      </w:r>
      <w:r>
        <w:t>selection and promotion through the following action items through professional development</w:t>
      </w:r>
      <w:r>
        <w:rPr>
          <w:spacing w:val="1"/>
        </w:rPr>
        <w:t xml:space="preserve"> </w:t>
      </w:r>
      <w:r>
        <w:t>opportunities, new employee orientation includes information on Equal Employment</w:t>
      </w:r>
      <w:r>
        <w:rPr>
          <w:spacing w:val="1"/>
        </w:rPr>
        <w:t xml:space="preserve"> </w:t>
      </w:r>
      <w:r>
        <w:t>Opportunity, Affirmative Action and Diversity and Cabinets/Agencies will encourage</w:t>
      </w:r>
      <w:r>
        <w:rPr>
          <w:spacing w:val="1"/>
        </w:rPr>
        <w:t xml:space="preserve"> </w:t>
      </w:r>
      <w:r>
        <w:t>participation in</w:t>
      </w:r>
      <w:r>
        <w:rPr>
          <w:spacing w:val="1"/>
        </w:rPr>
        <w:t xml:space="preserve"> </w:t>
      </w:r>
      <w:r>
        <w:t>the</w:t>
      </w:r>
      <w:r>
        <w:rPr>
          <w:spacing w:val="-4"/>
        </w:rPr>
        <w:t xml:space="preserve"> </w:t>
      </w:r>
      <w:r>
        <w:t>Governor’s</w:t>
      </w:r>
      <w:r>
        <w:rPr>
          <w:spacing w:val="1"/>
        </w:rPr>
        <w:t xml:space="preserve"> </w:t>
      </w:r>
      <w:r>
        <w:t>Minority</w:t>
      </w:r>
      <w:r>
        <w:rPr>
          <w:spacing w:val="-2"/>
        </w:rPr>
        <w:t xml:space="preserve"> </w:t>
      </w:r>
      <w:r>
        <w:t>Management</w:t>
      </w:r>
      <w:r>
        <w:rPr>
          <w:spacing w:val="2"/>
        </w:rPr>
        <w:t xml:space="preserve"> </w:t>
      </w:r>
      <w:r>
        <w:t>Trainee</w:t>
      </w:r>
      <w:r>
        <w:rPr>
          <w:spacing w:val="-3"/>
        </w:rPr>
        <w:t xml:space="preserve"> </w:t>
      </w:r>
      <w:r>
        <w:t>Program.</w:t>
      </w:r>
    </w:p>
    <w:p w14:paraId="44B801D3" w14:textId="77777777" w:rsidR="00A268EA" w:rsidRDefault="00A268EA" w:rsidP="002478F8">
      <w:pPr>
        <w:pStyle w:val="BodyText"/>
        <w:spacing w:before="0"/>
        <w:ind w:left="0"/>
      </w:pPr>
    </w:p>
    <w:p w14:paraId="0B71C1FD" w14:textId="127C46E2" w:rsidR="00327546" w:rsidRDefault="00327546" w:rsidP="002478F8">
      <w:pPr>
        <w:pStyle w:val="BodyText"/>
        <w:spacing w:before="0"/>
        <w:ind w:left="0"/>
      </w:pPr>
      <w:r>
        <w:t>The Office of Diversity, Equality and Training (ODET) has a Minority Management Trainee</w:t>
      </w:r>
      <w:r>
        <w:rPr>
          <w:spacing w:val="1"/>
        </w:rPr>
        <w:t xml:space="preserve"> </w:t>
      </w:r>
      <w:r>
        <w:t>Program (GMMTP).</w:t>
      </w:r>
      <w:r>
        <w:rPr>
          <w:spacing w:val="1"/>
        </w:rPr>
        <w:t xml:space="preserve"> </w:t>
      </w:r>
      <w:r>
        <w:t>This is a recruitment and development tool to increase the representation</w:t>
      </w:r>
      <w:r>
        <w:rPr>
          <w:spacing w:val="1"/>
        </w:rPr>
        <w:t xml:space="preserve"> </w:t>
      </w:r>
      <w:r>
        <w:t>of minority managers in state government.</w:t>
      </w:r>
      <w:r>
        <w:rPr>
          <w:spacing w:val="1"/>
        </w:rPr>
        <w:t xml:space="preserve"> </w:t>
      </w:r>
      <w:r>
        <w:t>This program offers an experience that enables</w:t>
      </w:r>
      <w:r>
        <w:rPr>
          <w:spacing w:val="1"/>
        </w:rPr>
        <w:t xml:space="preserve"> </w:t>
      </w:r>
      <w:r>
        <w:t>participants to cultivate the skills needed to serve Kentucky’s citizens in an effective and</w:t>
      </w:r>
      <w:r>
        <w:rPr>
          <w:spacing w:val="1"/>
        </w:rPr>
        <w:t xml:space="preserve"> </w:t>
      </w:r>
      <w:r>
        <w:t>responsive manner. Participants receive in-depth, practical training through classroom</w:t>
      </w:r>
      <w:r>
        <w:rPr>
          <w:spacing w:val="1"/>
        </w:rPr>
        <w:t xml:space="preserve"> </w:t>
      </w:r>
      <w:r>
        <w:t>instruction, on-the-job experience and special projects.</w:t>
      </w:r>
      <w:r>
        <w:rPr>
          <w:spacing w:val="1"/>
        </w:rPr>
        <w:t xml:space="preserve"> </w:t>
      </w:r>
      <w:r>
        <w:t>Individuals must meet the following</w:t>
      </w:r>
      <w:r>
        <w:rPr>
          <w:spacing w:val="1"/>
        </w:rPr>
        <w:t xml:space="preserve"> </w:t>
      </w:r>
      <w:r>
        <w:t>criteria to be eligible for the program:</w:t>
      </w:r>
      <w:r>
        <w:rPr>
          <w:spacing w:val="1"/>
        </w:rPr>
        <w:t xml:space="preserve"> </w:t>
      </w:r>
      <w:r>
        <w:t>1) be an ethnic minority, 2) Have one (1) year of state</w:t>
      </w:r>
      <w:r>
        <w:rPr>
          <w:spacing w:val="1"/>
        </w:rPr>
        <w:t xml:space="preserve"> </w:t>
      </w:r>
      <w:r>
        <w:t>government service, 3) qualify for a grade 10 or higher job classification and 4) Aspire to be a</w:t>
      </w:r>
      <w:r>
        <w:rPr>
          <w:spacing w:val="1"/>
        </w:rPr>
        <w:t xml:space="preserve"> </w:t>
      </w:r>
      <w:r>
        <w:t>manager and demonstrate exceptional management potential.</w:t>
      </w:r>
      <w:r>
        <w:rPr>
          <w:spacing w:val="1"/>
        </w:rPr>
        <w:t xml:space="preserve"> </w:t>
      </w:r>
      <w:r>
        <w:t>As part of the personnel process</w:t>
      </w:r>
      <w:r>
        <w:rPr>
          <w:spacing w:val="-46"/>
        </w:rPr>
        <w:t xml:space="preserve"> </w:t>
      </w:r>
      <w:r>
        <w:t>the individuals within this program are exposed to varying aspects of job availability within</w:t>
      </w:r>
      <w:r>
        <w:rPr>
          <w:spacing w:val="1"/>
        </w:rPr>
        <w:t xml:space="preserve"> </w:t>
      </w:r>
      <w:r>
        <w:t>state government.</w:t>
      </w:r>
      <w:r>
        <w:rPr>
          <w:spacing w:val="1"/>
        </w:rPr>
        <w:t xml:space="preserve"> T</w:t>
      </w:r>
      <w:r>
        <w:t>he GMMTP group is very actively involved in the Governor</w:t>
      </w:r>
      <w:r>
        <w:rPr>
          <w:spacing w:val="1"/>
        </w:rPr>
        <w:t xml:space="preserve"> </w:t>
      </w:r>
      <w:r>
        <w:t xml:space="preserve">Leadership and Diversity Conference that takes place annually.  </w:t>
      </w:r>
    </w:p>
    <w:p w14:paraId="21A8E4CD" w14:textId="77777777" w:rsidR="00A268EA" w:rsidRDefault="00A268EA" w:rsidP="002478F8">
      <w:pPr>
        <w:pStyle w:val="BodyText"/>
        <w:spacing w:before="0"/>
        <w:ind w:left="0"/>
      </w:pPr>
    </w:p>
    <w:p w14:paraId="262BC3AE" w14:textId="622ADE8E" w:rsidR="00327546" w:rsidRDefault="00327546" w:rsidP="002478F8">
      <w:pPr>
        <w:pStyle w:val="BodyText"/>
        <w:spacing w:before="0"/>
        <w:ind w:left="0"/>
      </w:pPr>
      <w:r>
        <w:t xml:space="preserve">The following are also used for recruitment and </w:t>
      </w:r>
      <w:r>
        <w:rPr>
          <w:spacing w:val="-47"/>
        </w:rPr>
        <w:t xml:space="preserve"> </w:t>
      </w:r>
      <w:r>
        <w:t>identification</w:t>
      </w:r>
      <w:r>
        <w:rPr>
          <w:spacing w:val="-3"/>
        </w:rPr>
        <w:t xml:space="preserve"> </w:t>
      </w:r>
      <w:r>
        <w:t>of</w:t>
      </w:r>
      <w:r>
        <w:rPr>
          <w:spacing w:val="-3"/>
        </w:rPr>
        <w:t xml:space="preserve"> </w:t>
      </w:r>
      <w:r>
        <w:t>qualified</w:t>
      </w:r>
      <w:r>
        <w:rPr>
          <w:spacing w:val="-2"/>
        </w:rPr>
        <w:t xml:space="preserve"> </w:t>
      </w:r>
      <w:r>
        <w:t>candidates</w:t>
      </w:r>
      <w:r>
        <w:rPr>
          <w:spacing w:val="-2"/>
        </w:rPr>
        <w:t xml:space="preserve"> </w:t>
      </w:r>
      <w:r>
        <w:t>for</w:t>
      </w:r>
      <w:r>
        <w:rPr>
          <w:spacing w:val="-4"/>
        </w:rPr>
        <w:t xml:space="preserve"> </w:t>
      </w:r>
      <w:r>
        <w:t>vacant</w:t>
      </w:r>
      <w:r>
        <w:rPr>
          <w:spacing w:val="-7"/>
        </w:rPr>
        <w:t xml:space="preserve"> </w:t>
      </w:r>
      <w:r>
        <w:t>position</w:t>
      </w:r>
      <w:r>
        <w:rPr>
          <w:spacing w:val="-2"/>
        </w:rPr>
        <w:t xml:space="preserve"> </w:t>
      </w:r>
      <w:r>
        <w:t>and</w:t>
      </w:r>
      <w:r>
        <w:rPr>
          <w:spacing w:val="-7"/>
        </w:rPr>
        <w:t xml:space="preserve"> </w:t>
      </w:r>
      <w:r>
        <w:t>promotional</w:t>
      </w:r>
      <w:r>
        <w:rPr>
          <w:spacing w:val="-2"/>
        </w:rPr>
        <w:t xml:space="preserve"> </w:t>
      </w:r>
      <w:r>
        <w:t>opportunities:</w:t>
      </w:r>
    </w:p>
    <w:p w14:paraId="25B9BF99" w14:textId="77777777" w:rsidR="00A268EA" w:rsidRDefault="00A268EA" w:rsidP="002478F8">
      <w:pPr>
        <w:pStyle w:val="BodyText"/>
        <w:spacing w:before="0"/>
        <w:ind w:left="0"/>
      </w:pPr>
    </w:p>
    <w:p w14:paraId="77FEA999" w14:textId="675E3F92" w:rsidR="00327546" w:rsidRDefault="00327546" w:rsidP="002478F8">
      <w:pPr>
        <w:pStyle w:val="BodyText"/>
        <w:spacing w:before="0"/>
        <w:ind w:left="0"/>
      </w:pPr>
      <w:r>
        <w:t xml:space="preserve">In 2021 agency leadership identified the need for a Diversity Team to explore opportunities in the agency to increase diversity initiatives and improve cultural diversity within the agency.  The team is comprised of leadership and staff from the agency as well as staff from the Education and Workforce Development Cabinet.  The agency created an Accessibility Team to address internal accessibility compliance.  This team meets monthly to discuss progress and plans towards 100% compliance with internally developed resources as outlined in the newly developed Strategic Plan.  The agency has representation on the Accessibility Team developed by the Kentucky Personnel Cabinet that meets regularly to discuss overall accessibility within the software programs utilized for state personnel initiatives.  </w:t>
      </w:r>
    </w:p>
    <w:p w14:paraId="05C5C256" w14:textId="77777777" w:rsidR="00A268EA" w:rsidRDefault="00A268EA" w:rsidP="002478F8">
      <w:pPr>
        <w:pStyle w:val="BodyText"/>
        <w:spacing w:before="0"/>
        <w:ind w:left="0"/>
      </w:pPr>
    </w:p>
    <w:p w14:paraId="7FBD460B" w14:textId="61F81836" w:rsidR="00327546" w:rsidRDefault="00327546" w:rsidP="002478F8">
      <w:pPr>
        <w:pStyle w:val="BodyText"/>
        <w:spacing w:before="0"/>
        <w:ind w:left="0"/>
      </w:pPr>
      <w:r>
        <w:t>Work</w:t>
      </w:r>
      <w:r>
        <w:rPr>
          <w:spacing w:val="-4"/>
        </w:rPr>
        <w:t xml:space="preserve"> </w:t>
      </w:r>
      <w:r>
        <w:t>closely</w:t>
      </w:r>
      <w:r>
        <w:rPr>
          <w:spacing w:val="-3"/>
        </w:rPr>
        <w:t xml:space="preserve"> </w:t>
      </w:r>
      <w:r>
        <w:t>with</w:t>
      </w:r>
      <w:r>
        <w:rPr>
          <w:spacing w:val="-4"/>
        </w:rPr>
        <w:t xml:space="preserve"> </w:t>
      </w:r>
      <w:r>
        <w:t>consumer</w:t>
      </w:r>
      <w:r>
        <w:rPr>
          <w:spacing w:val="-3"/>
        </w:rPr>
        <w:t xml:space="preserve"> </w:t>
      </w:r>
      <w:r>
        <w:t>groups,</w:t>
      </w:r>
      <w:r>
        <w:rPr>
          <w:spacing w:val="-4"/>
        </w:rPr>
        <w:t xml:space="preserve"> </w:t>
      </w:r>
      <w:r>
        <w:t>attending</w:t>
      </w:r>
      <w:r>
        <w:rPr>
          <w:spacing w:val="-6"/>
        </w:rPr>
        <w:t xml:space="preserve"> </w:t>
      </w:r>
      <w:r>
        <w:t>local</w:t>
      </w:r>
      <w:r>
        <w:rPr>
          <w:spacing w:val="-5"/>
        </w:rPr>
        <w:t xml:space="preserve"> </w:t>
      </w:r>
      <w:r>
        <w:t>chapter</w:t>
      </w:r>
      <w:r>
        <w:rPr>
          <w:spacing w:val="-3"/>
        </w:rPr>
        <w:t xml:space="preserve"> </w:t>
      </w:r>
      <w:r>
        <w:t>meetings,</w:t>
      </w:r>
      <w:r>
        <w:rPr>
          <w:spacing w:val="-4"/>
        </w:rPr>
        <w:t xml:space="preserve"> </w:t>
      </w:r>
      <w:r>
        <w:t>national meetings.</w:t>
      </w:r>
    </w:p>
    <w:p w14:paraId="1B3510C1" w14:textId="77777777" w:rsidR="00327546" w:rsidRDefault="00327546" w:rsidP="002478F8">
      <w:pPr>
        <w:pStyle w:val="BodyText"/>
        <w:spacing w:before="0"/>
        <w:ind w:left="0"/>
      </w:pPr>
      <w:r>
        <w:t>Partners with human resources within the Personnel Cabinet and agency human resource</w:t>
      </w:r>
      <w:r>
        <w:rPr>
          <w:spacing w:val="1"/>
        </w:rPr>
        <w:t xml:space="preserve"> </w:t>
      </w:r>
      <w:r>
        <w:t>division to hire the most qualified individuals and an agency OVR strives to promote cultural</w:t>
      </w:r>
      <w:r>
        <w:rPr>
          <w:spacing w:val="-46"/>
        </w:rPr>
        <w:t xml:space="preserve"> </w:t>
      </w:r>
      <w:r>
        <w:t>diversity</w:t>
      </w:r>
      <w:r>
        <w:rPr>
          <w:spacing w:val="-3"/>
        </w:rPr>
        <w:t xml:space="preserve"> </w:t>
      </w:r>
      <w:r>
        <w:t>in</w:t>
      </w:r>
      <w:r>
        <w:rPr>
          <w:spacing w:val="-1"/>
        </w:rPr>
        <w:t xml:space="preserve"> </w:t>
      </w:r>
      <w:r>
        <w:t>recruiting</w:t>
      </w:r>
      <w:r>
        <w:rPr>
          <w:spacing w:val="-1"/>
        </w:rPr>
        <w:t xml:space="preserve"> </w:t>
      </w:r>
      <w:r>
        <w:t>disabled or</w:t>
      </w:r>
      <w:r>
        <w:rPr>
          <w:spacing w:val="-3"/>
        </w:rPr>
        <w:t xml:space="preserve"> </w:t>
      </w:r>
      <w:r>
        <w:t>minority</w:t>
      </w:r>
      <w:r>
        <w:rPr>
          <w:spacing w:val="-3"/>
        </w:rPr>
        <w:t xml:space="preserve"> </w:t>
      </w:r>
      <w:r>
        <w:t>candidates</w:t>
      </w:r>
      <w:r>
        <w:rPr>
          <w:spacing w:val="-1"/>
        </w:rPr>
        <w:t xml:space="preserve"> </w:t>
      </w:r>
      <w:r>
        <w:t>inclusive</w:t>
      </w:r>
      <w:r>
        <w:rPr>
          <w:spacing w:val="-5"/>
        </w:rPr>
        <w:t xml:space="preserve"> </w:t>
      </w:r>
      <w:r>
        <w:t>of</w:t>
      </w:r>
      <w:r>
        <w:rPr>
          <w:spacing w:val="-2"/>
        </w:rPr>
        <w:t xml:space="preserve"> </w:t>
      </w:r>
      <w:r>
        <w:t>bilingual candidates.</w:t>
      </w:r>
    </w:p>
    <w:p w14:paraId="06BE4E71" w14:textId="77777777" w:rsidR="00A268EA" w:rsidRDefault="00A268EA" w:rsidP="002478F8">
      <w:pPr>
        <w:pStyle w:val="BodyText"/>
        <w:spacing w:before="0"/>
        <w:ind w:left="0"/>
      </w:pPr>
    </w:p>
    <w:p w14:paraId="5DD08039" w14:textId="0EBD143E" w:rsidR="00327546" w:rsidRDefault="00327546" w:rsidP="002478F8">
      <w:pPr>
        <w:pStyle w:val="BodyText"/>
        <w:spacing w:before="0"/>
        <w:ind w:left="0"/>
      </w:pPr>
      <w:r>
        <w:t>Encourage existing minority staff to play an active role in policy and program development,</w:t>
      </w:r>
      <w:r>
        <w:rPr>
          <w:spacing w:val="1"/>
        </w:rPr>
        <w:t xml:space="preserve"> </w:t>
      </w:r>
      <w:r>
        <w:t>service delivery, program monitoring activities and professional development to prepare for</w:t>
      </w:r>
      <w:r>
        <w:rPr>
          <w:spacing w:val="-46"/>
        </w:rPr>
        <w:t xml:space="preserve"> </w:t>
      </w:r>
      <w:r>
        <w:t>promotional</w:t>
      </w:r>
      <w:r>
        <w:rPr>
          <w:spacing w:val="1"/>
        </w:rPr>
        <w:t xml:space="preserve"> </w:t>
      </w:r>
      <w:r>
        <w:t>opportunities</w:t>
      </w:r>
      <w:r>
        <w:rPr>
          <w:spacing w:val="1"/>
        </w:rPr>
        <w:t xml:space="preserve"> </w:t>
      </w:r>
      <w:r>
        <w:t>when</w:t>
      </w:r>
      <w:r>
        <w:rPr>
          <w:spacing w:val="-4"/>
        </w:rPr>
        <w:t xml:space="preserve"> </w:t>
      </w:r>
      <w:r>
        <w:t>available.</w:t>
      </w:r>
    </w:p>
    <w:p w14:paraId="579908B9" w14:textId="77777777" w:rsidR="00A268EA" w:rsidRDefault="00A268EA" w:rsidP="002478F8">
      <w:pPr>
        <w:pStyle w:val="BodyText"/>
        <w:spacing w:before="0"/>
        <w:ind w:left="0"/>
      </w:pPr>
    </w:p>
    <w:p w14:paraId="22D3E8D2" w14:textId="4DD3F634" w:rsidR="00327546" w:rsidRDefault="00327546" w:rsidP="002478F8">
      <w:pPr>
        <w:pStyle w:val="BodyText"/>
        <w:spacing w:before="0"/>
        <w:ind w:left="0"/>
      </w:pPr>
      <w:r>
        <w:t>Ensure</w:t>
      </w:r>
      <w:r>
        <w:rPr>
          <w:spacing w:val="-4"/>
        </w:rPr>
        <w:t xml:space="preserve"> </w:t>
      </w:r>
      <w:r>
        <w:t>that</w:t>
      </w:r>
      <w:r>
        <w:rPr>
          <w:spacing w:val="1"/>
        </w:rPr>
        <w:t xml:space="preserve"> </w:t>
      </w:r>
      <w:r>
        <w:t>programs</w:t>
      </w:r>
      <w:r>
        <w:rPr>
          <w:spacing w:val="-6"/>
        </w:rPr>
        <w:t xml:space="preserve"> </w:t>
      </w:r>
      <w:r>
        <w:t>are</w:t>
      </w:r>
      <w:r>
        <w:rPr>
          <w:spacing w:val="-4"/>
        </w:rPr>
        <w:t xml:space="preserve"> </w:t>
      </w:r>
      <w:r>
        <w:t>accessible</w:t>
      </w:r>
      <w:r>
        <w:rPr>
          <w:spacing w:val="-4"/>
        </w:rPr>
        <w:t xml:space="preserve"> </w:t>
      </w:r>
      <w:r>
        <w:t>to</w:t>
      </w:r>
      <w:r>
        <w:rPr>
          <w:spacing w:val="-3"/>
        </w:rPr>
        <w:t xml:space="preserve"> </w:t>
      </w:r>
      <w:r>
        <w:t>minorities.</w:t>
      </w:r>
    </w:p>
    <w:p w14:paraId="3A81D7F4" w14:textId="77777777" w:rsidR="00A268EA" w:rsidRDefault="00A268EA" w:rsidP="002478F8">
      <w:pPr>
        <w:pStyle w:val="BodyText"/>
        <w:spacing w:before="0"/>
        <w:ind w:left="0"/>
      </w:pPr>
    </w:p>
    <w:p w14:paraId="36977929" w14:textId="24F08743" w:rsidR="00327546" w:rsidRDefault="00327546" w:rsidP="002478F8">
      <w:pPr>
        <w:pStyle w:val="BodyText"/>
        <w:spacing w:before="0"/>
        <w:ind w:left="0"/>
      </w:pPr>
      <w:r>
        <w:t>Encourage staff partnerships with local job fair opportunities throughout the state to broaden</w:t>
      </w:r>
      <w:r>
        <w:rPr>
          <w:spacing w:val="-46"/>
        </w:rPr>
        <w:t xml:space="preserve"> </w:t>
      </w:r>
      <w:r>
        <w:t>the recruitment for agency positions and educate high school and college students on the</w:t>
      </w:r>
      <w:r>
        <w:rPr>
          <w:spacing w:val="1"/>
        </w:rPr>
        <w:t xml:space="preserve"> </w:t>
      </w:r>
      <w:r>
        <w:t>services and</w:t>
      </w:r>
      <w:r>
        <w:rPr>
          <w:spacing w:val="2"/>
        </w:rPr>
        <w:t xml:space="preserve"> </w:t>
      </w:r>
      <w:r>
        <w:t>job</w:t>
      </w:r>
      <w:r>
        <w:rPr>
          <w:spacing w:val="-1"/>
        </w:rPr>
        <w:t xml:space="preserve"> </w:t>
      </w:r>
      <w:r>
        <w:t>opportunities</w:t>
      </w:r>
      <w:r>
        <w:rPr>
          <w:spacing w:val="1"/>
        </w:rPr>
        <w:t xml:space="preserve"> </w:t>
      </w:r>
      <w:r>
        <w:t>within</w:t>
      </w:r>
      <w:r>
        <w:rPr>
          <w:spacing w:val="-4"/>
        </w:rPr>
        <w:t xml:space="preserve"> </w:t>
      </w:r>
      <w:r>
        <w:t>the</w:t>
      </w:r>
      <w:r>
        <w:rPr>
          <w:spacing w:val="-4"/>
        </w:rPr>
        <w:t xml:space="preserve"> </w:t>
      </w:r>
      <w:r>
        <w:t>agency.</w:t>
      </w:r>
    </w:p>
    <w:p w14:paraId="037C13E4" w14:textId="77777777" w:rsidR="00A268EA" w:rsidRDefault="00A268EA" w:rsidP="002478F8">
      <w:pPr>
        <w:pStyle w:val="BodyText"/>
        <w:spacing w:before="0"/>
        <w:ind w:left="0"/>
      </w:pPr>
    </w:p>
    <w:p w14:paraId="6C0FEE90" w14:textId="2246717A" w:rsidR="00327546" w:rsidRDefault="00327546" w:rsidP="002478F8">
      <w:pPr>
        <w:pStyle w:val="BodyText"/>
        <w:spacing w:before="0"/>
        <w:ind w:left="0"/>
      </w:pPr>
      <w:r>
        <w:t>Follow</w:t>
      </w:r>
      <w:r>
        <w:rPr>
          <w:spacing w:val="-2"/>
        </w:rPr>
        <w:t xml:space="preserve"> </w:t>
      </w:r>
      <w:r>
        <w:t>EEO</w:t>
      </w:r>
      <w:r>
        <w:rPr>
          <w:spacing w:val="-4"/>
        </w:rPr>
        <w:t xml:space="preserve"> </w:t>
      </w:r>
      <w:r>
        <w:t>guidelines</w:t>
      </w:r>
      <w:r>
        <w:rPr>
          <w:spacing w:val="-4"/>
        </w:rPr>
        <w:t xml:space="preserve"> </w:t>
      </w:r>
      <w:r>
        <w:t>and</w:t>
      </w:r>
      <w:r>
        <w:rPr>
          <w:spacing w:val="-1"/>
        </w:rPr>
        <w:t xml:space="preserve"> </w:t>
      </w:r>
      <w:r>
        <w:t>Affirmative</w:t>
      </w:r>
      <w:r>
        <w:rPr>
          <w:spacing w:val="-5"/>
        </w:rPr>
        <w:t xml:space="preserve"> </w:t>
      </w:r>
      <w:r>
        <w:t>Action</w:t>
      </w:r>
      <w:r>
        <w:rPr>
          <w:spacing w:val="-2"/>
        </w:rPr>
        <w:t xml:space="preserve"> </w:t>
      </w:r>
      <w:r>
        <w:t>Procedures.</w:t>
      </w:r>
    </w:p>
    <w:p w14:paraId="719F48DC" w14:textId="77777777" w:rsidR="00A268EA" w:rsidRDefault="00A268EA" w:rsidP="002478F8">
      <w:pPr>
        <w:pStyle w:val="BodyText"/>
        <w:spacing w:before="0"/>
        <w:ind w:left="0"/>
      </w:pPr>
    </w:p>
    <w:p w14:paraId="3A3FEDE5" w14:textId="4A13B8A4" w:rsidR="00327546" w:rsidRDefault="00327546" w:rsidP="002478F8">
      <w:pPr>
        <w:pStyle w:val="BodyText"/>
        <w:spacing w:before="0"/>
        <w:ind w:left="0"/>
      </w:pPr>
      <w:r>
        <w:t>Encourage minorities and individuals with disabilities to play an active role in the Office of</w:t>
      </w:r>
      <w:r>
        <w:rPr>
          <w:spacing w:val="1"/>
        </w:rPr>
        <w:t xml:space="preserve"> </w:t>
      </w:r>
      <w:r>
        <w:t>Vocational Rehabilitation State Rehabilitation Council, participate in forums and provide input</w:t>
      </w:r>
      <w:r>
        <w:rPr>
          <w:spacing w:val="-46"/>
        </w:rPr>
        <w:t xml:space="preserve"> </w:t>
      </w:r>
      <w:r>
        <w:t>into</w:t>
      </w:r>
      <w:r>
        <w:rPr>
          <w:spacing w:val="-3"/>
        </w:rPr>
        <w:t xml:space="preserve"> </w:t>
      </w:r>
      <w:r>
        <w:t>policy</w:t>
      </w:r>
      <w:r>
        <w:rPr>
          <w:spacing w:val="-1"/>
        </w:rPr>
        <w:t xml:space="preserve"> </w:t>
      </w:r>
      <w:r>
        <w:t>and</w:t>
      </w:r>
      <w:r>
        <w:rPr>
          <w:spacing w:val="2"/>
        </w:rPr>
        <w:t xml:space="preserve"> </w:t>
      </w:r>
      <w:r>
        <w:t>procedures.</w:t>
      </w:r>
    </w:p>
    <w:p w14:paraId="549E13DB" w14:textId="77777777" w:rsidR="00A268EA" w:rsidRDefault="00A268EA" w:rsidP="002478F8">
      <w:pPr>
        <w:pStyle w:val="BodyText"/>
        <w:spacing w:before="0"/>
        <w:ind w:left="0"/>
      </w:pPr>
    </w:p>
    <w:p w14:paraId="41962D1A" w14:textId="06BB2599" w:rsidR="00327546" w:rsidRDefault="00327546" w:rsidP="002478F8">
      <w:pPr>
        <w:pStyle w:val="BodyText"/>
        <w:spacing w:before="0"/>
        <w:ind w:left="0"/>
      </w:pPr>
      <w:r>
        <w:t>Utilize Field Services demographic and population data to determine the number of minorities</w:t>
      </w:r>
      <w:r>
        <w:rPr>
          <w:spacing w:val="1"/>
        </w:rPr>
        <w:t xml:space="preserve"> </w:t>
      </w:r>
      <w:r>
        <w:t>and</w:t>
      </w:r>
      <w:r>
        <w:rPr>
          <w:spacing w:val="-2"/>
        </w:rPr>
        <w:t xml:space="preserve"> </w:t>
      </w:r>
      <w:r>
        <w:t>individuals</w:t>
      </w:r>
      <w:r>
        <w:rPr>
          <w:spacing w:val="-3"/>
        </w:rPr>
        <w:t xml:space="preserve"> </w:t>
      </w:r>
      <w:r>
        <w:t>with</w:t>
      </w:r>
      <w:r>
        <w:rPr>
          <w:spacing w:val="-6"/>
        </w:rPr>
        <w:t xml:space="preserve"> </w:t>
      </w:r>
      <w:r>
        <w:t>disabilities</w:t>
      </w:r>
      <w:r>
        <w:rPr>
          <w:spacing w:val="-8"/>
        </w:rPr>
        <w:t xml:space="preserve"> </w:t>
      </w:r>
      <w:r>
        <w:t>in</w:t>
      </w:r>
      <w:r>
        <w:rPr>
          <w:spacing w:val="-3"/>
        </w:rPr>
        <w:t xml:space="preserve"> </w:t>
      </w:r>
      <w:r>
        <w:t>regions and</w:t>
      </w:r>
      <w:r>
        <w:rPr>
          <w:spacing w:val="-2"/>
        </w:rPr>
        <w:t xml:space="preserve"> </w:t>
      </w:r>
      <w:r>
        <w:t>develop</w:t>
      </w:r>
      <w:r>
        <w:rPr>
          <w:spacing w:val="-3"/>
        </w:rPr>
        <w:t xml:space="preserve"> </w:t>
      </w:r>
      <w:r>
        <w:t>strategies</w:t>
      </w:r>
      <w:r>
        <w:rPr>
          <w:spacing w:val="-2"/>
        </w:rPr>
        <w:t xml:space="preserve"> </w:t>
      </w:r>
      <w:r>
        <w:t>to</w:t>
      </w:r>
      <w:r>
        <w:rPr>
          <w:spacing w:val="-6"/>
        </w:rPr>
        <w:t xml:space="preserve"> </w:t>
      </w:r>
      <w:r>
        <w:t>increase</w:t>
      </w:r>
      <w:r>
        <w:rPr>
          <w:spacing w:val="-6"/>
        </w:rPr>
        <w:t xml:space="preserve"> </w:t>
      </w:r>
      <w:r>
        <w:t>recruitment</w:t>
      </w:r>
      <w:r>
        <w:rPr>
          <w:spacing w:val="-2"/>
        </w:rPr>
        <w:t xml:space="preserve"> </w:t>
      </w:r>
      <w:r>
        <w:t>from</w:t>
      </w:r>
      <w:r>
        <w:rPr>
          <w:spacing w:val="-46"/>
        </w:rPr>
        <w:t xml:space="preserve"> </w:t>
      </w:r>
      <w:r>
        <w:t>these</w:t>
      </w:r>
      <w:r>
        <w:rPr>
          <w:spacing w:val="-4"/>
        </w:rPr>
        <w:t xml:space="preserve"> </w:t>
      </w:r>
      <w:r>
        <w:t>regions.</w:t>
      </w:r>
    </w:p>
    <w:p w14:paraId="1410BB08" w14:textId="77777777" w:rsidR="00A268EA" w:rsidRDefault="00A268EA" w:rsidP="002478F8">
      <w:pPr>
        <w:pStyle w:val="BodyText"/>
        <w:spacing w:before="0"/>
        <w:ind w:left="0"/>
      </w:pPr>
    </w:p>
    <w:p w14:paraId="394D2027" w14:textId="4F6C9804" w:rsidR="00327546" w:rsidRDefault="00327546" w:rsidP="002478F8">
      <w:pPr>
        <w:pStyle w:val="BodyText"/>
        <w:spacing w:before="0"/>
        <w:ind w:left="0"/>
      </w:pPr>
      <w:r>
        <w:t>OVR recognizes our staff as our greatest resource and is committed to training state personnel</w:t>
      </w:r>
      <w:r>
        <w:rPr>
          <w:spacing w:val="-46"/>
        </w:rPr>
        <w:t xml:space="preserve"> </w:t>
      </w:r>
      <w:r>
        <w:t>to</w:t>
      </w:r>
      <w:r>
        <w:rPr>
          <w:spacing w:val="-3"/>
        </w:rPr>
        <w:t xml:space="preserve"> </w:t>
      </w:r>
      <w:r>
        <w:t>ensure</w:t>
      </w:r>
      <w:r>
        <w:rPr>
          <w:spacing w:val="-4"/>
        </w:rPr>
        <w:t xml:space="preserve"> </w:t>
      </w:r>
      <w:r>
        <w:t>the</w:t>
      </w:r>
      <w:r>
        <w:rPr>
          <w:spacing w:val="-3"/>
        </w:rPr>
        <w:t xml:space="preserve"> </w:t>
      </w:r>
      <w:r>
        <w:t>provision of</w:t>
      </w:r>
      <w:r>
        <w:rPr>
          <w:spacing w:val="-1"/>
        </w:rPr>
        <w:t xml:space="preserve"> </w:t>
      </w:r>
      <w:r>
        <w:t>quality</w:t>
      </w:r>
      <w:r>
        <w:rPr>
          <w:spacing w:val="-1"/>
        </w:rPr>
        <w:t xml:space="preserve"> </w:t>
      </w:r>
      <w:r>
        <w:t>services to</w:t>
      </w:r>
      <w:r>
        <w:rPr>
          <w:spacing w:val="-2"/>
        </w:rPr>
        <w:t xml:space="preserve"> </w:t>
      </w:r>
      <w:r>
        <w:t>individuals for</w:t>
      </w:r>
      <w:r>
        <w:rPr>
          <w:spacing w:val="-2"/>
        </w:rPr>
        <w:t xml:space="preserve"> </w:t>
      </w:r>
      <w:r>
        <w:t>competitive integrated employment outcomes.  OVR will remain current on rehabilitation trends and best practices and disseminate</w:t>
      </w:r>
      <w:r>
        <w:rPr>
          <w:spacing w:val="1"/>
        </w:rPr>
        <w:t xml:space="preserve"> </w:t>
      </w:r>
      <w:r>
        <w:t>the information through internal training and by securing external training opportunities for its</w:t>
      </w:r>
      <w:r>
        <w:rPr>
          <w:spacing w:val="1"/>
        </w:rPr>
        <w:t xml:space="preserve"> </w:t>
      </w:r>
      <w:r>
        <w:t>personnel. This includes utilizing online training resources that provide quality information in a</w:t>
      </w:r>
      <w:r>
        <w:rPr>
          <w:spacing w:val="1"/>
        </w:rPr>
        <w:t xml:space="preserve"> </w:t>
      </w:r>
      <w:r>
        <w:t>cost-effective manner and partnering with other agencies to share training and resources that is</w:t>
      </w:r>
      <w:r>
        <w:rPr>
          <w:spacing w:val="1"/>
        </w:rPr>
        <w:t xml:space="preserve"> </w:t>
      </w:r>
      <w:r>
        <w:t>mutually</w:t>
      </w:r>
      <w:r>
        <w:rPr>
          <w:spacing w:val="-2"/>
        </w:rPr>
        <w:t xml:space="preserve"> </w:t>
      </w:r>
      <w:r>
        <w:t>beneficial.</w:t>
      </w:r>
    </w:p>
    <w:p w14:paraId="1F1946CD" w14:textId="77777777" w:rsidR="00A268EA" w:rsidRDefault="00A268EA" w:rsidP="002478F8">
      <w:pPr>
        <w:pStyle w:val="BodyText"/>
        <w:spacing w:before="0"/>
        <w:ind w:left="0"/>
      </w:pPr>
    </w:p>
    <w:p w14:paraId="5ED74C9C" w14:textId="60E3D2C2" w:rsidR="00327546" w:rsidRDefault="00327546" w:rsidP="002478F8">
      <w:pPr>
        <w:pStyle w:val="BodyText"/>
        <w:spacing w:before="0"/>
        <w:ind w:left="0"/>
      </w:pPr>
      <w:r>
        <w:t>OVR has a personnel classification system in place, but it lacks salary competitiveness with</w:t>
      </w:r>
      <w:r>
        <w:rPr>
          <w:spacing w:val="1"/>
        </w:rPr>
        <w:t xml:space="preserve"> </w:t>
      </w:r>
      <w:r>
        <w:t>other states and often other state agencies. States surrounding the northern and western</w:t>
      </w:r>
      <w:r>
        <w:rPr>
          <w:spacing w:val="1"/>
        </w:rPr>
        <w:t xml:space="preserve"> </w:t>
      </w:r>
      <w:r>
        <w:t>borders of Kentucky offer higher entry-level salaries based on state demographics and wage</w:t>
      </w:r>
      <w:r>
        <w:rPr>
          <w:spacing w:val="1"/>
        </w:rPr>
        <w:t xml:space="preserve"> </w:t>
      </w:r>
      <w:r>
        <w:t>studies.</w:t>
      </w:r>
      <w:r>
        <w:rPr>
          <w:spacing w:val="1"/>
        </w:rPr>
        <w:t xml:space="preserve"> The agency has worked diligently within the current constraints of the personnel system to provide re-classifications and resign/reinstates to higher pay levels as well as using awards programs to address some of the salary issues that exist.  The agency is also actively pursuing salary increases across all positions within the agency to be competitive in the new employment market and to address retention issues within the agency.  </w:t>
      </w:r>
    </w:p>
    <w:p w14:paraId="3DABFF6B" w14:textId="77777777" w:rsidR="00A268EA" w:rsidRDefault="00A268EA" w:rsidP="002478F8">
      <w:pPr>
        <w:pStyle w:val="BodyText"/>
        <w:spacing w:before="0"/>
        <w:ind w:left="0"/>
      </w:pPr>
    </w:p>
    <w:p w14:paraId="04A2F1B7" w14:textId="0A727FCB" w:rsidR="00327546" w:rsidRDefault="00327546" w:rsidP="002478F8">
      <w:pPr>
        <w:pStyle w:val="BodyText"/>
        <w:spacing w:before="0"/>
        <w:ind w:left="0"/>
      </w:pPr>
      <w:r>
        <w:t>The agency encourages the use of university grants for those employees interested in obtaining</w:t>
      </w:r>
      <w:r>
        <w:rPr>
          <w:spacing w:val="1"/>
        </w:rPr>
        <w:t xml:space="preserve"> </w:t>
      </w:r>
      <w:r>
        <w:t>their Master of Rehabilitation Counseling degree, but the agency does not offer monetary</w:t>
      </w:r>
      <w:r>
        <w:rPr>
          <w:spacing w:val="1"/>
        </w:rPr>
        <w:t xml:space="preserve"> </w:t>
      </w:r>
      <w:r>
        <w:t>assistance to them in their pursuit of a degree.</w:t>
      </w:r>
      <w:r>
        <w:rPr>
          <w:spacing w:val="1"/>
        </w:rPr>
        <w:t xml:space="preserve"> </w:t>
      </w:r>
      <w:r>
        <w:t>OVR works with the University of Kentucky in</w:t>
      </w:r>
      <w:r>
        <w:rPr>
          <w:spacing w:val="1"/>
        </w:rPr>
        <w:t xml:space="preserve"> </w:t>
      </w:r>
      <w:r>
        <w:t>providing students of the MRC program opportunities to complete their practicum including opportunities for virtual internships during the pandemic.  The agency has also increased opportunities for internship and practicums to employees and potential applicants in degree programs from related fields.  These opportunities are beneficial to the student by giving them an opportunity</w:t>
      </w:r>
      <w:r>
        <w:rPr>
          <w:spacing w:val="-46"/>
        </w:rPr>
        <w:t xml:space="preserve"> </w:t>
      </w:r>
      <w:r>
        <w:t>for</w:t>
      </w:r>
      <w:r>
        <w:rPr>
          <w:spacing w:val="-2"/>
        </w:rPr>
        <w:t xml:space="preserve"> </w:t>
      </w:r>
      <w:r>
        <w:t>hands on</w:t>
      </w:r>
      <w:r>
        <w:rPr>
          <w:spacing w:val="1"/>
        </w:rPr>
        <w:t xml:space="preserve"> </w:t>
      </w:r>
      <w:r>
        <w:t>field</w:t>
      </w:r>
      <w:r>
        <w:rPr>
          <w:spacing w:val="1"/>
        </w:rPr>
        <w:t xml:space="preserve"> </w:t>
      </w:r>
      <w:r>
        <w:t>experience</w:t>
      </w:r>
      <w:r>
        <w:rPr>
          <w:spacing w:val="-3"/>
        </w:rPr>
        <w:t xml:space="preserve"> </w:t>
      </w:r>
      <w:r>
        <w:t>as well</w:t>
      </w:r>
      <w:r>
        <w:rPr>
          <w:spacing w:val="2"/>
        </w:rPr>
        <w:t xml:space="preserve"> </w:t>
      </w:r>
      <w:r>
        <w:t>as a</w:t>
      </w:r>
      <w:r>
        <w:rPr>
          <w:spacing w:val="1"/>
        </w:rPr>
        <w:t xml:space="preserve"> </w:t>
      </w:r>
      <w:r>
        <w:t>recruitment</w:t>
      </w:r>
      <w:r>
        <w:rPr>
          <w:spacing w:val="1"/>
        </w:rPr>
        <w:t xml:space="preserve"> </w:t>
      </w:r>
      <w:r>
        <w:t>tool</w:t>
      </w:r>
      <w:r>
        <w:rPr>
          <w:spacing w:val="1"/>
        </w:rPr>
        <w:t xml:space="preserve"> </w:t>
      </w:r>
      <w:r>
        <w:t>for</w:t>
      </w:r>
      <w:r>
        <w:rPr>
          <w:spacing w:val="-1"/>
        </w:rPr>
        <w:t xml:space="preserve"> </w:t>
      </w:r>
      <w:r>
        <w:t>OVR.</w:t>
      </w:r>
    </w:p>
    <w:p w14:paraId="659D5301" w14:textId="77777777" w:rsidR="00A268EA" w:rsidRDefault="00A268EA" w:rsidP="00F75F0F">
      <w:pPr>
        <w:pStyle w:val="BodyText"/>
        <w:spacing w:before="0"/>
        <w:ind w:left="0"/>
        <w:jc w:val="center"/>
      </w:pPr>
    </w:p>
    <w:p w14:paraId="7A1FA250" w14:textId="58B7EDF5" w:rsidR="00327546" w:rsidRDefault="00327546" w:rsidP="00A0283D">
      <w:pPr>
        <w:pStyle w:val="ListParagraph"/>
        <w:numPr>
          <w:ilvl w:val="1"/>
          <w:numId w:val="8"/>
        </w:numPr>
        <w:tabs>
          <w:tab w:val="left" w:pos="3526"/>
        </w:tabs>
        <w:spacing w:before="0"/>
        <w:jc w:val="center"/>
      </w:pPr>
      <w:bookmarkStart w:id="56" w:name="3._Personnel_Standards"/>
      <w:bookmarkEnd w:id="56"/>
      <w:r>
        <w:t>PERSONNEL</w:t>
      </w:r>
      <w:r>
        <w:rPr>
          <w:spacing w:val="-8"/>
        </w:rPr>
        <w:t xml:space="preserve"> </w:t>
      </w:r>
      <w:r>
        <w:t>STANDARDS</w:t>
      </w:r>
    </w:p>
    <w:p w14:paraId="3B554823" w14:textId="77777777" w:rsidR="00A268EA" w:rsidRDefault="00A268EA" w:rsidP="00F75F0F">
      <w:pPr>
        <w:pStyle w:val="ListParagraph"/>
        <w:tabs>
          <w:tab w:val="left" w:pos="3526"/>
        </w:tabs>
        <w:spacing w:before="0"/>
        <w:ind w:left="0" w:firstLine="0"/>
        <w:jc w:val="center"/>
      </w:pPr>
    </w:p>
    <w:p w14:paraId="2AA2D70B" w14:textId="77777777" w:rsidR="00327546" w:rsidRDefault="00327546" w:rsidP="00A0283D">
      <w:pPr>
        <w:pStyle w:val="ListParagraph"/>
        <w:numPr>
          <w:ilvl w:val="0"/>
          <w:numId w:val="3"/>
        </w:numPr>
        <w:tabs>
          <w:tab w:val="left" w:pos="601"/>
        </w:tabs>
        <w:spacing w:before="0"/>
        <w:ind w:left="0" w:hanging="212"/>
        <w:jc w:val="center"/>
      </w:pPr>
      <w:bookmarkStart w:id="57" w:name="A._Standards_that_are_consistent_with_an"/>
      <w:bookmarkEnd w:id="57"/>
      <w:r>
        <w:t>STANDARDS THAT ARE CONSISTENT WITH ANY NATIONAL OR STATE-APPROVED OR -</w:t>
      </w:r>
      <w:r>
        <w:rPr>
          <w:spacing w:val="-46"/>
        </w:rPr>
        <w:t xml:space="preserve"> </w:t>
      </w:r>
      <w:r>
        <w:t>RECOGNIZED CERTIFICATION, LICENSING, REGISTRATION, OR OTHER COMPARABLE</w:t>
      </w:r>
      <w:r>
        <w:rPr>
          <w:spacing w:val="1"/>
        </w:rPr>
        <w:t xml:space="preserve"> </w:t>
      </w:r>
      <w:r>
        <w:t>REQUIREMENTS</w:t>
      </w:r>
      <w:r>
        <w:rPr>
          <w:spacing w:val="-2"/>
        </w:rPr>
        <w:t xml:space="preserve"> </w:t>
      </w:r>
      <w:r>
        <w:t>THAT</w:t>
      </w:r>
      <w:r>
        <w:rPr>
          <w:spacing w:val="-3"/>
        </w:rPr>
        <w:t xml:space="preserve"> </w:t>
      </w:r>
      <w:r>
        <w:t>APPLY</w:t>
      </w:r>
      <w:r>
        <w:rPr>
          <w:spacing w:val="-4"/>
        </w:rPr>
        <w:t xml:space="preserve"> </w:t>
      </w:r>
      <w:r>
        <w:t>TO</w:t>
      </w:r>
      <w:r>
        <w:rPr>
          <w:spacing w:val="-2"/>
        </w:rPr>
        <w:t xml:space="preserve"> </w:t>
      </w:r>
      <w:r>
        <w:t>THE</w:t>
      </w:r>
      <w:r>
        <w:rPr>
          <w:spacing w:val="-5"/>
        </w:rPr>
        <w:t xml:space="preserve"> </w:t>
      </w:r>
      <w:r>
        <w:t>PROFESSION</w:t>
      </w:r>
      <w:r>
        <w:rPr>
          <w:spacing w:val="-3"/>
        </w:rPr>
        <w:t xml:space="preserve"> </w:t>
      </w:r>
      <w:r>
        <w:t>OR</w:t>
      </w:r>
      <w:r>
        <w:rPr>
          <w:spacing w:val="-1"/>
        </w:rPr>
        <w:t xml:space="preserve"> </w:t>
      </w:r>
      <w:r>
        <w:t>DISCIPLINE</w:t>
      </w:r>
      <w:r>
        <w:rPr>
          <w:spacing w:val="-4"/>
        </w:rPr>
        <w:t xml:space="preserve"> </w:t>
      </w:r>
      <w:r>
        <w:t>IN</w:t>
      </w:r>
      <w:r>
        <w:rPr>
          <w:spacing w:val="-3"/>
        </w:rPr>
        <w:t xml:space="preserve"> </w:t>
      </w:r>
      <w:r>
        <w:t>WHICH SUCH</w:t>
      </w:r>
    </w:p>
    <w:p w14:paraId="44207DC3" w14:textId="06C43E34" w:rsidR="00327546" w:rsidRDefault="00327546" w:rsidP="00F75F0F">
      <w:pPr>
        <w:pStyle w:val="BodyText"/>
        <w:spacing w:before="0"/>
        <w:ind w:left="0"/>
        <w:jc w:val="center"/>
      </w:pPr>
      <w:r>
        <w:t>PERSONNEL</w:t>
      </w:r>
      <w:r>
        <w:rPr>
          <w:spacing w:val="-1"/>
        </w:rPr>
        <w:t xml:space="preserve"> </w:t>
      </w:r>
      <w:r>
        <w:t>ARE</w:t>
      </w:r>
      <w:r>
        <w:rPr>
          <w:spacing w:val="-4"/>
        </w:rPr>
        <w:t xml:space="preserve"> </w:t>
      </w:r>
      <w:r>
        <w:t>PROVIDING</w:t>
      </w:r>
      <w:r>
        <w:rPr>
          <w:spacing w:val="-2"/>
        </w:rPr>
        <w:t xml:space="preserve"> </w:t>
      </w:r>
      <w:r>
        <w:t>VR SERVICES;</w:t>
      </w:r>
      <w:r>
        <w:rPr>
          <w:spacing w:val="-2"/>
        </w:rPr>
        <w:t xml:space="preserve"> </w:t>
      </w:r>
      <w:r>
        <w:t>AND</w:t>
      </w:r>
    </w:p>
    <w:p w14:paraId="3193086A" w14:textId="77777777" w:rsidR="00C36B50" w:rsidRDefault="00C36B50" w:rsidP="00C36B50">
      <w:pPr>
        <w:pStyle w:val="BodyText"/>
        <w:spacing w:before="0"/>
        <w:ind w:left="0"/>
        <w:jc w:val="center"/>
      </w:pPr>
    </w:p>
    <w:p w14:paraId="2D858798" w14:textId="51BD3C22" w:rsidR="00327546" w:rsidRDefault="00327546" w:rsidP="002478F8">
      <w:pPr>
        <w:pStyle w:val="BodyText"/>
        <w:spacing w:before="0"/>
        <w:ind w:left="0"/>
        <w:jc w:val="both"/>
      </w:pPr>
      <w:r>
        <w:t>Based on the new WIOA regulations the agency has modified the “Qualified Vocational</w:t>
      </w:r>
      <w:r>
        <w:rPr>
          <w:spacing w:val="1"/>
        </w:rPr>
        <w:t xml:space="preserve"> </w:t>
      </w:r>
      <w:r>
        <w:t>Rehabilitation Counselor” definition.</w:t>
      </w:r>
      <w:r>
        <w:rPr>
          <w:spacing w:val="1"/>
        </w:rPr>
        <w:t xml:space="preserve"> </w:t>
      </w:r>
      <w:r>
        <w:t>The agency now defines a qualified rehabilitation</w:t>
      </w:r>
      <w:r>
        <w:rPr>
          <w:spacing w:val="-46"/>
        </w:rPr>
        <w:t xml:space="preserve"> </w:t>
      </w:r>
      <w:r>
        <w:t>counselor</w:t>
      </w:r>
      <w:r>
        <w:rPr>
          <w:spacing w:val="-2"/>
        </w:rPr>
        <w:t xml:space="preserve"> </w:t>
      </w:r>
      <w:r>
        <w:t>as</w:t>
      </w:r>
      <w:r>
        <w:rPr>
          <w:spacing w:val="1"/>
        </w:rPr>
        <w:t xml:space="preserve"> </w:t>
      </w:r>
      <w:r>
        <w:t>one</w:t>
      </w:r>
      <w:r>
        <w:rPr>
          <w:spacing w:val="-3"/>
        </w:rPr>
        <w:t xml:space="preserve"> </w:t>
      </w:r>
      <w:r>
        <w:t>who</w:t>
      </w:r>
      <w:r>
        <w:rPr>
          <w:spacing w:val="-2"/>
        </w:rPr>
        <w:t xml:space="preserve"> </w:t>
      </w:r>
      <w:r>
        <w:t>meets</w:t>
      </w:r>
      <w:r>
        <w:rPr>
          <w:spacing w:val="1"/>
        </w:rPr>
        <w:t xml:space="preserve"> </w:t>
      </w:r>
      <w:r>
        <w:t>the</w:t>
      </w:r>
      <w:r>
        <w:rPr>
          <w:spacing w:val="-3"/>
        </w:rPr>
        <w:t xml:space="preserve"> </w:t>
      </w:r>
      <w:r>
        <w:t>following criteria:</w:t>
      </w:r>
    </w:p>
    <w:p w14:paraId="63B8C0E3" w14:textId="77777777" w:rsidR="00A268EA" w:rsidRPr="002478F8" w:rsidRDefault="00A268EA" w:rsidP="002478F8">
      <w:pPr>
        <w:pStyle w:val="BodyText"/>
        <w:spacing w:before="0"/>
        <w:ind w:left="0"/>
        <w:jc w:val="both"/>
      </w:pPr>
    </w:p>
    <w:p w14:paraId="76AF9F51" w14:textId="77777777" w:rsidR="00327546" w:rsidRPr="002478F8" w:rsidRDefault="00327546" w:rsidP="00A0283D">
      <w:pPr>
        <w:pStyle w:val="ListParagraph"/>
        <w:numPr>
          <w:ilvl w:val="0"/>
          <w:numId w:val="33"/>
        </w:numPr>
        <w:tabs>
          <w:tab w:val="left" w:pos="841"/>
        </w:tabs>
        <w:jc w:val="both"/>
      </w:pPr>
      <w:r w:rsidRPr="002478F8">
        <w:t>A</w:t>
      </w:r>
      <w:r w:rsidRPr="002478F8">
        <w:rPr>
          <w:spacing w:val="-2"/>
        </w:rPr>
        <w:t xml:space="preserve"> </w:t>
      </w:r>
      <w:r w:rsidRPr="002478F8">
        <w:t>Certified</w:t>
      </w:r>
      <w:r w:rsidRPr="002478F8">
        <w:rPr>
          <w:spacing w:val="-1"/>
        </w:rPr>
        <w:t xml:space="preserve"> </w:t>
      </w:r>
      <w:r w:rsidRPr="002478F8">
        <w:t>Rehabilitation</w:t>
      </w:r>
      <w:r w:rsidRPr="002478F8">
        <w:rPr>
          <w:spacing w:val="-2"/>
        </w:rPr>
        <w:t xml:space="preserve"> </w:t>
      </w:r>
      <w:r w:rsidRPr="002478F8">
        <w:t>Counselor</w:t>
      </w:r>
      <w:r w:rsidRPr="002478F8">
        <w:rPr>
          <w:spacing w:val="-3"/>
        </w:rPr>
        <w:t xml:space="preserve"> </w:t>
      </w:r>
      <w:r w:rsidRPr="002478F8">
        <w:t>(CRC)</w:t>
      </w:r>
      <w:r w:rsidRPr="002478F8">
        <w:rPr>
          <w:spacing w:val="-1"/>
        </w:rPr>
        <w:t xml:space="preserve"> </w:t>
      </w:r>
      <w:r w:rsidRPr="002478F8">
        <w:t>is</w:t>
      </w:r>
      <w:r w:rsidRPr="002478F8">
        <w:rPr>
          <w:spacing w:val="-2"/>
        </w:rPr>
        <w:t xml:space="preserve"> </w:t>
      </w:r>
      <w:r w:rsidRPr="002478F8">
        <w:t>preferred.</w:t>
      </w:r>
    </w:p>
    <w:p w14:paraId="4A7FE31B" w14:textId="77777777" w:rsidR="00327546" w:rsidRPr="002478F8" w:rsidRDefault="00327546" w:rsidP="00A0283D">
      <w:pPr>
        <w:pStyle w:val="ListParagraph"/>
        <w:numPr>
          <w:ilvl w:val="0"/>
          <w:numId w:val="33"/>
        </w:numPr>
        <w:tabs>
          <w:tab w:val="left" w:pos="841"/>
        </w:tabs>
        <w:jc w:val="both"/>
      </w:pPr>
      <w:r w:rsidRPr="002478F8">
        <w:t>Master’s degree from an accredited university in master’s degree in rehabilitation,</w:t>
      </w:r>
      <w:r w:rsidRPr="002478F8">
        <w:rPr>
          <w:spacing w:val="1"/>
        </w:rPr>
        <w:t xml:space="preserve"> </w:t>
      </w:r>
      <w:r w:rsidRPr="002478F8">
        <w:t>rehabilitation teaching or therapy, guidance and/or counseling, psychology, sociology,</w:t>
      </w:r>
      <w:r w:rsidRPr="002478F8">
        <w:rPr>
          <w:spacing w:val="-46"/>
        </w:rPr>
        <w:t xml:space="preserve"> </w:t>
      </w:r>
      <w:r w:rsidRPr="002478F8">
        <w:t>orientation and mobility, social work, special education with emphasis in vocational</w:t>
      </w:r>
      <w:r w:rsidRPr="002478F8">
        <w:rPr>
          <w:spacing w:val="1"/>
        </w:rPr>
        <w:t xml:space="preserve"> </w:t>
      </w:r>
      <w:r w:rsidRPr="002478F8">
        <w:t>counseling or</w:t>
      </w:r>
      <w:r w:rsidRPr="002478F8">
        <w:rPr>
          <w:spacing w:val="-1"/>
        </w:rPr>
        <w:t xml:space="preserve"> </w:t>
      </w:r>
      <w:r w:rsidRPr="002478F8">
        <w:t>a</w:t>
      </w:r>
      <w:r w:rsidRPr="002478F8">
        <w:rPr>
          <w:spacing w:val="2"/>
        </w:rPr>
        <w:t xml:space="preserve"> </w:t>
      </w:r>
      <w:r w:rsidRPr="002478F8">
        <w:t>related;</w:t>
      </w:r>
      <w:r w:rsidRPr="002478F8">
        <w:rPr>
          <w:spacing w:val="-1"/>
        </w:rPr>
        <w:t xml:space="preserve"> </w:t>
      </w:r>
      <w:r w:rsidRPr="002478F8">
        <w:t>OR</w:t>
      </w:r>
    </w:p>
    <w:p w14:paraId="2738663E" w14:textId="77777777" w:rsidR="00327546" w:rsidRPr="002478F8" w:rsidRDefault="00327546" w:rsidP="00A0283D">
      <w:pPr>
        <w:pStyle w:val="ListParagraph"/>
        <w:numPr>
          <w:ilvl w:val="0"/>
          <w:numId w:val="33"/>
        </w:numPr>
        <w:tabs>
          <w:tab w:val="left" w:pos="841"/>
        </w:tabs>
        <w:jc w:val="both"/>
      </w:pPr>
      <w:r w:rsidRPr="002478F8">
        <w:t>Meets the Kentucky Personnel Cabinet standard to be certified as for the starting</w:t>
      </w:r>
      <w:r w:rsidRPr="002478F8">
        <w:rPr>
          <w:spacing w:val="1"/>
        </w:rPr>
        <w:t xml:space="preserve"> </w:t>
      </w:r>
      <w:r w:rsidRPr="002478F8">
        <w:t>position</w:t>
      </w:r>
      <w:r w:rsidRPr="002478F8">
        <w:rPr>
          <w:spacing w:val="-3"/>
        </w:rPr>
        <w:t xml:space="preserve"> </w:t>
      </w:r>
      <w:r w:rsidRPr="002478F8">
        <w:t>of</w:t>
      </w:r>
      <w:r w:rsidRPr="002478F8">
        <w:rPr>
          <w:spacing w:val="-4"/>
        </w:rPr>
        <w:t xml:space="preserve"> </w:t>
      </w:r>
      <w:r w:rsidRPr="002478F8">
        <w:t>Vocational</w:t>
      </w:r>
      <w:r w:rsidRPr="002478F8">
        <w:rPr>
          <w:spacing w:val="-2"/>
        </w:rPr>
        <w:t xml:space="preserve"> </w:t>
      </w:r>
      <w:r w:rsidRPr="002478F8">
        <w:t>Rehabilitation</w:t>
      </w:r>
      <w:r w:rsidRPr="002478F8">
        <w:rPr>
          <w:spacing w:val="-2"/>
        </w:rPr>
        <w:t xml:space="preserve"> </w:t>
      </w:r>
      <w:r w:rsidRPr="002478F8">
        <w:t>Counselor,</w:t>
      </w:r>
      <w:r w:rsidRPr="002478F8">
        <w:rPr>
          <w:spacing w:val="-6"/>
        </w:rPr>
        <w:t xml:space="preserve"> </w:t>
      </w:r>
      <w:r w:rsidRPr="002478F8">
        <w:t>Grade</w:t>
      </w:r>
      <w:r w:rsidRPr="002478F8">
        <w:rPr>
          <w:spacing w:val="-6"/>
        </w:rPr>
        <w:t xml:space="preserve"> </w:t>
      </w:r>
      <w:r w:rsidRPr="002478F8">
        <w:t>13.</w:t>
      </w:r>
      <w:r w:rsidRPr="002478F8">
        <w:rPr>
          <w:spacing w:val="-6"/>
        </w:rPr>
        <w:t xml:space="preserve"> </w:t>
      </w:r>
      <w:r w:rsidRPr="002478F8">
        <w:t>The</w:t>
      </w:r>
      <w:r w:rsidRPr="002478F8">
        <w:rPr>
          <w:spacing w:val="-6"/>
        </w:rPr>
        <w:t xml:space="preserve"> </w:t>
      </w:r>
      <w:r w:rsidRPr="002478F8">
        <w:t>Vocational</w:t>
      </w:r>
      <w:r w:rsidRPr="002478F8">
        <w:rPr>
          <w:spacing w:val="-7"/>
        </w:rPr>
        <w:t xml:space="preserve"> </w:t>
      </w:r>
      <w:r w:rsidRPr="002478F8">
        <w:t>Rehabilitation</w:t>
      </w:r>
      <w:r w:rsidRPr="002478F8">
        <w:rPr>
          <w:spacing w:val="-45"/>
        </w:rPr>
        <w:t xml:space="preserve"> </w:t>
      </w:r>
      <w:r w:rsidRPr="002478F8">
        <w:t>Counselor, Grade 13 position requires a master’s degree in rehabilitation, rehabilitation</w:t>
      </w:r>
      <w:r w:rsidRPr="002478F8">
        <w:rPr>
          <w:spacing w:val="1"/>
        </w:rPr>
        <w:t xml:space="preserve"> </w:t>
      </w:r>
      <w:r w:rsidRPr="002478F8">
        <w:t>teaching or therapy, guidance and/or counseling, psychology, sociology, orientation and</w:t>
      </w:r>
      <w:r w:rsidRPr="002478F8">
        <w:rPr>
          <w:spacing w:val="-46"/>
        </w:rPr>
        <w:t xml:space="preserve"> </w:t>
      </w:r>
      <w:r w:rsidRPr="002478F8">
        <w:t>mobility, social work, special education with emphasis in vocational counseling or a</w:t>
      </w:r>
      <w:r w:rsidRPr="002478F8">
        <w:rPr>
          <w:spacing w:val="1"/>
        </w:rPr>
        <w:t xml:space="preserve"> </w:t>
      </w:r>
      <w:r w:rsidRPr="002478F8">
        <w:t>related field.</w:t>
      </w:r>
      <w:r w:rsidRPr="002478F8">
        <w:rPr>
          <w:spacing w:val="1"/>
        </w:rPr>
        <w:t xml:space="preserve"> </w:t>
      </w:r>
      <w:r w:rsidRPr="002478F8">
        <w:t>In the absence of a master’ degree a bachelor’s degree in one of the above</w:t>
      </w:r>
      <w:r w:rsidRPr="002478F8">
        <w:rPr>
          <w:spacing w:val="1"/>
        </w:rPr>
        <w:t xml:space="preserve"> </w:t>
      </w:r>
      <w:r w:rsidRPr="002478F8">
        <w:t>areas plus two years of professional experience in vocational rehabilitation, vocational</w:t>
      </w:r>
      <w:r w:rsidRPr="002478F8">
        <w:rPr>
          <w:spacing w:val="1"/>
        </w:rPr>
        <w:t xml:space="preserve"> </w:t>
      </w:r>
      <w:r w:rsidRPr="002478F8">
        <w:t>assessment,</w:t>
      </w:r>
      <w:r w:rsidRPr="002478F8">
        <w:rPr>
          <w:spacing w:val="-3"/>
        </w:rPr>
        <w:t xml:space="preserve"> </w:t>
      </w:r>
      <w:r w:rsidRPr="002478F8">
        <w:t>employer</w:t>
      </w:r>
      <w:r w:rsidRPr="002478F8">
        <w:rPr>
          <w:spacing w:val="-2"/>
        </w:rPr>
        <w:t xml:space="preserve"> </w:t>
      </w:r>
      <w:r w:rsidRPr="002478F8">
        <w:t>relations or</w:t>
      </w:r>
      <w:r w:rsidRPr="002478F8">
        <w:rPr>
          <w:spacing w:val="-2"/>
        </w:rPr>
        <w:t xml:space="preserve"> </w:t>
      </w:r>
      <w:r w:rsidRPr="002478F8">
        <w:t>rehabilitation technology</w:t>
      </w:r>
      <w:r w:rsidRPr="002478F8">
        <w:rPr>
          <w:spacing w:val="-1"/>
        </w:rPr>
        <w:t xml:space="preserve"> </w:t>
      </w:r>
      <w:r w:rsidRPr="002478F8">
        <w:t>is required.</w:t>
      </w:r>
    </w:p>
    <w:p w14:paraId="39B70D6C" w14:textId="77777777" w:rsidR="00327546" w:rsidRPr="002478F8" w:rsidRDefault="00327546" w:rsidP="002478F8">
      <w:pPr>
        <w:pStyle w:val="BodyText"/>
        <w:spacing w:before="0"/>
        <w:ind w:left="0"/>
        <w:jc w:val="both"/>
        <w:rPr>
          <w:sz w:val="25"/>
        </w:rPr>
      </w:pPr>
    </w:p>
    <w:p w14:paraId="6DA2D4CB" w14:textId="616A81D8" w:rsidR="00327546" w:rsidRPr="002478F8" w:rsidRDefault="00327546" w:rsidP="002478F8">
      <w:pPr>
        <w:pStyle w:val="BodyText"/>
        <w:spacing w:before="0"/>
        <w:ind w:left="0"/>
        <w:jc w:val="both"/>
      </w:pPr>
      <w:r w:rsidRPr="002478F8">
        <w:t>Based on the above criteria of Vocational Rehab Counselor, all employed vocational</w:t>
      </w:r>
      <w:r w:rsidRPr="002478F8">
        <w:rPr>
          <w:spacing w:val="-46"/>
        </w:rPr>
        <w:t xml:space="preserve"> </w:t>
      </w:r>
      <w:r w:rsidR="00A268EA" w:rsidRPr="002478F8">
        <w:rPr>
          <w:spacing w:val="-46"/>
        </w:rPr>
        <w:t xml:space="preserve">            </w:t>
      </w:r>
      <w:r w:rsidRPr="002478F8">
        <w:t>rehabilitation counselors meet</w:t>
      </w:r>
      <w:r w:rsidRPr="002478F8">
        <w:rPr>
          <w:spacing w:val="1"/>
        </w:rPr>
        <w:t xml:space="preserve"> </w:t>
      </w:r>
      <w:r w:rsidRPr="002478F8">
        <w:t>or</w:t>
      </w:r>
      <w:r w:rsidRPr="002478F8">
        <w:rPr>
          <w:spacing w:val="-1"/>
        </w:rPr>
        <w:t xml:space="preserve"> </w:t>
      </w:r>
      <w:r w:rsidRPr="002478F8">
        <w:t>exceed</w:t>
      </w:r>
      <w:r w:rsidRPr="002478F8">
        <w:rPr>
          <w:spacing w:val="1"/>
        </w:rPr>
        <w:t xml:space="preserve"> </w:t>
      </w:r>
      <w:r w:rsidRPr="002478F8">
        <w:t>the</w:t>
      </w:r>
      <w:r w:rsidRPr="002478F8">
        <w:rPr>
          <w:spacing w:val="-3"/>
        </w:rPr>
        <w:t xml:space="preserve"> </w:t>
      </w:r>
      <w:r w:rsidRPr="002478F8">
        <w:t>criteria.</w:t>
      </w:r>
      <w:r w:rsidR="00A268EA" w:rsidRPr="002478F8">
        <w:t xml:space="preserve">  </w:t>
      </w:r>
      <w:r w:rsidRPr="002478F8">
        <w:t>The following professional/para-professional certifications are considered primary within the</w:t>
      </w:r>
      <w:r w:rsidRPr="002478F8">
        <w:rPr>
          <w:spacing w:val="1"/>
        </w:rPr>
        <w:t xml:space="preserve"> </w:t>
      </w:r>
      <w:r w:rsidRPr="002478F8">
        <w:t>agency. Staff qualifying for certification within the job classifications are assisted with</w:t>
      </w:r>
      <w:r w:rsidRPr="002478F8">
        <w:rPr>
          <w:spacing w:val="1"/>
        </w:rPr>
        <w:t xml:space="preserve"> </w:t>
      </w:r>
      <w:r w:rsidRPr="002478F8">
        <w:t>maintenance fees.</w:t>
      </w:r>
      <w:r w:rsidRPr="002478F8">
        <w:rPr>
          <w:spacing w:val="1"/>
        </w:rPr>
        <w:t xml:space="preserve"> </w:t>
      </w:r>
      <w:r w:rsidRPr="002478F8">
        <w:t>Those new qualifiers may receive assistance with examination fees based on</w:t>
      </w:r>
      <w:r w:rsidRPr="002478F8">
        <w:rPr>
          <w:spacing w:val="-46"/>
        </w:rPr>
        <w:t xml:space="preserve"> </w:t>
      </w:r>
      <w:r w:rsidRPr="002478F8">
        <w:t>one time pass or fail.</w:t>
      </w:r>
      <w:r w:rsidRPr="002478F8">
        <w:rPr>
          <w:spacing w:val="1"/>
        </w:rPr>
        <w:t xml:space="preserve"> </w:t>
      </w:r>
      <w:r w:rsidRPr="002478F8">
        <w:t>Managers of VR Counselors are also required to meet the minimum</w:t>
      </w:r>
      <w:r w:rsidRPr="002478F8">
        <w:rPr>
          <w:spacing w:val="1"/>
        </w:rPr>
        <w:t xml:space="preserve"> </w:t>
      </w:r>
      <w:r w:rsidRPr="002478F8">
        <w:t>qualified</w:t>
      </w:r>
      <w:r w:rsidRPr="002478F8">
        <w:rPr>
          <w:spacing w:val="1"/>
        </w:rPr>
        <w:t xml:space="preserve"> </w:t>
      </w:r>
      <w:r w:rsidRPr="002478F8">
        <w:t>standards for</w:t>
      </w:r>
      <w:r w:rsidRPr="002478F8">
        <w:rPr>
          <w:spacing w:val="-1"/>
        </w:rPr>
        <w:t xml:space="preserve"> </w:t>
      </w:r>
      <w:r w:rsidRPr="002478F8">
        <w:t>their</w:t>
      </w:r>
      <w:r w:rsidRPr="002478F8">
        <w:rPr>
          <w:spacing w:val="-2"/>
        </w:rPr>
        <w:t xml:space="preserve"> </w:t>
      </w:r>
      <w:r w:rsidRPr="002478F8">
        <w:t>classification</w:t>
      </w:r>
      <w:r w:rsidRPr="002478F8">
        <w:rPr>
          <w:spacing w:val="1"/>
        </w:rPr>
        <w:t xml:space="preserve"> </w:t>
      </w:r>
      <w:r w:rsidRPr="002478F8">
        <w:t>and</w:t>
      </w:r>
      <w:r w:rsidRPr="002478F8">
        <w:rPr>
          <w:spacing w:val="-5"/>
        </w:rPr>
        <w:t xml:space="preserve"> </w:t>
      </w:r>
      <w:r w:rsidRPr="002478F8">
        <w:t>are</w:t>
      </w:r>
      <w:r w:rsidRPr="002478F8">
        <w:rPr>
          <w:spacing w:val="-4"/>
        </w:rPr>
        <w:t xml:space="preserve"> </w:t>
      </w:r>
      <w:r w:rsidRPr="002478F8">
        <w:t>encouraged</w:t>
      </w:r>
      <w:r w:rsidRPr="002478F8">
        <w:rPr>
          <w:spacing w:val="2"/>
        </w:rPr>
        <w:t xml:space="preserve"> </w:t>
      </w:r>
      <w:r w:rsidRPr="002478F8">
        <w:t>to</w:t>
      </w:r>
      <w:r w:rsidRPr="002478F8">
        <w:rPr>
          <w:spacing w:val="-3"/>
        </w:rPr>
        <w:t xml:space="preserve"> </w:t>
      </w:r>
      <w:r w:rsidRPr="002478F8">
        <w:t>obtain</w:t>
      </w:r>
      <w:r w:rsidRPr="002478F8">
        <w:rPr>
          <w:spacing w:val="-4"/>
        </w:rPr>
        <w:t xml:space="preserve"> </w:t>
      </w:r>
      <w:r w:rsidRPr="002478F8">
        <w:t>their</w:t>
      </w:r>
      <w:r w:rsidRPr="002478F8">
        <w:rPr>
          <w:spacing w:val="-2"/>
        </w:rPr>
        <w:t xml:space="preserve"> </w:t>
      </w:r>
      <w:r w:rsidRPr="002478F8">
        <w:t>CRC.</w:t>
      </w:r>
    </w:p>
    <w:p w14:paraId="4E042245" w14:textId="77777777" w:rsidR="00A268EA" w:rsidRPr="002478F8" w:rsidRDefault="00A268EA" w:rsidP="002478F8">
      <w:pPr>
        <w:pStyle w:val="BodyText"/>
        <w:spacing w:before="0"/>
        <w:ind w:left="0"/>
        <w:jc w:val="both"/>
      </w:pPr>
    </w:p>
    <w:p w14:paraId="1ACA6B75" w14:textId="7098813F" w:rsidR="00327546" w:rsidRPr="002478F8" w:rsidRDefault="00327546" w:rsidP="002478F8">
      <w:pPr>
        <w:pStyle w:val="BodyText"/>
        <w:spacing w:before="0"/>
        <w:ind w:left="0"/>
        <w:jc w:val="both"/>
      </w:pPr>
      <w:r w:rsidRPr="002478F8">
        <w:t>Primary</w:t>
      </w:r>
      <w:r w:rsidRPr="002478F8">
        <w:rPr>
          <w:spacing w:val="-3"/>
        </w:rPr>
        <w:t xml:space="preserve"> </w:t>
      </w:r>
      <w:r w:rsidRPr="002478F8">
        <w:t>certifications</w:t>
      </w:r>
      <w:r w:rsidRPr="002478F8">
        <w:rPr>
          <w:spacing w:val="-1"/>
        </w:rPr>
        <w:t xml:space="preserve"> </w:t>
      </w:r>
      <w:r w:rsidRPr="002478F8">
        <w:t>currently</w:t>
      </w:r>
      <w:r w:rsidRPr="002478F8">
        <w:rPr>
          <w:spacing w:val="-2"/>
        </w:rPr>
        <w:t xml:space="preserve"> </w:t>
      </w:r>
      <w:r w:rsidRPr="002478F8">
        <w:t>utilized within OVR</w:t>
      </w:r>
      <w:r w:rsidRPr="002478F8">
        <w:rPr>
          <w:spacing w:val="-6"/>
        </w:rPr>
        <w:t xml:space="preserve"> </w:t>
      </w:r>
      <w:r w:rsidRPr="002478F8">
        <w:t>are</w:t>
      </w:r>
      <w:r w:rsidRPr="002478F8">
        <w:rPr>
          <w:spacing w:val="-4"/>
        </w:rPr>
        <w:t xml:space="preserve"> </w:t>
      </w:r>
      <w:r w:rsidRPr="002478F8">
        <w:t>as</w:t>
      </w:r>
      <w:r w:rsidRPr="002478F8">
        <w:rPr>
          <w:spacing w:val="-1"/>
        </w:rPr>
        <w:t xml:space="preserve"> </w:t>
      </w:r>
      <w:r w:rsidRPr="002478F8">
        <w:t>follows:</w:t>
      </w:r>
    </w:p>
    <w:p w14:paraId="25A33A89" w14:textId="77777777" w:rsidR="0078246E" w:rsidRPr="002478F8" w:rsidRDefault="0078246E" w:rsidP="002478F8">
      <w:pPr>
        <w:pStyle w:val="BodyText"/>
        <w:spacing w:before="0"/>
        <w:ind w:left="0"/>
        <w:jc w:val="both"/>
      </w:pPr>
    </w:p>
    <w:p w14:paraId="628916C8" w14:textId="4E562238" w:rsidR="00327546" w:rsidRPr="002478F8" w:rsidRDefault="00C36B50" w:rsidP="002478F8">
      <w:pPr>
        <w:tabs>
          <w:tab w:val="left" w:pos="840"/>
          <w:tab w:val="left" w:pos="841"/>
        </w:tabs>
        <w:ind w:left="-361"/>
        <w:jc w:val="both"/>
        <w:rPr>
          <w:rFonts w:ascii="Cambria" w:hAnsi="Cambria"/>
        </w:rPr>
      </w:pPr>
      <w:r w:rsidRPr="002478F8">
        <w:rPr>
          <w:rFonts w:ascii="Cambria" w:hAnsi="Cambria"/>
        </w:rPr>
        <w:tab/>
      </w:r>
      <w:r w:rsidR="00327546" w:rsidRPr="002478F8">
        <w:rPr>
          <w:rFonts w:ascii="Cambria" w:hAnsi="Cambria"/>
        </w:rPr>
        <w:t>Certified</w:t>
      </w:r>
      <w:r w:rsidR="00327546" w:rsidRPr="002478F8">
        <w:rPr>
          <w:rFonts w:ascii="Cambria" w:hAnsi="Cambria"/>
          <w:spacing w:val="-6"/>
        </w:rPr>
        <w:t xml:space="preserve"> </w:t>
      </w:r>
      <w:r w:rsidR="00327546" w:rsidRPr="002478F8">
        <w:rPr>
          <w:rFonts w:ascii="Cambria" w:hAnsi="Cambria"/>
        </w:rPr>
        <w:t>Rehabilitation</w:t>
      </w:r>
      <w:r w:rsidR="00327546" w:rsidRPr="002478F8">
        <w:rPr>
          <w:rFonts w:ascii="Cambria" w:hAnsi="Cambria"/>
          <w:spacing w:val="-2"/>
        </w:rPr>
        <w:t xml:space="preserve"> </w:t>
      </w:r>
      <w:r w:rsidR="00327546" w:rsidRPr="002478F8">
        <w:rPr>
          <w:rFonts w:ascii="Cambria" w:hAnsi="Cambria"/>
        </w:rPr>
        <w:t>Counseling</w:t>
      </w:r>
      <w:r w:rsidR="00327546" w:rsidRPr="002478F8">
        <w:rPr>
          <w:rFonts w:ascii="Cambria" w:hAnsi="Cambria"/>
          <w:spacing w:val="-7"/>
        </w:rPr>
        <w:t xml:space="preserve"> </w:t>
      </w:r>
      <w:r w:rsidR="00327546" w:rsidRPr="002478F8">
        <w:rPr>
          <w:rFonts w:ascii="Cambria" w:hAnsi="Cambria"/>
        </w:rPr>
        <w:t>(CRCC/CRC)</w:t>
      </w:r>
    </w:p>
    <w:p w14:paraId="403BE819" w14:textId="596B903D" w:rsidR="00327546" w:rsidRPr="002478F8" w:rsidRDefault="00C36B50" w:rsidP="002478F8">
      <w:pPr>
        <w:tabs>
          <w:tab w:val="left" w:pos="840"/>
          <w:tab w:val="left" w:pos="841"/>
        </w:tabs>
        <w:ind w:left="-361"/>
        <w:jc w:val="both"/>
        <w:rPr>
          <w:rFonts w:ascii="Cambria" w:hAnsi="Cambria"/>
        </w:rPr>
      </w:pPr>
      <w:r w:rsidRPr="002478F8">
        <w:rPr>
          <w:rFonts w:ascii="Cambria" w:hAnsi="Cambria"/>
        </w:rPr>
        <w:tab/>
      </w:r>
      <w:r w:rsidR="00327546" w:rsidRPr="002478F8">
        <w:rPr>
          <w:rFonts w:ascii="Cambria" w:hAnsi="Cambria"/>
        </w:rPr>
        <w:t>Assistive</w:t>
      </w:r>
      <w:r w:rsidR="00327546" w:rsidRPr="002478F8">
        <w:rPr>
          <w:rFonts w:ascii="Cambria" w:hAnsi="Cambria"/>
          <w:spacing w:val="-6"/>
        </w:rPr>
        <w:t xml:space="preserve"> </w:t>
      </w:r>
      <w:r w:rsidR="00327546" w:rsidRPr="002478F8">
        <w:rPr>
          <w:rFonts w:ascii="Cambria" w:hAnsi="Cambria"/>
        </w:rPr>
        <w:t>Technology</w:t>
      </w:r>
      <w:r w:rsidR="00327546" w:rsidRPr="002478F8">
        <w:rPr>
          <w:rFonts w:ascii="Cambria" w:hAnsi="Cambria"/>
          <w:spacing w:val="-3"/>
        </w:rPr>
        <w:t xml:space="preserve"> </w:t>
      </w:r>
      <w:r w:rsidR="00327546" w:rsidRPr="002478F8">
        <w:rPr>
          <w:rFonts w:ascii="Cambria" w:hAnsi="Cambria"/>
        </w:rPr>
        <w:t>Professional (ATP/RESNA),</w:t>
      </w:r>
    </w:p>
    <w:p w14:paraId="5543E112" w14:textId="0E896275" w:rsidR="00327546" w:rsidRPr="002478F8" w:rsidRDefault="00C36B50" w:rsidP="002478F8">
      <w:pPr>
        <w:tabs>
          <w:tab w:val="left" w:pos="840"/>
          <w:tab w:val="left" w:pos="841"/>
        </w:tabs>
        <w:ind w:left="-361"/>
        <w:jc w:val="both"/>
        <w:rPr>
          <w:rFonts w:ascii="Cambria" w:hAnsi="Cambria"/>
        </w:rPr>
      </w:pPr>
      <w:r w:rsidRPr="002478F8">
        <w:rPr>
          <w:rFonts w:ascii="Cambria" w:hAnsi="Cambria"/>
        </w:rPr>
        <w:tab/>
      </w:r>
      <w:r w:rsidR="00327546" w:rsidRPr="002478F8">
        <w:rPr>
          <w:rFonts w:ascii="Cambria" w:hAnsi="Cambria"/>
        </w:rPr>
        <w:t>Certified</w:t>
      </w:r>
      <w:r w:rsidR="00327546" w:rsidRPr="002478F8">
        <w:rPr>
          <w:rFonts w:ascii="Cambria" w:hAnsi="Cambria"/>
          <w:spacing w:val="-1"/>
        </w:rPr>
        <w:t xml:space="preserve"> </w:t>
      </w:r>
      <w:r w:rsidR="00327546" w:rsidRPr="002478F8">
        <w:rPr>
          <w:rFonts w:ascii="Cambria" w:hAnsi="Cambria"/>
        </w:rPr>
        <w:t>Interpreters</w:t>
      </w:r>
      <w:r w:rsidR="00327546" w:rsidRPr="002478F8">
        <w:rPr>
          <w:rFonts w:ascii="Cambria" w:hAnsi="Cambria"/>
          <w:spacing w:val="-2"/>
        </w:rPr>
        <w:t xml:space="preserve"> </w:t>
      </w:r>
      <w:r w:rsidR="00327546" w:rsidRPr="002478F8">
        <w:rPr>
          <w:rFonts w:ascii="Cambria" w:hAnsi="Cambria"/>
        </w:rPr>
        <w:t>(RID)</w:t>
      </w:r>
    </w:p>
    <w:p w14:paraId="281E4F26" w14:textId="4792E45E" w:rsidR="00327546" w:rsidRPr="002478F8" w:rsidRDefault="00C36B50" w:rsidP="002478F8">
      <w:pPr>
        <w:tabs>
          <w:tab w:val="left" w:pos="840"/>
          <w:tab w:val="left" w:pos="841"/>
        </w:tabs>
        <w:ind w:left="-361"/>
        <w:jc w:val="both"/>
        <w:rPr>
          <w:rFonts w:ascii="Cambria" w:hAnsi="Cambria"/>
        </w:rPr>
      </w:pPr>
      <w:r w:rsidRPr="002478F8">
        <w:rPr>
          <w:rFonts w:ascii="Cambria" w:hAnsi="Cambria"/>
        </w:rPr>
        <w:tab/>
      </w:r>
      <w:r w:rsidR="00327546" w:rsidRPr="002478F8">
        <w:rPr>
          <w:rFonts w:ascii="Cambria" w:hAnsi="Cambria"/>
        </w:rPr>
        <w:t>Certified</w:t>
      </w:r>
      <w:r w:rsidR="00327546" w:rsidRPr="002478F8">
        <w:rPr>
          <w:rFonts w:ascii="Cambria" w:hAnsi="Cambria"/>
          <w:spacing w:val="-1"/>
        </w:rPr>
        <w:t xml:space="preserve"> </w:t>
      </w:r>
      <w:r w:rsidR="00327546" w:rsidRPr="002478F8">
        <w:rPr>
          <w:rFonts w:ascii="Cambria" w:hAnsi="Cambria"/>
        </w:rPr>
        <w:t>Driver</w:t>
      </w:r>
      <w:r w:rsidR="00327546" w:rsidRPr="002478F8">
        <w:rPr>
          <w:rFonts w:ascii="Cambria" w:hAnsi="Cambria"/>
          <w:spacing w:val="-4"/>
        </w:rPr>
        <w:t xml:space="preserve"> </w:t>
      </w:r>
      <w:r w:rsidR="00327546" w:rsidRPr="002478F8">
        <w:rPr>
          <w:rFonts w:ascii="Cambria" w:hAnsi="Cambria"/>
        </w:rPr>
        <w:t>Rehabilitation</w:t>
      </w:r>
      <w:r w:rsidR="00327546" w:rsidRPr="002478F8">
        <w:rPr>
          <w:rFonts w:ascii="Cambria" w:hAnsi="Cambria"/>
          <w:spacing w:val="-2"/>
        </w:rPr>
        <w:t xml:space="preserve"> </w:t>
      </w:r>
      <w:r w:rsidR="00327546" w:rsidRPr="002478F8">
        <w:rPr>
          <w:rFonts w:ascii="Cambria" w:hAnsi="Cambria"/>
        </w:rPr>
        <w:t>Specialist</w:t>
      </w:r>
      <w:r w:rsidR="00327546" w:rsidRPr="002478F8">
        <w:rPr>
          <w:rFonts w:ascii="Cambria" w:hAnsi="Cambria"/>
          <w:spacing w:val="-1"/>
        </w:rPr>
        <w:t xml:space="preserve"> </w:t>
      </w:r>
      <w:r w:rsidR="00327546" w:rsidRPr="002478F8">
        <w:rPr>
          <w:rFonts w:ascii="Cambria" w:hAnsi="Cambria"/>
        </w:rPr>
        <w:t>(CDRS)</w:t>
      </w:r>
    </w:p>
    <w:p w14:paraId="2DCF35F4" w14:textId="77777777" w:rsidR="00327546" w:rsidRPr="002478F8" w:rsidRDefault="00327546" w:rsidP="002478F8">
      <w:pPr>
        <w:pStyle w:val="BodyText"/>
        <w:spacing w:before="0"/>
        <w:ind w:left="0"/>
        <w:jc w:val="both"/>
      </w:pPr>
    </w:p>
    <w:p w14:paraId="0155A09F" w14:textId="77777777" w:rsidR="00327546" w:rsidRPr="002478F8" w:rsidRDefault="00327546" w:rsidP="002478F8">
      <w:pPr>
        <w:pStyle w:val="BodyText"/>
        <w:spacing w:before="0"/>
        <w:ind w:left="0"/>
        <w:jc w:val="both"/>
      </w:pPr>
      <w:r w:rsidRPr="002478F8">
        <w:t>The agency also</w:t>
      </w:r>
      <w:r w:rsidRPr="002478F8">
        <w:rPr>
          <w:spacing w:val="1"/>
        </w:rPr>
        <w:t xml:space="preserve"> </w:t>
      </w:r>
      <w:r w:rsidRPr="002478F8">
        <w:t>has need of professionals to fulfill medical and specialized services provided at Carl D. Perkins Vocational Training Center and the Charles McDowell Center. To fulfill those needs there are additional licensed or certified</w:t>
      </w:r>
      <w:r w:rsidRPr="002478F8">
        <w:rPr>
          <w:spacing w:val="1"/>
        </w:rPr>
        <w:t xml:space="preserve"> </w:t>
      </w:r>
      <w:r w:rsidRPr="002478F8">
        <w:t>personnel</w:t>
      </w:r>
      <w:r w:rsidRPr="002478F8">
        <w:rPr>
          <w:spacing w:val="1"/>
        </w:rPr>
        <w:t xml:space="preserve"> </w:t>
      </w:r>
      <w:r w:rsidRPr="002478F8">
        <w:t>such:</w:t>
      </w:r>
    </w:p>
    <w:p w14:paraId="322D48F5" w14:textId="77777777" w:rsidR="00C36B50" w:rsidRPr="002478F8" w:rsidRDefault="00C36B50" w:rsidP="002478F8">
      <w:pPr>
        <w:tabs>
          <w:tab w:val="left" w:pos="840"/>
          <w:tab w:val="left" w:pos="841"/>
        </w:tabs>
        <w:ind w:left="-361"/>
        <w:jc w:val="both"/>
        <w:rPr>
          <w:rFonts w:ascii="Cambria" w:hAnsi="Cambria"/>
        </w:rPr>
      </w:pPr>
    </w:p>
    <w:p w14:paraId="4CFF921B" w14:textId="694FB706" w:rsidR="00327546" w:rsidRPr="002478F8" w:rsidRDefault="00327546" w:rsidP="002478F8">
      <w:pPr>
        <w:tabs>
          <w:tab w:val="left" w:pos="840"/>
          <w:tab w:val="left" w:pos="841"/>
        </w:tabs>
        <w:ind w:left="-361"/>
        <w:jc w:val="both"/>
        <w:rPr>
          <w:rFonts w:ascii="Cambria" w:hAnsi="Cambria"/>
        </w:rPr>
      </w:pPr>
      <w:r w:rsidRPr="002478F8">
        <w:rPr>
          <w:rFonts w:ascii="Cambria" w:hAnsi="Cambria"/>
        </w:rPr>
        <w:t>Driver and Traffic Safety Training Certification - for those that provide on-the-road</w:t>
      </w:r>
      <w:r w:rsidRPr="002478F8">
        <w:rPr>
          <w:rFonts w:ascii="Cambria" w:hAnsi="Cambria"/>
          <w:spacing w:val="-46"/>
        </w:rPr>
        <w:t xml:space="preserve"> </w:t>
      </w:r>
      <w:r w:rsidRPr="002478F8">
        <w:rPr>
          <w:rFonts w:ascii="Cambria" w:hAnsi="Cambria"/>
        </w:rPr>
        <w:t>driver</w:t>
      </w:r>
      <w:r w:rsidRPr="002478F8">
        <w:rPr>
          <w:rFonts w:ascii="Cambria" w:hAnsi="Cambria"/>
          <w:spacing w:val="-2"/>
        </w:rPr>
        <w:t xml:space="preserve"> </w:t>
      </w:r>
      <w:r w:rsidRPr="002478F8">
        <w:rPr>
          <w:rFonts w:ascii="Cambria" w:hAnsi="Cambria"/>
        </w:rPr>
        <w:t>instructions</w:t>
      </w:r>
      <w:r w:rsidRPr="002478F8">
        <w:rPr>
          <w:rFonts w:ascii="Cambria" w:hAnsi="Cambria"/>
          <w:spacing w:val="1"/>
        </w:rPr>
        <w:t xml:space="preserve"> </w:t>
      </w:r>
      <w:r w:rsidRPr="002478F8">
        <w:rPr>
          <w:rFonts w:ascii="Cambria" w:hAnsi="Cambria"/>
        </w:rPr>
        <w:t>to</w:t>
      </w:r>
      <w:r w:rsidRPr="002478F8">
        <w:rPr>
          <w:rFonts w:ascii="Cambria" w:hAnsi="Cambria"/>
          <w:spacing w:val="-2"/>
        </w:rPr>
        <w:t xml:space="preserve"> </w:t>
      </w:r>
      <w:r w:rsidRPr="002478F8">
        <w:rPr>
          <w:rFonts w:ascii="Cambria" w:hAnsi="Cambria"/>
        </w:rPr>
        <w:t>students</w:t>
      </w:r>
    </w:p>
    <w:p w14:paraId="0395054F" w14:textId="77777777" w:rsidR="00327546" w:rsidRPr="002478F8" w:rsidRDefault="00327546" w:rsidP="002478F8">
      <w:pPr>
        <w:tabs>
          <w:tab w:val="left" w:pos="840"/>
          <w:tab w:val="left" w:pos="841"/>
        </w:tabs>
        <w:ind w:left="-361"/>
        <w:jc w:val="both"/>
        <w:rPr>
          <w:rFonts w:ascii="Cambria" w:hAnsi="Cambria"/>
        </w:rPr>
      </w:pPr>
      <w:r w:rsidRPr="002478F8">
        <w:rPr>
          <w:rFonts w:ascii="Cambria" w:hAnsi="Cambria"/>
        </w:rPr>
        <w:t>Certified</w:t>
      </w:r>
      <w:r w:rsidRPr="002478F8">
        <w:rPr>
          <w:rFonts w:ascii="Cambria" w:hAnsi="Cambria"/>
          <w:spacing w:val="1"/>
        </w:rPr>
        <w:t xml:space="preserve"> </w:t>
      </w:r>
      <w:r w:rsidRPr="002478F8">
        <w:rPr>
          <w:rFonts w:ascii="Cambria" w:hAnsi="Cambria"/>
        </w:rPr>
        <w:t>Daycare</w:t>
      </w:r>
      <w:r w:rsidRPr="002478F8">
        <w:rPr>
          <w:rFonts w:ascii="Cambria" w:hAnsi="Cambria"/>
          <w:spacing w:val="-4"/>
        </w:rPr>
        <w:t xml:space="preserve"> </w:t>
      </w:r>
      <w:r w:rsidRPr="002478F8">
        <w:rPr>
          <w:rFonts w:ascii="Cambria" w:hAnsi="Cambria"/>
        </w:rPr>
        <w:t>Director</w:t>
      </w:r>
      <w:r w:rsidRPr="002478F8">
        <w:rPr>
          <w:rFonts w:ascii="Cambria" w:hAnsi="Cambria"/>
          <w:spacing w:val="1"/>
        </w:rPr>
        <w:t xml:space="preserve"> </w:t>
      </w:r>
      <w:r w:rsidRPr="002478F8">
        <w:rPr>
          <w:rFonts w:ascii="Cambria" w:hAnsi="Cambria"/>
        </w:rPr>
        <w:t>-</w:t>
      </w:r>
      <w:r w:rsidRPr="002478F8">
        <w:rPr>
          <w:rFonts w:ascii="Cambria" w:hAnsi="Cambria"/>
          <w:spacing w:val="-3"/>
        </w:rPr>
        <w:t xml:space="preserve"> </w:t>
      </w:r>
      <w:r w:rsidRPr="002478F8">
        <w:rPr>
          <w:rFonts w:ascii="Cambria" w:hAnsi="Cambria"/>
        </w:rPr>
        <w:t>for</w:t>
      </w:r>
      <w:r w:rsidRPr="002478F8">
        <w:rPr>
          <w:rFonts w:ascii="Cambria" w:hAnsi="Cambria"/>
          <w:spacing w:val="-1"/>
        </w:rPr>
        <w:t xml:space="preserve"> </w:t>
      </w:r>
      <w:r w:rsidRPr="002478F8">
        <w:rPr>
          <w:rFonts w:ascii="Cambria" w:hAnsi="Cambria"/>
        </w:rPr>
        <w:t>the</w:t>
      </w:r>
      <w:r w:rsidRPr="002478F8">
        <w:rPr>
          <w:rFonts w:ascii="Cambria" w:hAnsi="Cambria"/>
          <w:spacing w:val="-4"/>
        </w:rPr>
        <w:t xml:space="preserve"> </w:t>
      </w:r>
      <w:r w:rsidRPr="002478F8">
        <w:rPr>
          <w:rFonts w:ascii="Cambria" w:hAnsi="Cambria"/>
        </w:rPr>
        <w:t>childcare</w:t>
      </w:r>
      <w:r w:rsidRPr="002478F8">
        <w:rPr>
          <w:rFonts w:ascii="Cambria" w:hAnsi="Cambria"/>
          <w:spacing w:val="-4"/>
        </w:rPr>
        <w:t xml:space="preserve"> </w:t>
      </w:r>
      <w:r w:rsidRPr="002478F8">
        <w:rPr>
          <w:rFonts w:ascii="Cambria" w:hAnsi="Cambria"/>
        </w:rPr>
        <w:t>program</w:t>
      </w:r>
    </w:p>
    <w:p w14:paraId="06F94B12" w14:textId="77777777" w:rsidR="00327546" w:rsidRPr="002478F8" w:rsidRDefault="00327546" w:rsidP="002478F8">
      <w:pPr>
        <w:tabs>
          <w:tab w:val="left" w:pos="840"/>
          <w:tab w:val="left" w:pos="841"/>
        </w:tabs>
        <w:ind w:left="-361"/>
        <w:jc w:val="both"/>
        <w:rPr>
          <w:rFonts w:ascii="Cambria" w:hAnsi="Cambria"/>
        </w:rPr>
      </w:pPr>
      <w:r w:rsidRPr="002478F8">
        <w:rPr>
          <w:rFonts w:ascii="Cambria" w:hAnsi="Cambria"/>
        </w:rPr>
        <w:t>Orientation</w:t>
      </w:r>
      <w:r w:rsidRPr="002478F8">
        <w:rPr>
          <w:rFonts w:ascii="Cambria" w:hAnsi="Cambria"/>
          <w:spacing w:val="-5"/>
        </w:rPr>
        <w:t xml:space="preserve"> </w:t>
      </w:r>
      <w:r w:rsidRPr="002478F8">
        <w:rPr>
          <w:rFonts w:ascii="Cambria" w:hAnsi="Cambria"/>
        </w:rPr>
        <w:t>and</w:t>
      </w:r>
      <w:r w:rsidRPr="002478F8">
        <w:rPr>
          <w:rFonts w:ascii="Cambria" w:hAnsi="Cambria"/>
          <w:spacing w:val="-5"/>
        </w:rPr>
        <w:t xml:space="preserve"> </w:t>
      </w:r>
      <w:r w:rsidRPr="002478F8">
        <w:rPr>
          <w:rFonts w:ascii="Cambria" w:hAnsi="Cambria"/>
        </w:rPr>
        <w:t>Mobility</w:t>
      </w:r>
      <w:r w:rsidRPr="002478F8">
        <w:rPr>
          <w:rFonts w:ascii="Cambria" w:hAnsi="Cambria"/>
          <w:spacing w:val="-2"/>
        </w:rPr>
        <w:t xml:space="preserve"> </w:t>
      </w:r>
      <w:r w:rsidRPr="002478F8">
        <w:rPr>
          <w:rFonts w:ascii="Cambria" w:hAnsi="Cambria"/>
        </w:rPr>
        <w:t>(COMS)</w:t>
      </w:r>
    </w:p>
    <w:p w14:paraId="24C19AD4" w14:textId="77777777" w:rsidR="00327546" w:rsidRPr="002478F8" w:rsidRDefault="00327546" w:rsidP="002478F8">
      <w:pPr>
        <w:tabs>
          <w:tab w:val="left" w:pos="840"/>
          <w:tab w:val="left" w:pos="841"/>
        </w:tabs>
        <w:ind w:left="-361"/>
        <w:jc w:val="both"/>
        <w:rPr>
          <w:rFonts w:ascii="Cambria" w:hAnsi="Cambria"/>
        </w:rPr>
      </w:pPr>
      <w:r w:rsidRPr="002478F8">
        <w:rPr>
          <w:rFonts w:ascii="Cambria" w:hAnsi="Cambria"/>
        </w:rPr>
        <w:t>Kentucky</w:t>
      </w:r>
      <w:r w:rsidRPr="002478F8">
        <w:rPr>
          <w:rFonts w:ascii="Cambria" w:hAnsi="Cambria"/>
          <w:spacing w:val="-4"/>
        </w:rPr>
        <w:t xml:space="preserve"> </w:t>
      </w:r>
      <w:r w:rsidRPr="002478F8">
        <w:rPr>
          <w:rFonts w:ascii="Cambria" w:hAnsi="Cambria"/>
        </w:rPr>
        <w:t>Professional Teaching</w:t>
      </w:r>
      <w:r w:rsidRPr="002478F8">
        <w:rPr>
          <w:rFonts w:ascii="Cambria" w:hAnsi="Cambria"/>
          <w:spacing w:val="1"/>
        </w:rPr>
        <w:t xml:space="preserve"> </w:t>
      </w:r>
      <w:r w:rsidRPr="002478F8">
        <w:rPr>
          <w:rFonts w:ascii="Cambria" w:hAnsi="Cambria"/>
        </w:rPr>
        <w:t>-</w:t>
      </w:r>
      <w:r w:rsidRPr="002478F8">
        <w:rPr>
          <w:rFonts w:ascii="Cambria" w:hAnsi="Cambria"/>
          <w:spacing w:val="-4"/>
        </w:rPr>
        <w:t xml:space="preserve"> </w:t>
      </w:r>
      <w:r w:rsidRPr="002478F8">
        <w:rPr>
          <w:rFonts w:ascii="Cambria" w:hAnsi="Cambria"/>
        </w:rPr>
        <w:t>for</w:t>
      </w:r>
      <w:r w:rsidRPr="002478F8">
        <w:rPr>
          <w:rFonts w:ascii="Cambria" w:hAnsi="Cambria"/>
          <w:spacing w:val="-3"/>
        </w:rPr>
        <w:t xml:space="preserve"> </w:t>
      </w:r>
      <w:r w:rsidRPr="002478F8">
        <w:rPr>
          <w:rFonts w:ascii="Cambria" w:hAnsi="Cambria"/>
        </w:rPr>
        <w:t>the</w:t>
      </w:r>
      <w:r w:rsidRPr="002478F8">
        <w:rPr>
          <w:rFonts w:ascii="Cambria" w:hAnsi="Cambria"/>
          <w:spacing w:val="-4"/>
        </w:rPr>
        <w:t xml:space="preserve"> </w:t>
      </w:r>
      <w:r w:rsidRPr="002478F8">
        <w:rPr>
          <w:rFonts w:ascii="Cambria" w:hAnsi="Cambria"/>
        </w:rPr>
        <w:t>vocational</w:t>
      </w:r>
      <w:r w:rsidRPr="002478F8">
        <w:rPr>
          <w:rFonts w:ascii="Cambria" w:hAnsi="Cambria"/>
          <w:spacing w:val="-5"/>
        </w:rPr>
        <w:t xml:space="preserve"> </w:t>
      </w:r>
      <w:r w:rsidRPr="002478F8">
        <w:rPr>
          <w:rFonts w:ascii="Cambria" w:hAnsi="Cambria"/>
        </w:rPr>
        <w:t>instructors</w:t>
      </w:r>
    </w:p>
    <w:p w14:paraId="325D6DB7" w14:textId="77777777" w:rsidR="00327546" w:rsidRPr="002478F8" w:rsidRDefault="00327546" w:rsidP="002478F8">
      <w:pPr>
        <w:tabs>
          <w:tab w:val="left" w:pos="840"/>
          <w:tab w:val="left" w:pos="841"/>
        </w:tabs>
        <w:ind w:left="-361"/>
        <w:jc w:val="both"/>
        <w:rPr>
          <w:rFonts w:ascii="Cambria" w:hAnsi="Cambria"/>
        </w:rPr>
      </w:pPr>
      <w:r w:rsidRPr="002478F8">
        <w:rPr>
          <w:rFonts w:ascii="Cambria" w:hAnsi="Cambria"/>
        </w:rPr>
        <w:t>Certified Speech</w:t>
      </w:r>
      <w:r w:rsidRPr="002478F8">
        <w:rPr>
          <w:rFonts w:ascii="Cambria" w:hAnsi="Cambria"/>
          <w:spacing w:val="-4"/>
        </w:rPr>
        <w:t xml:space="preserve"> </w:t>
      </w:r>
      <w:r w:rsidRPr="002478F8">
        <w:rPr>
          <w:rFonts w:ascii="Cambria" w:hAnsi="Cambria"/>
        </w:rPr>
        <w:t>Pathologists</w:t>
      </w:r>
    </w:p>
    <w:p w14:paraId="4546CFE2" w14:textId="77777777" w:rsidR="00327546" w:rsidRPr="002478F8" w:rsidRDefault="00327546" w:rsidP="002478F8">
      <w:pPr>
        <w:tabs>
          <w:tab w:val="left" w:pos="840"/>
          <w:tab w:val="left" w:pos="841"/>
        </w:tabs>
        <w:ind w:left="-361"/>
        <w:jc w:val="both"/>
        <w:rPr>
          <w:rFonts w:ascii="Cambria" w:hAnsi="Cambria"/>
        </w:rPr>
      </w:pPr>
      <w:r w:rsidRPr="002478F8">
        <w:rPr>
          <w:rFonts w:ascii="Cambria" w:hAnsi="Cambria"/>
        </w:rPr>
        <w:t>Certified Public</w:t>
      </w:r>
      <w:r w:rsidRPr="002478F8">
        <w:rPr>
          <w:rFonts w:ascii="Cambria" w:hAnsi="Cambria"/>
          <w:spacing w:val="-4"/>
        </w:rPr>
        <w:t xml:space="preserve"> </w:t>
      </w:r>
      <w:r w:rsidRPr="002478F8">
        <w:rPr>
          <w:rFonts w:ascii="Cambria" w:hAnsi="Cambria"/>
        </w:rPr>
        <w:t>Account</w:t>
      </w:r>
    </w:p>
    <w:p w14:paraId="48A1F91A" w14:textId="77777777" w:rsidR="00327546" w:rsidRPr="002478F8" w:rsidRDefault="00327546" w:rsidP="002478F8">
      <w:pPr>
        <w:tabs>
          <w:tab w:val="left" w:pos="840"/>
          <w:tab w:val="left" w:pos="841"/>
        </w:tabs>
        <w:ind w:left="-361"/>
        <w:jc w:val="both"/>
        <w:rPr>
          <w:rFonts w:ascii="Cambria" w:hAnsi="Cambria"/>
        </w:rPr>
      </w:pPr>
      <w:r w:rsidRPr="002478F8">
        <w:rPr>
          <w:rFonts w:ascii="Cambria" w:hAnsi="Cambria"/>
        </w:rPr>
        <w:t>Certified</w:t>
      </w:r>
      <w:r w:rsidRPr="002478F8">
        <w:rPr>
          <w:rFonts w:ascii="Cambria" w:hAnsi="Cambria"/>
          <w:spacing w:val="-6"/>
        </w:rPr>
        <w:t xml:space="preserve"> </w:t>
      </w:r>
      <w:r w:rsidRPr="002478F8">
        <w:rPr>
          <w:rFonts w:ascii="Cambria" w:hAnsi="Cambria"/>
        </w:rPr>
        <w:t>Maintenance</w:t>
      </w:r>
      <w:r w:rsidRPr="002478F8">
        <w:rPr>
          <w:rFonts w:ascii="Cambria" w:hAnsi="Cambria"/>
          <w:spacing w:val="-4"/>
        </w:rPr>
        <w:t xml:space="preserve"> </w:t>
      </w:r>
      <w:r w:rsidRPr="002478F8">
        <w:rPr>
          <w:rFonts w:ascii="Cambria" w:hAnsi="Cambria"/>
        </w:rPr>
        <w:t>Employees and</w:t>
      </w:r>
      <w:r w:rsidRPr="002478F8">
        <w:rPr>
          <w:rFonts w:ascii="Cambria" w:hAnsi="Cambria"/>
          <w:spacing w:val="1"/>
        </w:rPr>
        <w:t xml:space="preserve"> </w:t>
      </w:r>
      <w:r w:rsidRPr="002478F8">
        <w:rPr>
          <w:rFonts w:ascii="Cambria" w:hAnsi="Cambria"/>
        </w:rPr>
        <w:t>Drivers–</w:t>
      </w:r>
      <w:r w:rsidRPr="002478F8">
        <w:rPr>
          <w:rFonts w:ascii="Cambria" w:hAnsi="Cambria"/>
          <w:spacing w:val="-7"/>
        </w:rPr>
        <w:t xml:space="preserve"> </w:t>
      </w:r>
      <w:r w:rsidRPr="002478F8">
        <w:rPr>
          <w:rFonts w:ascii="Cambria" w:hAnsi="Cambria"/>
        </w:rPr>
        <w:t>plumbing,</w:t>
      </w:r>
      <w:r w:rsidRPr="002478F8">
        <w:rPr>
          <w:rFonts w:ascii="Cambria" w:hAnsi="Cambria"/>
          <w:spacing w:val="-4"/>
        </w:rPr>
        <w:t xml:space="preserve"> </w:t>
      </w:r>
      <w:r w:rsidRPr="002478F8">
        <w:rPr>
          <w:rFonts w:ascii="Cambria" w:hAnsi="Cambria"/>
        </w:rPr>
        <w:t>electric</w:t>
      </w:r>
      <w:r w:rsidRPr="002478F8">
        <w:rPr>
          <w:rFonts w:ascii="Cambria" w:hAnsi="Cambria"/>
          <w:spacing w:val="-3"/>
        </w:rPr>
        <w:t xml:space="preserve"> </w:t>
      </w:r>
      <w:r w:rsidRPr="002478F8">
        <w:rPr>
          <w:rFonts w:ascii="Cambria" w:hAnsi="Cambria"/>
        </w:rPr>
        <w:t>and</w:t>
      </w:r>
      <w:r w:rsidRPr="002478F8">
        <w:rPr>
          <w:rFonts w:ascii="Cambria" w:hAnsi="Cambria"/>
          <w:spacing w:val="1"/>
        </w:rPr>
        <w:t xml:space="preserve"> </w:t>
      </w:r>
      <w:r w:rsidRPr="002478F8">
        <w:rPr>
          <w:rFonts w:ascii="Cambria" w:hAnsi="Cambria"/>
        </w:rPr>
        <w:t>CDL</w:t>
      </w:r>
    </w:p>
    <w:p w14:paraId="1B213ACA" w14:textId="77777777" w:rsidR="002478F8" w:rsidRDefault="00327546" w:rsidP="002478F8">
      <w:pPr>
        <w:tabs>
          <w:tab w:val="left" w:pos="840"/>
          <w:tab w:val="left" w:pos="841"/>
        </w:tabs>
        <w:ind w:left="-361"/>
        <w:jc w:val="both"/>
        <w:rPr>
          <w:rFonts w:ascii="Cambria" w:hAnsi="Cambria"/>
        </w:rPr>
      </w:pPr>
      <w:r w:rsidRPr="002478F8">
        <w:rPr>
          <w:rFonts w:ascii="Cambria" w:hAnsi="Cambria"/>
        </w:rPr>
        <w:t>Nursing Staff</w:t>
      </w:r>
    </w:p>
    <w:p w14:paraId="50351E6E" w14:textId="22B8805D" w:rsidR="00327546" w:rsidRPr="002478F8" w:rsidRDefault="00327546" w:rsidP="002478F8">
      <w:pPr>
        <w:tabs>
          <w:tab w:val="left" w:pos="840"/>
          <w:tab w:val="left" w:pos="841"/>
        </w:tabs>
        <w:ind w:left="-361"/>
        <w:jc w:val="both"/>
        <w:rPr>
          <w:rFonts w:ascii="Cambria" w:hAnsi="Cambria"/>
        </w:rPr>
      </w:pPr>
      <w:r w:rsidRPr="002478F8">
        <w:rPr>
          <w:rFonts w:ascii="Cambria" w:hAnsi="Cambria"/>
        </w:rPr>
        <w:t>Some</w:t>
      </w:r>
      <w:r w:rsidRPr="002478F8">
        <w:rPr>
          <w:rFonts w:ascii="Cambria" w:hAnsi="Cambria"/>
          <w:spacing w:val="-7"/>
        </w:rPr>
        <w:t xml:space="preserve"> </w:t>
      </w:r>
      <w:r w:rsidRPr="002478F8">
        <w:rPr>
          <w:rFonts w:ascii="Cambria" w:hAnsi="Cambria"/>
        </w:rPr>
        <w:t>critical</w:t>
      </w:r>
      <w:r w:rsidRPr="002478F8">
        <w:rPr>
          <w:rFonts w:ascii="Cambria" w:hAnsi="Cambria"/>
          <w:spacing w:val="-2"/>
        </w:rPr>
        <w:t xml:space="preserve"> </w:t>
      </w:r>
      <w:r w:rsidRPr="002478F8">
        <w:rPr>
          <w:rFonts w:ascii="Cambria" w:hAnsi="Cambria"/>
        </w:rPr>
        <w:t>services</w:t>
      </w:r>
      <w:r w:rsidRPr="002478F8">
        <w:rPr>
          <w:rFonts w:ascii="Cambria" w:hAnsi="Cambria"/>
          <w:spacing w:val="-2"/>
        </w:rPr>
        <w:t xml:space="preserve"> </w:t>
      </w:r>
      <w:r w:rsidRPr="002478F8">
        <w:rPr>
          <w:rFonts w:ascii="Cambria" w:hAnsi="Cambria"/>
        </w:rPr>
        <w:t>in</w:t>
      </w:r>
      <w:r w:rsidRPr="002478F8">
        <w:rPr>
          <w:rFonts w:ascii="Cambria" w:hAnsi="Cambria"/>
          <w:spacing w:val="-3"/>
        </w:rPr>
        <w:t xml:space="preserve"> </w:t>
      </w:r>
      <w:r w:rsidRPr="002478F8">
        <w:rPr>
          <w:rFonts w:ascii="Cambria" w:hAnsi="Cambria"/>
        </w:rPr>
        <w:t>the</w:t>
      </w:r>
      <w:r w:rsidRPr="002478F8">
        <w:rPr>
          <w:rFonts w:ascii="Cambria" w:hAnsi="Cambria"/>
          <w:spacing w:val="-6"/>
        </w:rPr>
        <w:t xml:space="preserve"> </w:t>
      </w:r>
      <w:r w:rsidRPr="002478F8">
        <w:rPr>
          <w:rFonts w:ascii="Cambria" w:hAnsi="Cambria"/>
        </w:rPr>
        <w:t>residential</w:t>
      </w:r>
      <w:r w:rsidRPr="002478F8">
        <w:rPr>
          <w:rFonts w:ascii="Cambria" w:hAnsi="Cambria"/>
          <w:spacing w:val="-2"/>
        </w:rPr>
        <w:t xml:space="preserve"> </w:t>
      </w:r>
      <w:r w:rsidRPr="002478F8">
        <w:rPr>
          <w:rFonts w:ascii="Cambria" w:hAnsi="Cambria"/>
        </w:rPr>
        <w:t>facilities</w:t>
      </w:r>
      <w:r w:rsidRPr="002478F8">
        <w:rPr>
          <w:rFonts w:ascii="Cambria" w:hAnsi="Cambria"/>
          <w:spacing w:val="-3"/>
        </w:rPr>
        <w:t xml:space="preserve"> </w:t>
      </w:r>
      <w:r w:rsidRPr="002478F8">
        <w:rPr>
          <w:rFonts w:ascii="Cambria" w:hAnsi="Cambria"/>
        </w:rPr>
        <w:t>must</w:t>
      </w:r>
      <w:r w:rsidRPr="002478F8">
        <w:rPr>
          <w:rFonts w:ascii="Cambria" w:hAnsi="Cambria"/>
          <w:spacing w:val="-1"/>
        </w:rPr>
        <w:t xml:space="preserve"> </w:t>
      </w:r>
      <w:r w:rsidRPr="002478F8">
        <w:rPr>
          <w:rFonts w:ascii="Cambria" w:hAnsi="Cambria"/>
        </w:rPr>
        <w:t>be</w:t>
      </w:r>
      <w:r w:rsidRPr="002478F8">
        <w:rPr>
          <w:rFonts w:ascii="Cambria" w:hAnsi="Cambria"/>
          <w:spacing w:val="-7"/>
        </w:rPr>
        <w:t xml:space="preserve"> </w:t>
      </w:r>
      <w:r w:rsidRPr="002478F8">
        <w:rPr>
          <w:rFonts w:ascii="Cambria" w:hAnsi="Cambria"/>
        </w:rPr>
        <w:t>contracted</w:t>
      </w:r>
      <w:r w:rsidRPr="002478F8">
        <w:rPr>
          <w:rFonts w:ascii="Cambria" w:hAnsi="Cambria"/>
          <w:spacing w:val="-1"/>
        </w:rPr>
        <w:t xml:space="preserve"> </w:t>
      </w:r>
      <w:r w:rsidRPr="002478F8">
        <w:rPr>
          <w:rFonts w:ascii="Cambria" w:hAnsi="Cambria"/>
        </w:rPr>
        <w:t>to</w:t>
      </w:r>
      <w:r w:rsidRPr="002478F8">
        <w:rPr>
          <w:rFonts w:ascii="Cambria" w:hAnsi="Cambria"/>
          <w:spacing w:val="-6"/>
        </w:rPr>
        <w:t xml:space="preserve"> </w:t>
      </w:r>
      <w:r w:rsidRPr="002478F8">
        <w:rPr>
          <w:rFonts w:ascii="Cambria" w:hAnsi="Cambria"/>
        </w:rPr>
        <w:t>provide</w:t>
      </w:r>
      <w:r w:rsidRPr="002478F8">
        <w:rPr>
          <w:rFonts w:ascii="Cambria" w:hAnsi="Cambria"/>
          <w:spacing w:val="-6"/>
        </w:rPr>
        <w:t xml:space="preserve"> </w:t>
      </w:r>
      <w:r w:rsidRPr="002478F8">
        <w:rPr>
          <w:rFonts w:ascii="Cambria" w:hAnsi="Cambria"/>
        </w:rPr>
        <w:t>specialized</w:t>
      </w:r>
      <w:r w:rsidRPr="002478F8">
        <w:rPr>
          <w:rFonts w:ascii="Cambria" w:hAnsi="Cambria"/>
          <w:spacing w:val="-45"/>
        </w:rPr>
        <w:t xml:space="preserve"> </w:t>
      </w:r>
      <w:r w:rsidRPr="002478F8">
        <w:rPr>
          <w:rFonts w:ascii="Cambria" w:hAnsi="Cambria"/>
        </w:rPr>
        <w:t>counseling services</w:t>
      </w:r>
      <w:r w:rsidRPr="002478F8">
        <w:rPr>
          <w:rFonts w:ascii="Cambria" w:hAnsi="Cambria"/>
          <w:spacing w:val="-5"/>
        </w:rPr>
        <w:t xml:space="preserve"> </w:t>
      </w:r>
      <w:r w:rsidRPr="002478F8">
        <w:rPr>
          <w:rFonts w:ascii="Cambria" w:hAnsi="Cambria"/>
        </w:rPr>
        <w:t>and</w:t>
      </w:r>
      <w:r w:rsidRPr="002478F8">
        <w:rPr>
          <w:rFonts w:ascii="Cambria" w:hAnsi="Cambria"/>
          <w:spacing w:val="2"/>
        </w:rPr>
        <w:t xml:space="preserve"> </w:t>
      </w:r>
      <w:r w:rsidRPr="002478F8">
        <w:rPr>
          <w:rFonts w:ascii="Cambria" w:hAnsi="Cambria"/>
        </w:rPr>
        <w:t>those</w:t>
      </w:r>
      <w:r w:rsidRPr="002478F8">
        <w:rPr>
          <w:rFonts w:ascii="Cambria" w:hAnsi="Cambria"/>
          <w:spacing w:val="-3"/>
        </w:rPr>
        <w:t xml:space="preserve"> </w:t>
      </w:r>
      <w:r w:rsidRPr="002478F8">
        <w:rPr>
          <w:rFonts w:ascii="Cambria" w:hAnsi="Cambria"/>
        </w:rPr>
        <w:t>include.</w:t>
      </w:r>
    </w:p>
    <w:p w14:paraId="492E8F39" w14:textId="77777777" w:rsidR="002478F8" w:rsidRPr="002478F8" w:rsidRDefault="002478F8" w:rsidP="002478F8">
      <w:pPr>
        <w:pStyle w:val="BodyText"/>
        <w:spacing w:before="0"/>
        <w:ind w:left="0"/>
        <w:jc w:val="both"/>
      </w:pPr>
    </w:p>
    <w:p w14:paraId="20DD50A2" w14:textId="64D92A67" w:rsidR="00327546" w:rsidRPr="002478F8" w:rsidRDefault="002478F8" w:rsidP="002478F8">
      <w:pPr>
        <w:tabs>
          <w:tab w:val="left" w:pos="840"/>
          <w:tab w:val="left" w:pos="841"/>
        </w:tabs>
        <w:ind w:left="-361"/>
        <w:jc w:val="both"/>
        <w:rPr>
          <w:rFonts w:ascii="Cambria" w:hAnsi="Cambria"/>
        </w:rPr>
      </w:pPr>
      <w:r>
        <w:rPr>
          <w:rFonts w:ascii="Cambria" w:hAnsi="Cambria"/>
        </w:rPr>
        <w:tab/>
      </w:r>
      <w:r w:rsidR="00327546" w:rsidRPr="002478F8">
        <w:rPr>
          <w:rFonts w:ascii="Cambria" w:hAnsi="Cambria"/>
        </w:rPr>
        <w:t>Licensed</w:t>
      </w:r>
      <w:r w:rsidR="00327546" w:rsidRPr="002478F8">
        <w:rPr>
          <w:rFonts w:ascii="Cambria" w:hAnsi="Cambria"/>
          <w:spacing w:val="-2"/>
        </w:rPr>
        <w:t xml:space="preserve"> </w:t>
      </w:r>
      <w:r w:rsidR="00327546" w:rsidRPr="002478F8">
        <w:rPr>
          <w:rFonts w:ascii="Cambria" w:hAnsi="Cambria"/>
        </w:rPr>
        <w:t>Clinical</w:t>
      </w:r>
      <w:r w:rsidR="00327546" w:rsidRPr="002478F8">
        <w:rPr>
          <w:rFonts w:ascii="Cambria" w:hAnsi="Cambria"/>
          <w:spacing w:val="-1"/>
        </w:rPr>
        <w:t xml:space="preserve"> </w:t>
      </w:r>
      <w:r w:rsidR="00327546" w:rsidRPr="002478F8">
        <w:rPr>
          <w:rFonts w:ascii="Cambria" w:hAnsi="Cambria"/>
        </w:rPr>
        <w:t>Social</w:t>
      </w:r>
      <w:r w:rsidR="00327546" w:rsidRPr="002478F8">
        <w:rPr>
          <w:rFonts w:ascii="Cambria" w:hAnsi="Cambria"/>
          <w:spacing w:val="-2"/>
        </w:rPr>
        <w:t xml:space="preserve"> </w:t>
      </w:r>
      <w:r w:rsidR="00327546" w:rsidRPr="002478F8">
        <w:rPr>
          <w:rFonts w:ascii="Cambria" w:hAnsi="Cambria"/>
        </w:rPr>
        <w:t>Worker</w:t>
      </w:r>
    </w:p>
    <w:p w14:paraId="656B1531" w14:textId="7A3C9525" w:rsidR="00327546" w:rsidRPr="002478F8" w:rsidRDefault="002478F8" w:rsidP="002478F8">
      <w:pPr>
        <w:tabs>
          <w:tab w:val="left" w:pos="840"/>
          <w:tab w:val="left" w:pos="841"/>
        </w:tabs>
        <w:ind w:left="-361"/>
        <w:jc w:val="both"/>
        <w:rPr>
          <w:rFonts w:ascii="Cambria" w:hAnsi="Cambria"/>
        </w:rPr>
      </w:pPr>
      <w:r>
        <w:rPr>
          <w:rFonts w:ascii="Cambria" w:hAnsi="Cambria"/>
        </w:rPr>
        <w:tab/>
      </w:r>
      <w:r w:rsidR="00327546" w:rsidRPr="002478F8">
        <w:rPr>
          <w:rFonts w:ascii="Cambria" w:hAnsi="Cambria"/>
        </w:rPr>
        <w:t>Licensed</w:t>
      </w:r>
      <w:r w:rsidR="00327546" w:rsidRPr="002478F8">
        <w:rPr>
          <w:rFonts w:ascii="Cambria" w:hAnsi="Cambria"/>
          <w:spacing w:val="-1"/>
        </w:rPr>
        <w:t xml:space="preserve"> </w:t>
      </w:r>
      <w:r w:rsidR="00327546" w:rsidRPr="002478F8">
        <w:rPr>
          <w:rFonts w:ascii="Cambria" w:hAnsi="Cambria"/>
        </w:rPr>
        <w:t>Alcohol and Drug</w:t>
      </w:r>
      <w:r w:rsidR="00327546" w:rsidRPr="002478F8">
        <w:rPr>
          <w:rFonts w:ascii="Cambria" w:hAnsi="Cambria"/>
          <w:spacing w:val="-1"/>
        </w:rPr>
        <w:t xml:space="preserve"> </w:t>
      </w:r>
      <w:r w:rsidR="00327546" w:rsidRPr="002478F8">
        <w:rPr>
          <w:rFonts w:ascii="Cambria" w:hAnsi="Cambria"/>
        </w:rPr>
        <w:t>Abuse</w:t>
      </w:r>
      <w:r w:rsidR="00327546" w:rsidRPr="002478F8">
        <w:rPr>
          <w:rFonts w:ascii="Cambria" w:hAnsi="Cambria"/>
          <w:spacing w:val="-5"/>
        </w:rPr>
        <w:t xml:space="preserve"> </w:t>
      </w:r>
      <w:r w:rsidR="00327546" w:rsidRPr="002478F8">
        <w:rPr>
          <w:rFonts w:ascii="Cambria" w:hAnsi="Cambria"/>
        </w:rPr>
        <w:t>Counselor</w:t>
      </w:r>
    </w:p>
    <w:p w14:paraId="5818D76F" w14:textId="0EBA376A" w:rsidR="00327546" w:rsidRPr="002478F8" w:rsidRDefault="002478F8" w:rsidP="002478F8">
      <w:pPr>
        <w:tabs>
          <w:tab w:val="left" w:pos="840"/>
          <w:tab w:val="left" w:pos="841"/>
        </w:tabs>
        <w:ind w:left="-361"/>
        <w:jc w:val="both"/>
        <w:rPr>
          <w:rFonts w:ascii="Cambria" w:hAnsi="Cambria"/>
        </w:rPr>
      </w:pPr>
      <w:r>
        <w:rPr>
          <w:rFonts w:ascii="Cambria" w:hAnsi="Cambria"/>
        </w:rPr>
        <w:tab/>
      </w:r>
      <w:r w:rsidR="00327546" w:rsidRPr="002478F8">
        <w:rPr>
          <w:rFonts w:ascii="Cambria" w:hAnsi="Cambria"/>
        </w:rPr>
        <w:t>Licensed Psychologist</w:t>
      </w:r>
    </w:p>
    <w:p w14:paraId="4C0DA6F9" w14:textId="77777777" w:rsidR="00327546" w:rsidRDefault="00327546" w:rsidP="006D24F5">
      <w:pPr>
        <w:pStyle w:val="BodyText"/>
        <w:spacing w:before="0"/>
        <w:ind w:left="0"/>
        <w:rPr>
          <w:sz w:val="26"/>
        </w:rPr>
      </w:pPr>
    </w:p>
    <w:p w14:paraId="42CB7CA4" w14:textId="77777777" w:rsidR="00327546" w:rsidRDefault="00327546" w:rsidP="00A0283D">
      <w:pPr>
        <w:pStyle w:val="ListParagraph"/>
        <w:numPr>
          <w:ilvl w:val="0"/>
          <w:numId w:val="3"/>
        </w:numPr>
        <w:tabs>
          <w:tab w:val="left" w:pos="1029"/>
        </w:tabs>
        <w:spacing w:before="0"/>
        <w:ind w:left="0" w:firstLine="643"/>
        <w:jc w:val="both"/>
      </w:pPr>
      <w:bookmarkStart w:id="58" w:name="B._The_establishment_and_maintenance_of_"/>
      <w:bookmarkEnd w:id="58"/>
      <w:r>
        <w:t>THE ESTABLISHMENT AND MAINTENANCE OF EDUCATION AND EXPERIENCE</w:t>
      </w:r>
      <w:r>
        <w:rPr>
          <w:spacing w:val="1"/>
        </w:rPr>
        <w:t xml:space="preserve"> </w:t>
      </w:r>
      <w:r>
        <w:t>REQUIREMENTS,</w:t>
      </w:r>
      <w:r>
        <w:rPr>
          <w:spacing w:val="-6"/>
        </w:rPr>
        <w:t xml:space="preserve"> </w:t>
      </w:r>
      <w:r>
        <w:t>IN</w:t>
      </w:r>
      <w:r>
        <w:rPr>
          <w:spacing w:val="-6"/>
        </w:rPr>
        <w:t xml:space="preserve"> </w:t>
      </w:r>
      <w:r>
        <w:t>ACCORDANCE</w:t>
      </w:r>
      <w:r>
        <w:rPr>
          <w:spacing w:val="-6"/>
        </w:rPr>
        <w:t xml:space="preserve"> </w:t>
      </w:r>
      <w:r>
        <w:t>WITH</w:t>
      </w:r>
      <w:r>
        <w:rPr>
          <w:spacing w:val="-2"/>
        </w:rPr>
        <w:t xml:space="preserve"> </w:t>
      </w:r>
      <w:r>
        <w:t>SECTION</w:t>
      </w:r>
      <w:r>
        <w:rPr>
          <w:spacing w:val="-11"/>
        </w:rPr>
        <w:t xml:space="preserve"> </w:t>
      </w:r>
      <w:r>
        <w:t>101(A)(7)(B)(II)</w:t>
      </w:r>
      <w:r>
        <w:rPr>
          <w:spacing w:val="-3"/>
        </w:rPr>
        <w:t xml:space="preserve"> </w:t>
      </w:r>
      <w:r>
        <w:t>OF</w:t>
      </w:r>
      <w:r>
        <w:rPr>
          <w:spacing w:val="-3"/>
        </w:rPr>
        <w:t xml:space="preserve"> </w:t>
      </w:r>
      <w:r>
        <w:t>THE</w:t>
      </w:r>
      <w:r>
        <w:rPr>
          <w:spacing w:val="-7"/>
        </w:rPr>
        <w:t xml:space="preserve"> </w:t>
      </w:r>
      <w:r>
        <w:t>REHABILITATION</w:t>
      </w:r>
      <w:r>
        <w:rPr>
          <w:spacing w:val="-46"/>
        </w:rPr>
        <w:t xml:space="preserve"> </w:t>
      </w:r>
      <w:r>
        <w:t>ACT,</w:t>
      </w:r>
      <w:r>
        <w:rPr>
          <w:spacing w:val="-3"/>
        </w:rPr>
        <w:t xml:space="preserve"> </w:t>
      </w:r>
      <w:r>
        <w:t>TO</w:t>
      </w:r>
      <w:r>
        <w:rPr>
          <w:spacing w:val="-1"/>
        </w:rPr>
        <w:t xml:space="preserve"> </w:t>
      </w:r>
      <w:r>
        <w:t>ENSURE</w:t>
      </w:r>
      <w:r>
        <w:rPr>
          <w:spacing w:val="-4"/>
        </w:rPr>
        <w:t xml:space="preserve"> </w:t>
      </w:r>
      <w:r>
        <w:t>THAT</w:t>
      </w:r>
      <w:r>
        <w:rPr>
          <w:spacing w:val="-2"/>
        </w:rPr>
        <w:t xml:space="preserve"> </w:t>
      </w:r>
      <w:r>
        <w:t>THE</w:t>
      </w:r>
      <w:r>
        <w:rPr>
          <w:spacing w:val="-4"/>
        </w:rPr>
        <w:t xml:space="preserve"> </w:t>
      </w:r>
      <w:r>
        <w:t>PERSONNEL</w:t>
      </w:r>
      <w:r>
        <w:rPr>
          <w:spacing w:val="1"/>
        </w:rPr>
        <w:t xml:space="preserve"> </w:t>
      </w:r>
      <w:r>
        <w:t>HAVE</w:t>
      </w:r>
      <w:r>
        <w:rPr>
          <w:spacing w:val="-4"/>
        </w:rPr>
        <w:t xml:space="preserve"> </w:t>
      </w:r>
      <w:r>
        <w:t>A</w:t>
      </w:r>
      <w:r>
        <w:rPr>
          <w:spacing w:val="1"/>
        </w:rPr>
        <w:t xml:space="preserve"> </w:t>
      </w:r>
      <w:r>
        <w:t>21ST</w:t>
      </w:r>
      <w:r>
        <w:rPr>
          <w:spacing w:val="-3"/>
        </w:rPr>
        <w:t xml:space="preserve"> </w:t>
      </w:r>
      <w:r>
        <w:t>CENTURY</w:t>
      </w:r>
      <w:r>
        <w:rPr>
          <w:spacing w:val="-2"/>
        </w:rPr>
        <w:t xml:space="preserve"> </w:t>
      </w:r>
      <w:r>
        <w:t>UNDERSTANDING</w:t>
      </w:r>
      <w:r>
        <w:rPr>
          <w:spacing w:val="-2"/>
        </w:rPr>
        <w:t xml:space="preserve"> </w:t>
      </w:r>
      <w:r>
        <w:t>OF</w:t>
      </w:r>
      <w:r>
        <w:rPr>
          <w:spacing w:val="1"/>
        </w:rPr>
        <w:t xml:space="preserve"> </w:t>
      </w:r>
      <w:r>
        <w:t>THE</w:t>
      </w:r>
    </w:p>
    <w:p w14:paraId="6DBC9069" w14:textId="77777777" w:rsidR="00C36B50" w:rsidRDefault="00327546" w:rsidP="00C36B50">
      <w:pPr>
        <w:pStyle w:val="BodyText"/>
        <w:spacing w:before="0"/>
        <w:ind w:left="0"/>
        <w:jc w:val="both"/>
      </w:pPr>
      <w:r>
        <w:t>EVOLVING</w:t>
      </w:r>
      <w:r>
        <w:rPr>
          <w:spacing w:val="-5"/>
        </w:rPr>
        <w:t xml:space="preserve"> </w:t>
      </w:r>
      <w:r>
        <w:t>LABOR</w:t>
      </w:r>
      <w:r>
        <w:rPr>
          <w:spacing w:val="-3"/>
        </w:rPr>
        <w:t xml:space="preserve"> </w:t>
      </w:r>
      <w:r>
        <w:t>FORCE</w:t>
      </w:r>
      <w:r>
        <w:rPr>
          <w:spacing w:val="-5"/>
        </w:rPr>
        <w:t xml:space="preserve"> </w:t>
      </w:r>
      <w:r>
        <w:t>AND</w:t>
      </w:r>
      <w:r>
        <w:rPr>
          <w:spacing w:val="-6"/>
        </w:rPr>
        <w:t xml:space="preserve"> </w:t>
      </w:r>
      <w:r>
        <w:t>THE</w:t>
      </w:r>
      <w:r>
        <w:rPr>
          <w:spacing w:val="-6"/>
        </w:rPr>
        <w:t xml:space="preserve"> </w:t>
      </w:r>
      <w:r>
        <w:t>NEEDS</w:t>
      </w:r>
      <w:r>
        <w:rPr>
          <w:spacing w:val="-4"/>
        </w:rPr>
        <w:t xml:space="preserve"> </w:t>
      </w:r>
      <w:r>
        <w:t>OF</w:t>
      </w:r>
      <w:r>
        <w:rPr>
          <w:spacing w:val="-3"/>
        </w:rPr>
        <w:t xml:space="preserve"> </w:t>
      </w:r>
      <w:r>
        <w:t>INDIVIDUALS</w:t>
      </w:r>
      <w:r>
        <w:rPr>
          <w:spacing w:val="-3"/>
        </w:rPr>
        <w:t xml:space="preserve"> </w:t>
      </w:r>
      <w:r>
        <w:t>WITH</w:t>
      </w:r>
      <w:r>
        <w:rPr>
          <w:spacing w:val="-2"/>
        </w:rPr>
        <w:t xml:space="preserve"> </w:t>
      </w:r>
      <w:r>
        <w:t>DISABILITIES.</w:t>
      </w:r>
    </w:p>
    <w:p w14:paraId="0545E14F" w14:textId="77777777" w:rsidR="00C36B50" w:rsidRDefault="00C36B50" w:rsidP="002478F8">
      <w:pPr>
        <w:pStyle w:val="BodyText"/>
        <w:spacing w:before="0"/>
        <w:ind w:left="0"/>
        <w:jc w:val="both"/>
      </w:pPr>
    </w:p>
    <w:p w14:paraId="16E54BF1" w14:textId="72EF96F2" w:rsidR="00327546" w:rsidRDefault="00327546" w:rsidP="00D975BC">
      <w:pPr>
        <w:pStyle w:val="BodyText"/>
        <w:spacing w:before="0"/>
        <w:ind w:left="0"/>
      </w:pPr>
      <w:r>
        <w:t>OVR utilizes best practices promoting retention among direct support professionals.</w:t>
      </w:r>
      <w:r>
        <w:rPr>
          <w:spacing w:val="1"/>
        </w:rPr>
        <w:t xml:space="preserve"> </w:t>
      </w:r>
      <w:r>
        <w:t>At the end</w:t>
      </w:r>
      <w:r>
        <w:rPr>
          <w:spacing w:val="-46"/>
        </w:rPr>
        <w:t xml:space="preserve"> </w:t>
      </w:r>
      <w:r w:rsidR="00D975BC">
        <w:rPr>
          <w:spacing w:val="-46"/>
        </w:rPr>
        <w:t xml:space="preserve">     </w:t>
      </w:r>
      <w:r>
        <w:t>of 2020 there were 114 counselors in the Division of Field Services and 4 additional located at</w:t>
      </w:r>
      <w:r>
        <w:rPr>
          <w:spacing w:val="1"/>
        </w:rPr>
        <w:t xml:space="preserve"> </w:t>
      </w:r>
      <w:r>
        <w:t>the Carl D. Perkins Vocational Training Center Division (CDPVTC).</w:t>
      </w:r>
      <w:r>
        <w:rPr>
          <w:spacing w:val="1"/>
        </w:rPr>
        <w:t xml:space="preserve"> </w:t>
      </w:r>
      <w:r>
        <w:t>Of those from Field Services</w:t>
      </w:r>
      <w:r>
        <w:rPr>
          <w:spacing w:val="1"/>
        </w:rPr>
        <w:t xml:space="preserve"> </w:t>
      </w:r>
      <w:r>
        <w:t>there</w:t>
      </w:r>
      <w:r>
        <w:rPr>
          <w:spacing w:val="-4"/>
        </w:rPr>
        <w:t xml:space="preserve"> </w:t>
      </w:r>
      <w:r>
        <w:t>were</w:t>
      </w:r>
      <w:r>
        <w:rPr>
          <w:spacing w:val="-4"/>
        </w:rPr>
        <w:t xml:space="preserve"> </w:t>
      </w:r>
      <w:r w:rsidRPr="00987EAF">
        <w:t>50</w:t>
      </w:r>
      <w:r w:rsidRPr="00906FD9">
        <w:rPr>
          <w:spacing w:val="2"/>
        </w:rPr>
        <w:t xml:space="preserve"> </w:t>
      </w:r>
      <w:r w:rsidRPr="00906FD9">
        <w:t>or</w:t>
      </w:r>
      <w:r w:rsidRPr="00906FD9">
        <w:rPr>
          <w:spacing w:val="-2"/>
        </w:rPr>
        <w:t xml:space="preserve"> </w:t>
      </w:r>
      <w:r w:rsidRPr="00987EAF">
        <w:t>44</w:t>
      </w:r>
      <w:r w:rsidRPr="00906FD9">
        <w:t>%</w:t>
      </w:r>
      <w:r>
        <w:rPr>
          <w:spacing w:val="-5"/>
        </w:rPr>
        <w:t xml:space="preserve"> </w:t>
      </w:r>
      <w:r>
        <w:t>who</w:t>
      </w:r>
      <w:r>
        <w:rPr>
          <w:spacing w:val="-3"/>
        </w:rPr>
        <w:t xml:space="preserve"> </w:t>
      </w:r>
      <w:r>
        <w:t>were</w:t>
      </w:r>
      <w:r>
        <w:rPr>
          <w:spacing w:val="-3"/>
        </w:rPr>
        <w:t xml:space="preserve"> </w:t>
      </w:r>
      <w:r>
        <w:t>Certified</w:t>
      </w:r>
      <w:r>
        <w:rPr>
          <w:spacing w:val="-5"/>
        </w:rPr>
        <w:t xml:space="preserve"> </w:t>
      </w:r>
      <w:r>
        <w:t>Rehabilitation Counselors</w:t>
      </w:r>
      <w:r>
        <w:rPr>
          <w:spacing w:val="-5"/>
        </w:rPr>
        <w:t xml:space="preserve"> </w:t>
      </w:r>
      <w:r>
        <w:t>(CRC)</w:t>
      </w:r>
      <w:r>
        <w:rPr>
          <w:spacing w:val="-4"/>
        </w:rPr>
        <w:t xml:space="preserve"> </w:t>
      </w:r>
      <w:r>
        <w:t>and</w:t>
      </w:r>
      <w:r>
        <w:rPr>
          <w:spacing w:val="2"/>
        </w:rPr>
        <w:t xml:space="preserve"> </w:t>
      </w:r>
      <w:r>
        <w:t>of</w:t>
      </w:r>
      <w:r>
        <w:rPr>
          <w:spacing w:val="-1"/>
        </w:rPr>
        <w:t xml:space="preserve"> </w:t>
      </w:r>
      <w:r>
        <w:t>the</w:t>
      </w:r>
      <w:r>
        <w:rPr>
          <w:spacing w:val="-3"/>
        </w:rPr>
        <w:t xml:space="preserve"> </w:t>
      </w:r>
      <w:r>
        <w:t>3 at CDPVTC are CRC’s.</w:t>
      </w:r>
      <w:r>
        <w:rPr>
          <w:spacing w:val="1"/>
        </w:rPr>
        <w:t xml:space="preserve"> </w:t>
      </w:r>
      <w:r>
        <w:t xml:space="preserve">Of the new hires for 2020 there are 6 that will not meet the required </w:t>
      </w:r>
      <w:r>
        <w:rPr>
          <w:spacing w:val="-46"/>
        </w:rPr>
        <w:t xml:space="preserve"> </w:t>
      </w:r>
      <w:r>
        <w:t>standard of</w:t>
      </w:r>
      <w:r>
        <w:rPr>
          <w:spacing w:val="-1"/>
        </w:rPr>
        <w:t xml:space="preserve"> </w:t>
      </w:r>
      <w:r>
        <w:t>Vocational</w:t>
      </w:r>
      <w:r>
        <w:rPr>
          <w:spacing w:val="1"/>
        </w:rPr>
        <w:t xml:space="preserve"> </w:t>
      </w:r>
      <w:r>
        <w:t>Rehabilitation</w:t>
      </w:r>
      <w:r>
        <w:rPr>
          <w:spacing w:val="-1"/>
        </w:rPr>
        <w:t xml:space="preserve"> </w:t>
      </w:r>
      <w:r>
        <w:t>Counselor</w:t>
      </w:r>
      <w:r>
        <w:rPr>
          <w:spacing w:val="-2"/>
        </w:rPr>
        <w:t xml:space="preserve"> </w:t>
      </w:r>
      <w:r>
        <w:t>until</w:t>
      </w:r>
      <w:r>
        <w:rPr>
          <w:spacing w:val="1"/>
        </w:rPr>
        <w:t xml:space="preserve"> </w:t>
      </w:r>
      <w:r>
        <w:t>they</w:t>
      </w:r>
      <w:r>
        <w:rPr>
          <w:spacing w:val="-2"/>
        </w:rPr>
        <w:t xml:space="preserve"> </w:t>
      </w:r>
      <w:r>
        <w:t>complete</w:t>
      </w:r>
      <w:r>
        <w:rPr>
          <w:spacing w:val="-4"/>
        </w:rPr>
        <w:t xml:space="preserve"> </w:t>
      </w:r>
      <w:r>
        <w:t>their</w:t>
      </w:r>
      <w:r>
        <w:rPr>
          <w:spacing w:val="-3"/>
        </w:rPr>
        <w:t xml:space="preserve"> </w:t>
      </w:r>
      <w:r>
        <w:t>probation period.</w:t>
      </w:r>
      <w:r>
        <w:rPr>
          <w:spacing w:val="43"/>
        </w:rPr>
        <w:t xml:space="preserve"> </w:t>
      </w:r>
      <w:r>
        <w:t>Their</w:t>
      </w:r>
      <w:r>
        <w:rPr>
          <w:spacing w:val="-3"/>
        </w:rPr>
        <w:t xml:space="preserve"> </w:t>
      </w:r>
      <w:r>
        <w:t>probation ends</w:t>
      </w:r>
      <w:r>
        <w:rPr>
          <w:spacing w:val="-7"/>
        </w:rPr>
        <w:t xml:space="preserve"> </w:t>
      </w:r>
      <w:r>
        <w:t>as follows:</w:t>
      </w:r>
      <w:r>
        <w:rPr>
          <w:spacing w:val="47"/>
        </w:rPr>
        <w:t xml:space="preserve"> </w:t>
      </w:r>
      <w:r>
        <w:t>December</w:t>
      </w:r>
      <w:r>
        <w:rPr>
          <w:spacing w:val="-3"/>
        </w:rPr>
        <w:t xml:space="preserve"> 2021</w:t>
      </w:r>
      <w:r>
        <w:t>(1), February 2022 (2) and April 2022 (2).(1).</w:t>
      </w:r>
      <w:r>
        <w:rPr>
          <w:spacing w:val="1"/>
        </w:rPr>
        <w:t xml:space="preserve"> </w:t>
      </w:r>
      <w:r>
        <w:t>There are 95% of Vocational Rehabilitation Employees in the field that meet the required</w:t>
      </w:r>
      <w:r>
        <w:rPr>
          <w:spacing w:val="1"/>
        </w:rPr>
        <w:t xml:space="preserve"> </w:t>
      </w:r>
      <w:r>
        <w:t>standard</w:t>
      </w:r>
      <w:r>
        <w:rPr>
          <w:spacing w:val="-1"/>
        </w:rPr>
        <w:t xml:space="preserve"> </w:t>
      </w:r>
      <w:r>
        <w:t>for</w:t>
      </w:r>
      <w:r>
        <w:rPr>
          <w:spacing w:val="-3"/>
        </w:rPr>
        <w:t xml:space="preserve"> </w:t>
      </w:r>
      <w:r>
        <w:t>the</w:t>
      </w:r>
      <w:r>
        <w:rPr>
          <w:spacing w:val="-5"/>
        </w:rPr>
        <w:t xml:space="preserve"> </w:t>
      </w:r>
      <w:r>
        <w:t>agency.</w:t>
      </w:r>
      <w:r>
        <w:rPr>
          <w:spacing w:val="44"/>
        </w:rPr>
        <w:t xml:space="preserve"> </w:t>
      </w:r>
      <w:r>
        <w:t>All 3</w:t>
      </w:r>
      <w:r>
        <w:rPr>
          <w:spacing w:val="-1"/>
        </w:rPr>
        <w:t xml:space="preserve"> </w:t>
      </w:r>
      <w:r>
        <w:t>of</w:t>
      </w:r>
      <w:r>
        <w:rPr>
          <w:spacing w:val="-7"/>
        </w:rPr>
        <w:t xml:space="preserve"> </w:t>
      </w:r>
      <w:r>
        <w:t>the</w:t>
      </w:r>
      <w:r>
        <w:rPr>
          <w:spacing w:val="-6"/>
        </w:rPr>
        <w:t xml:space="preserve"> </w:t>
      </w:r>
      <w:r>
        <w:t>Vocational</w:t>
      </w:r>
      <w:r>
        <w:rPr>
          <w:spacing w:val="-5"/>
        </w:rPr>
        <w:t xml:space="preserve"> </w:t>
      </w:r>
      <w:r>
        <w:t>Rehabilitation</w:t>
      </w:r>
      <w:r>
        <w:rPr>
          <w:spacing w:val="-1"/>
        </w:rPr>
        <w:t xml:space="preserve"> </w:t>
      </w:r>
      <w:r>
        <w:t>Counselors</w:t>
      </w:r>
      <w:r>
        <w:rPr>
          <w:spacing w:val="-2"/>
        </w:rPr>
        <w:t xml:space="preserve"> </w:t>
      </w:r>
      <w:r>
        <w:t>(3)</w:t>
      </w:r>
      <w:r>
        <w:rPr>
          <w:spacing w:val="-1"/>
        </w:rPr>
        <w:t xml:space="preserve"> </w:t>
      </w:r>
      <w:r>
        <w:t>located</w:t>
      </w:r>
      <w:r>
        <w:rPr>
          <w:spacing w:val="-1"/>
        </w:rPr>
        <w:t xml:space="preserve"> </w:t>
      </w:r>
      <w:r>
        <w:t>at the</w:t>
      </w:r>
      <w:r>
        <w:rPr>
          <w:spacing w:val="-5"/>
        </w:rPr>
        <w:t xml:space="preserve"> </w:t>
      </w:r>
      <w:r>
        <w:t>Carl</w:t>
      </w:r>
      <w:r w:rsidR="0022112B">
        <w:t xml:space="preserve"> </w:t>
      </w:r>
      <w:r>
        <w:t>D.</w:t>
      </w:r>
      <w:r>
        <w:rPr>
          <w:spacing w:val="-5"/>
        </w:rPr>
        <w:t xml:space="preserve"> </w:t>
      </w:r>
      <w:r>
        <w:t>Perkins</w:t>
      </w:r>
      <w:r>
        <w:rPr>
          <w:spacing w:val="-1"/>
        </w:rPr>
        <w:t xml:space="preserve"> </w:t>
      </w:r>
      <w:r>
        <w:t>Vocational Training</w:t>
      </w:r>
      <w:r>
        <w:rPr>
          <w:spacing w:val="-7"/>
        </w:rPr>
        <w:t xml:space="preserve"> </w:t>
      </w:r>
      <w:r>
        <w:t>Center</w:t>
      </w:r>
      <w:r>
        <w:rPr>
          <w:spacing w:val="-3"/>
        </w:rPr>
        <w:t xml:space="preserve"> </w:t>
      </w:r>
      <w:r>
        <w:t>meet the</w:t>
      </w:r>
      <w:r>
        <w:rPr>
          <w:spacing w:val="-5"/>
        </w:rPr>
        <w:t xml:space="preserve"> </w:t>
      </w:r>
      <w:r>
        <w:t>required personnel standard.</w:t>
      </w:r>
      <w:r w:rsidR="0022112B">
        <w:t xml:space="preserve"> </w:t>
      </w:r>
      <w:r>
        <w:t>The</w:t>
      </w:r>
      <w:r>
        <w:rPr>
          <w:spacing w:val="-5"/>
        </w:rPr>
        <w:t xml:space="preserve"> </w:t>
      </w:r>
      <w:r>
        <w:t>VR Counselors</w:t>
      </w:r>
      <w:r>
        <w:rPr>
          <w:spacing w:val="-2"/>
        </w:rPr>
        <w:t xml:space="preserve"> </w:t>
      </w:r>
      <w:r>
        <w:t>in</w:t>
      </w:r>
      <w:r>
        <w:rPr>
          <w:spacing w:val="-1"/>
        </w:rPr>
        <w:t xml:space="preserve"> </w:t>
      </w:r>
      <w:r>
        <w:t>the</w:t>
      </w:r>
      <w:r>
        <w:rPr>
          <w:spacing w:val="-3"/>
        </w:rPr>
        <w:t xml:space="preserve"> </w:t>
      </w:r>
      <w:r>
        <w:t>field have</w:t>
      </w:r>
      <w:r>
        <w:rPr>
          <w:spacing w:val="-5"/>
        </w:rPr>
        <w:t xml:space="preserve"> </w:t>
      </w:r>
      <w:r>
        <w:t>the</w:t>
      </w:r>
      <w:r>
        <w:rPr>
          <w:spacing w:val="-5"/>
        </w:rPr>
        <w:t xml:space="preserve"> </w:t>
      </w:r>
      <w:r>
        <w:t>following</w:t>
      </w:r>
      <w:r>
        <w:rPr>
          <w:spacing w:val="-1"/>
        </w:rPr>
        <w:t xml:space="preserve"> </w:t>
      </w:r>
      <w:r>
        <w:t>educational backgrounds: 27 with bachelor’s degree only: Rehabilitation Counseling (1), Psychology (11), Social Work (8),</w:t>
      </w:r>
      <w:r>
        <w:rPr>
          <w:spacing w:val="-46"/>
        </w:rPr>
        <w:t xml:space="preserve"> </w:t>
      </w:r>
      <w:r>
        <w:t xml:space="preserve">Human Services (4), Sociology (2), and History (1). The remaining 87 have master’s degrees in: Rehabilitation Counseling (52), Social Work (9), Counseling (5), Clinical Psychology (1), Psychology (3), Mental Health Counseling (2), Human Services/Development (4), Education (2), Criminal Justice/Addiction Studies (1), Family Counseling (1), School Counseling (2), Occupational Therapy (1), Public Administration (1), Sociology (1) and Special Education (2). </w:t>
      </w:r>
    </w:p>
    <w:p w14:paraId="2E36E80F" w14:textId="77777777" w:rsidR="00D975BC" w:rsidRDefault="00D975BC" w:rsidP="00D975BC">
      <w:pPr>
        <w:pStyle w:val="BodyText"/>
        <w:spacing w:before="0"/>
        <w:ind w:left="0"/>
      </w:pPr>
    </w:p>
    <w:p w14:paraId="759F109F" w14:textId="025912E7" w:rsidR="00327546" w:rsidRDefault="00327546" w:rsidP="00D975BC">
      <w:pPr>
        <w:pStyle w:val="BodyText"/>
        <w:spacing w:before="0"/>
        <w:ind w:left="0"/>
      </w:pPr>
      <w:r>
        <w:t>Of the managers supervising the VR Counselors, there are 19 total and of that number all meet</w:t>
      </w:r>
      <w:r>
        <w:rPr>
          <w:spacing w:val="-47"/>
        </w:rPr>
        <w:t xml:space="preserve"> </w:t>
      </w:r>
      <w:r>
        <w:t>the</w:t>
      </w:r>
      <w:r>
        <w:rPr>
          <w:spacing w:val="-5"/>
        </w:rPr>
        <w:t xml:space="preserve"> </w:t>
      </w:r>
      <w:r>
        <w:t>qualifying</w:t>
      </w:r>
      <w:r>
        <w:rPr>
          <w:spacing w:val="-1"/>
        </w:rPr>
        <w:t xml:space="preserve"> </w:t>
      </w:r>
      <w:r>
        <w:t>standard</w:t>
      </w:r>
      <w:r>
        <w:rPr>
          <w:spacing w:val="1"/>
        </w:rPr>
        <w:t xml:space="preserve"> </w:t>
      </w:r>
      <w:r>
        <w:t>for</w:t>
      </w:r>
      <w:r>
        <w:rPr>
          <w:spacing w:val="-3"/>
        </w:rPr>
        <w:t xml:space="preserve"> </w:t>
      </w:r>
      <w:r>
        <w:t>their</w:t>
      </w:r>
      <w:r>
        <w:rPr>
          <w:spacing w:val="-2"/>
        </w:rPr>
        <w:t xml:space="preserve"> </w:t>
      </w:r>
      <w:r>
        <w:t>classification.  Fifteen</w:t>
      </w:r>
      <w:r>
        <w:rPr>
          <w:spacing w:val="-5"/>
        </w:rPr>
        <w:t xml:space="preserve"> </w:t>
      </w:r>
      <w:r>
        <w:t>are</w:t>
      </w:r>
      <w:r>
        <w:rPr>
          <w:spacing w:val="-4"/>
        </w:rPr>
        <w:t xml:space="preserve"> </w:t>
      </w:r>
      <w:r>
        <w:t>Certified Rehabilitation Counselors</w:t>
      </w:r>
      <w:r>
        <w:rPr>
          <w:spacing w:val="-2"/>
        </w:rPr>
        <w:t xml:space="preserve"> </w:t>
      </w:r>
      <w:r>
        <w:t>and</w:t>
      </w:r>
      <w:r>
        <w:rPr>
          <w:spacing w:val="-6"/>
        </w:rPr>
        <w:t xml:space="preserve"> </w:t>
      </w:r>
      <w:r>
        <w:t>the</w:t>
      </w:r>
      <w:r>
        <w:rPr>
          <w:spacing w:val="-5"/>
        </w:rPr>
        <w:t xml:space="preserve"> </w:t>
      </w:r>
      <w:r>
        <w:t>remaining</w:t>
      </w:r>
      <w:r>
        <w:rPr>
          <w:spacing w:val="-1"/>
        </w:rPr>
        <w:t xml:space="preserve"> </w:t>
      </w:r>
      <w:r>
        <w:t>4</w:t>
      </w:r>
      <w:r>
        <w:rPr>
          <w:spacing w:val="-1"/>
        </w:rPr>
        <w:t xml:space="preserve"> </w:t>
      </w:r>
      <w:r>
        <w:t>have</w:t>
      </w:r>
      <w:r>
        <w:rPr>
          <w:spacing w:val="-5"/>
        </w:rPr>
        <w:t xml:space="preserve"> </w:t>
      </w:r>
      <w:r>
        <w:t>their</w:t>
      </w:r>
      <w:r>
        <w:rPr>
          <w:spacing w:val="-3"/>
        </w:rPr>
        <w:t xml:space="preserve"> </w:t>
      </w:r>
      <w:r>
        <w:t>master’s</w:t>
      </w:r>
      <w:r>
        <w:rPr>
          <w:spacing w:val="-7"/>
        </w:rPr>
        <w:t xml:space="preserve"> </w:t>
      </w:r>
      <w:r>
        <w:t>degree</w:t>
      </w:r>
      <w:r>
        <w:rPr>
          <w:spacing w:val="-5"/>
        </w:rPr>
        <w:t xml:space="preserve"> </w:t>
      </w:r>
      <w:r>
        <w:t>in</w:t>
      </w:r>
      <w:r>
        <w:rPr>
          <w:spacing w:val="-1"/>
        </w:rPr>
        <w:t xml:space="preserve"> </w:t>
      </w:r>
      <w:r>
        <w:t>rehabilitation</w:t>
      </w:r>
      <w:r>
        <w:rPr>
          <w:spacing w:val="-1"/>
        </w:rPr>
        <w:t xml:space="preserve"> </w:t>
      </w:r>
      <w:r>
        <w:t>counseling or related field.</w:t>
      </w:r>
    </w:p>
    <w:p w14:paraId="724DAD2D" w14:textId="77777777" w:rsidR="00327546" w:rsidRDefault="00327546" w:rsidP="00D975BC">
      <w:pPr>
        <w:pStyle w:val="BodyText"/>
        <w:spacing w:before="0"/>
        <w:ind w:left="0"/>
      </w:pPr>
      <w:r>
        <w:t>The agency also has 29 other</w:t>
      </w:r>
      <w:r>
        <w:rPr>
          <w:spacing w:val="1"/>
        </w:rPr>
        <w:t xml:space="preserve"> </w:t>
      </w:r>
      <w:r>
        <w:t>employees</w:t>
      </w:r>
      <w:r>
        <w:rPr>
          <w:spacing w:val="4"/>
        </w:rPr>
        <w:t xml:space="preserve"> </w:t>
      </w:r>
      <w:r>
        <w:t>that</w:t>
      </w:r>
      <w:r>
        <w:rPr>
          <w:spacing w:val="6"/>
        </w:rPr>
        <w:t xml:space="preserve"> </w:t>
      </w:r>
      <w:r>
        <w:t>maintain</w:t>
      </w:r>
      <w:r>
        <w:rPr>
          <w:spacing w:val="5"/>
        </w:rPr>
        <w:t xml:space="preserve"> </w:t>
      </w:r>
      <w:r>
        <w:t>their</w:t>
      </w:r>
      <w:r>
        <w:rPr>
          <w:spacing w:val="3"/>
        </w:rPr>
        <w:t xml:space="preserve"> </w:t>
      </w:r>
      <w:r>
        <w:t>CRC</w:t>
      </w:r>
      <w:r>
        <w:rPr>
          <w:spacing w:val="4"/>
        </w:rPr>
        <w:t xml:space="preserve"> </w:t>
      </w:r>
      <w:r>
        <w:t>and supports</w:t>
      </w:r>
      <w:r>
        <w:rPr>
          <w:spacing w:val="5"/>
        </w:rPr>
        <w:t xml:space="preserve"> </w:t>
      </w:r>
      <w:r>
        <w:t>them</w:t>
      </w:r>
      <w:r>
        <w:rPr>
          <w:spacing w:val="2"/>
        </w:rPr>
        <w:t xml:space="preserve"> </w:t>
      </w:r>
      <w:r>
        <w:t>in</w:t>
      </w:r>
      <w:r>
        <w:rPr>
          <w:spacing w:val="4"/>
        </w:rPr>
        <w:t xml:space="preserve"> </w:t>
      </w:r>
      <w:r>
        <w:t>the</w:t>
      </w:r>
      <w:r>
        <w:rPr>
          <w:spacing w:val="1"/>
        </w:rPr>
        <w:t xml:space="preserve"> </w:t>
      </w:r>
      <w:r>
        <w:t>maintenance</w:t>
      </w:r>
      <w:r>
        <w:rPr>
          <w:spacing w:val="1"/>
        </w:rPr>
        <w:t xml:space="preserve"> </w:t>
      </w:r>
      <w:r>
        <w:t>of</w:t>
      </w:r>
      <w:r>
        <w:rPr>
          <w:spacing w:val="4"/>
        </w:rPr>
        <w:t xml:space="preserve"> </w:t>
      </w:r>
      <w:r>
        <w:t>this</w:t>
      </w:r>
      <w:r>
        <w:rPr>
          <w:spacing w:val="1"/>
        </w:rPr>
        <w:t xml:space="preserve"> </w:t>
      </w:r>
      <w:r>
        <w:t>certification.</w:t>
      </w:r>
    </w:p>
    <w:p w14:paraId="31F566C2" w14:textId="77777777" w:rsidR="0022112B" w:rsidRDefault="0022112B" w:rsidP="00D975BC">
      <w:pPr>
        <w:pStyle w:val="BodyText"/>
        <w:spacing w:before="0"/>
        <w:ind w:left="0"/>
      </w:pPr>
    </w:p>
    <w:p w14:paraId="28F99CA6" w14:textId="05BD8365" w:rsidR="00327546" w:rsidRDefault="00327546" w:rsidP="00D975BC">
      <w:pPr>
        <w:pStyle w:val="BodyText"/>
        <w:spacing w:before="0"/>
        <w:ind w:left="0"/>
      </w:pPr>
      <w:r>
        <w:t>The agency Rehabilitation Technology Branch provides assistive technology services to the field</w:t>
      </w:r>
      <w:r>
        <w:rPr>
          <w:spacing w:val="-46"/>
        </w:rPr>
        <w:t xml:space="preserve"> </w:t>
      </w:r>
      <w:r>
        <w:t>for consumers as well as to employees as needed.</w:t>
      </w:r>
      <w:r>
        <w:rPr>
          <w:spacing w:val="1"/>
        </w:rPr>
        <w:t xml:space="preserve"> </w:t>
      </w:r>
      <w:r>
        <w:t>There are 13 employees in this branch</w:t>
      </w:r>
      <w:r>
        <w:rPr>
          <w:spacing w:val="1"/>
        </w:rPr>
        <w:t xml:space="preserve"> </w:t>
      </w:r>
      <w:r>
        <w:t>including the manager.</w:t>
      </w:r>
      <w:r>
        <w:rPr>
          <w:spacing w:val="1"/>
        </w:rPr>
        <w:t xml:space="preserve"> </w:t>
      </w:r>
      <w:r>
        <w:t>The branch manager is certified as an Assistive Technology Professional</w:t>
      </w:r>
      <w:r>
        <w:rPr>
          <w:spacing w:val="-46"/>
        </w:rPr>
        <w:t xml:space="preserve"> </w:t>
      </w:r>
      <w:r>
        <w:t>(ATP).</w:t>
      </w:r>
      <w:r>
        <w:rPr>
          <w:spacing w:val="1"/>
        </w:rPr>
        <w:t xml:space="preserve"> </w:t>
      </w:r>
      <w:r>
        <w:t>Upon merging with the Kentucky Office for the Blind all assistive technology providers,</w:t>
      </w:r>
      <w:r>
        <w:rPr>
          <w:spacing w:val="1"/>
        </w:rPr>
        <w:t xml:space="preserve"> </w:t>
      </w:r>
      <w:r>
        <w:t>merit employees (6) and contracted employees (7) were combined in one branch. Certified staff</w:t>
      </w:r>
      <w:r>
        <w:rPr>
          <w:spacing w:val="-46"/>
        </w:rPr>
        <w:t xml:space="preserve"> </w:t>
      </w:r>
      <w:r>
        <w:t xml:space="preserve">within the branch </w:t>
      </w:r>
      <w:r w:rsidR="00CF45E4">
        <w:t>include</w:t>
      </w:r>
      <w:r>
        <w:t xml:space="preserve"> ATP, Certified Driver Rehabilitation Specialist and Durable Medical</w:t>
      </w:r>
      <w:r>
        <w:rPr>
          <w:spacing w:val="1"/>
        </w:rPr>
        <w:t xml:space="preserve"> </w:t>
      </w:r>
      <w:r>
        <w:t>Equipment Specialist.</w:t>
      </w:r>
      <w:r>
        <w:rPr>
          <w:spacing w:val="1"/>
        </w:rPr>
        <w:t xml:space="preserve"> </w:t>
      </w:r>
      <w:r>
        <w:t>The agency hosts an annual AT Summit to provide specialized training to</w:t>
      </w:r>
      <w:r>
        <w:rPr>
          <w:spacing w:val="1"/>
        </w:rPr>
        <w:t xml:space="preserve"> </w:t>
      </w:r>
      <w:r>
        <w:t>staff in this branch and opens the training to other staff within the agency.</w:t>
      </w:r>
      <w:r>
        <w:rPr>
          <w:spacing w:val="1"/>
        </w:rPr>
        <w:t xml:space="preserve">  S</w:t>
      </w:r>
      <w:r>
        <w:t>taff in</w:t>
      </w:r>
      <w:r>
        <w:rPr>
          <w:spacing w:val="1"/>
        </w:rPr>
        <w:t xml:space="preserve"> </w:t>
      </w:r>
      <w:r>
        <w:t>this branch provide training to new employees on the ADA, processes within the agency for AT</w:t>
      </w:r>
      <w:r>
        <w:rPr>
          <w:spacing w:val="1"/>
        </w:rPr>
        <w:t xml:space="preserve"> </w:t>
      </w:r>
      <w:r>
        <w:t>requests and</w:t>
      </w:r>
      <w:r>
        <w:rPr>
          <w:spacing w:val="2"/>
        </w:rPr>
        <w:t xml:space="preserve"> </w:t>
      </w:r>
      <w:r>
        <w:t>general</w:t>
      </w:r>
      <w:r>
        <w:rPr>
          <w:spacing w:val="2"/>
        </w:rPr>
        <w:t xml:space="preserve"> </w:t>
      </w:r>
      <w:r>
        <w:t>AT</w:t>
      </w:r>
      <w:r>
        <w:rPr>
          <w:spacing w:val="-2"/>
        </w:rPr>
        <w:t xml:space="preserve"> </w:t>
      </w:r>
      <w:r>
        <w:t>training reviews.</w:t>
      </w:r>
    </w:p>
    <w:p w14:paraId="323FC822" w14:textId="77777777" w:rsidR="0022112B" w:rsidRDefault="0022112B" w:rsidP="00D975BC">
      <w:pPr>
        <w:pStyle w:val="BodyText"/>
        <w:spacing w:before="0"/>
        <w:ind w:left="0"/>
      </w:pPr>
    </w:p>
    <w:p w14:paraId="0AFB452E" w14:textId="6C033EDF" w:rsidR="00327546" w:rsidRDefault="00327546" w:rsidP="00D975BC">
      <w:pPr>
        <w:pStyle w:val="BodyText"/>
        <w:spacing w:before="0"/>
        <w:ind w:left="0"/>
      </w:pPr>
      <w:r>
        <w:t>The</w:t>
      </w:r>
      <w:r>
        <w:rPr>
          <w:spacing w:val="-4"/>
        </w:rPr>
        <w:t xml:space="preserve"> </w:t>
      </w:r>
      <w:r>
        <w:t>Carl</w:t>
      </w:r>
      <w:r>
        <w:rPr>
          <w:spacing w:val="2"/>
        </w:rPr>
        <w:t xml:space="preserve"> </w:t>
      </w:r>
      <w:r>
        <w:t>D.</w:t>
      </w:r>
      <w:r>
        <w:rPr>
          <w:spacing w:val="-2"/>
        </w:rPr>
        <w:t xml:space="preserve"> </w:t>
      </w:r>
      <w:r>
        <w:t>Perkins</w:t>
      </w:r>
      <w:r>
        <w:rPr>
          <w:spacing w:val="1"/>
        </w:rPr>
        <w:t xml:space="preserve"> </w:t>
      </w:r>
      <w:r>
        <w:t>Vocational</w:t>
      </w:r>
      <w:r>
        <w:rPr>
          <w:spacing w:val="1"/>
        </w:rPr>
        <w:t xml:space="preserve"> </w:t>
      </w:r>
      <w:r>
        <w:t>Training</w:t>
      </w:r>
      <w:r>
        <w:rPr>
          <w:spacing w:val="1"/>
        </w:rPr>
        <w:t xml:space="preserve"> </w:t>
      </w:r>
      <w:r>
        <w:t>Center</w:t>
      </w:r>
      <w:r>
        <w:rPr>
          <w:spacing w:val="-1"/>
        </w:rPr>
        <w:t xml:space="preserve"> </w:t>
      </w:r>
      <w:r>
        <w:t>(CDPVTC)</w:t>
      </w:r>
      <w:r>
        <w:rPr>
          <w:spacing w:val="1"/>
        </w:rPr>
        <w:t xml:space="preserve"> </w:t>
      </w:r>
      <w:r>
        <w:t>has</w:t>
      </w:r>
      <w:r>
        <w:rPr>
          <w:spacing w:val="1"/>
        </w:rPr>
        <w:t xml:space="preserve"> </w:t>
      </w:r>
      <w:r>
        <w:t>unique</w:t>
      </w:r>
      <w:r>
        <w:rPr>
          <w:spacing w:val="-3"/>
        </w:rPr>
        <w:t xml:space="preserve"> </w:t>
      </w:r>
      <w:r>
        <w:t>staffing</w:t>
      </w:r>
      <w:r>
        <w:rPr>
          <w:spacing w:val="1"/>
        </w:rPr>
        <w:t xml:space="preserve"> </w:t>
      </w:r>
      <w:r>
        <w:t>needs</w:t>
      </w:r>
      <w:r>
        <w:rPr>
          <w:spacing w:val="1"/>
        </w:rPr>
        <w:t xml:space="preserve"> </w:t>
      </w:r>
      <w:r>
        <w:t>based</w:t>
      </w:r>
      <w:r>
        <w:rPr>
          <w:spacing w:val="1"/>
        </w:rPr>
        <w:t xml:space="preserve"> </w:t>
      </w:r>
      <w:r>
        <w:t>on</w:t>
      </w:r>
      <w:r>
        <w:rPr>
          <w:spacing w:val="1"/>
        </w:rPr>
        <w:t xml:space="preserve"> </w:t>
      </w:r>
      <w:r>
        <w:t>the services they provide to consumers and their residential structure.</w:t>
      </w:r>
      <w:r>
        <w:rPr>
          <w:spacing w:val="1"/>
        </w:rPr>
        <w:t xml:space="preserve"> </w:t>
      </w:r>
      <w:r>
        <w:t>In 2020, CDPVTC</w:t>
      </w:r>
      <w:r>
        <w:rPr>
          <w:spacing w:val="1"/>
        </w:rPr>
        <w:t xml:space="preserve"> </w:t>
      </w:r>
      <w:r>
        <w:t xml:space="preserve">employed 98 personnel to provide services in the residential facility. There are 4 VR </w:t>
      </w:r>
      <w:r w:rsidR="00CF45E4">
        <w:t>Counselors,</w:t>
      </w:r>
      <w:r>
        <w:rPr>
          <w:spacing w:val="-46"/>
        </w:rPr>
        <w:t xml:space="preserve">  </w:t>
      </w:r>
      <w:r>
        <w:t>and all meet CSPD standards for the agency and 3 are CRC.</w:t>
      </w:r>
      <w:r>
        <w:rPr>
          <w:spacing w:val="1"/>
        </w:rPr>
        <w:t xml:space="preserve"> </w:t>
      </w:r>
      <w:r>
        <w:t>The supervisor of these</w:t>
      </w:r>
      <w:r>
        <w:rPr>
          <w:spacing w:val="1"/>
        </w:rPr>
        <w:t xml:space="preserve"> </w:t>
      </w:r>
      <w:r>
        <w:t>counselors is also a CRC.</w:t>
      </w:r>
      <w:r>
        <w:rPr>
          <w:spacing w:val="1"/>
        </w:rPr>
        <w:t xml:space="preserve"> </w:t>
      </w:r>
      <w:r>
        <w:t>The counselors do not determine eligibility but do help with planning</w:t>
      </w:r>
      <w:r>
        <w:rPr>
          <w:spacing w:val="1"/>
        </w:rPr>
        <w:t xml:space="preserve"> </w:t>
      </w:r>
      <w:r>
        <w:t>and monitoring of vocational goal progress.</w:t>
      </w:r>
      <w:r>
        <w:rPr>
          <w:spacing w:val="1"/>
        </w:rPr>
        <w:t xml:space="preserve"> </w:t>
      </w:r>
      <w:r>
        <w:t xml:space="preserve">Other personnel staffing classifications for CDPVTC </w:t>
      </w:r>
      <w:r>
        <w:rPr>
          <w:spacing w:val="-46"/>
        </w:rPr>
        <w:t xml:space="preserve"> </w:t>
      </w:r>
      <w:r w:rsidR="00CF45E4">
        <w:t>include</w:t>
      </w:r>
      <w:r>
        <w:t xml:space="preserve"> vocational evaluators, dorm staff, maintenance personnel, security officers, financial</w:t>
      </w:r>
      <w:r>
        <w:rPr>
          <w:spacing w:val="1"/>
        </w:rPr>
        <w:t xml:space="preserve"> </w:t>
      </w:r>
      <w:r>
        <w:t>specialists, instructors, certified drivers and medical personnel to meet the diverse needs of the</w:t>
      </w:r>
      <w:r>
        <w:rPr>
          <w:spacing w:val="1"/>
        </w:rPr>
        <w:t xml:space="preserve"> </w:t>
      </w:r>
      <w:r>
        <w:t>students served</w:t>
      </w:r>
      <w:r>
        <w:rPr>
          <w:spacing w:val="2"/>
        </w:rPr>
        <w:t xml:space="preserve"> </w:t>
      </w:r>
      <w:r>
        <w:t>in</w:t>
      </w:r>
      <w:r>
        <w:rPr>
          <w:spacing w:val="1"/>
        </w:rPr>
        <w:t xml:space="preserve"> </w:t>
      </w:r>
      <w:r>
        <w:t>this</w:t>
      </w:r>
      <w:r>
        <w:rPr>
          <w:spacing w:val="1"/>
        </w:rPr>
        <w:t xml:space="preserve"> </w:t>
      </w:r>
      <w:r>
        <w:t>residential</w:t>
      </w:r>
      <w:r>
        <w:rPr>
          <w:spacing w:val="6"/>
        </w:rPr>
        <w:t xml:space="preserve"> </w:t>
      </w:r>
      <w:r>
        <w:t>setting.</w:t>
      </w:r>
    </w:p>
    <w:p w14:paraId="5C60E58F" w14:textId="77777777" w:rsidR="0022112B" w:rsidRDefault="0022112B" w:rsidP="00D975BC">
      <w:pPr>
        <w:pStyle w:val="BodyText"/>
        <w:spacing w:before="0"/>
        <w:ind w:left="0"/>
      </w:pPr>
    </w:p>
    <w:p w14:paraId="6499A404" w14:textId="543F7B7D" w:rsidR="00327546" w:rsidRDefault="00327546" w:rsidP="00D975BC">
      <w:pPr>
        <w:pStyle w:val="BodyText"/>
        <w:spacing w:before="0"/>
        <w:ind w:left="0"/>
      </w:pPr>
      <w:r>
        <w:t>The Charles McDowell Center provides services unique to individuals with visual disabilities and falls under the Blind Services Division.</w:t>
      </w:r>
      <w:r>
        <w:rPr>
          <w:spacing w:val="1"/>
        </w:rPr>
        <w:t xml:space="preserve"> In 2020, there were 25 employed at the facility</w:t>
      </w:r>
      <w:r>
        <w:t xml:space="preserve"> supervised by the Blind Services Division Director (1).  Staff at the McDowell Center </w:t>
      </w:r>
      <w:r w:rsidR="00CF45E4">
        <w:t>including</w:t>
      </w:r>
      <w:r>
        <w:t xml:space="preserve"> Facility Administrator (1),</w:t>
      </w:r>
      <w:r>
        <w:rPr>
          <w:spacing w:val="-46"/>
        </w:rPr>
        <w:t xml:space="preserve"> </w:t>
      </w:r>
      <w:r>
        <w:t>Assistants (3), Program Administrator (3) Community Resource Specialist (1), Consumer Services Coordinator (1),</w:t>
      </w:r>
      <w:r>
        <w:rPr>
          <w:spacing w:val="1"/>
        </w:rPr>
        <w:t xml:space="preserve"> </w:t>
      </w:r>
      <w:r>
        <w:t>Instructor (5), Patient Aide (1), Psychologist (1), Receptionist (1) a Work Experience</w:t>
      </w:r>
      <w:r>
        <w:rPr>
          <w:spacing w:val="1"/>
        </w:rPr>
        <w:t xml:space="preserve"> </w:t>
      </w:r>
      <w:r>
        <w:t>Counselor (1), Orientation and Mobility Instructors (2), Dorm Residential Aide (3 contracted) and 1</w:t>
      </w:r>
      <w:r>
        <w:rPr>
          <w:spacing w:val="1"/>
        </w:rPr>
        <w:t xml:space="preserve"> </w:t>
      </w:r>
      <w:r>
        <w:t>maintenance</w:t>
      </w:r>
      <w:r>
        <w:rPr>
          <w:spacing w:val="-4"/>
        </w:rPr>
        <w:t xml:space="preserve"> </w:t>
      </w:r>
      <w:r>
        <w:t>person</w:t>
      </w:r>
      <w:r>
        <w:rPr>
          <w:spacing w:val="1"/>
        </w:rPr>
        <w:t xml:space="preserve"> </w:t>
      </w:r>
      <w:r>
        <w:t>(contracted).  In addition to the services provided at McDowell, the Blind Services Division also provides oversight for the Independent Living Older Blind Program with one branch manager, IL/OIB counselors (7) and an assistant.</w:t>
      </w:r>
    </w:p>
    <w:p w14:paraId="75361108" w14:textId="0C5386E1" w:rsidR="00327546" w:rsidRDefault="00327546" w:rsidP="00D975BC">
      <w:pPr>
        <w:pStyle w:val="BodyText"/>
        <w:spacing w:before="0"/>
        <w:ind w:left="0"/>
      </w:pPr>
      <w:r>
        <w:t xml:space="preserve"> The two facilities continue to explore new opportunities to share</w:t>
      </w:r>
      <w:r>
        <w:rPr>
          <w:spacing w:val="1"/>
        </w:rPr>
        <w:t xml:space="preserve"> </w:t>
      </w:r>
      <w:r>
        <w:t>expertise and services for all consumers.</w:t>
      </w:r>
      <w:r>
        <w:rPr>
          <w:spacing w:val="1"/>
        </w:rPr>
        <w:t xml:space="preserve"> </w:t>
      </w:r>
      <w:r>
        <w:t>Staff are trained on services provided by each facility</w:t>
      </w:r>
      <w:r>
        <w:rPr>
          <w:spacing w:val="-46"/>
        </w:rPr>
        <w:t xml:space="preserve"> </w:t>
      </w:r>
      <w:r>
        <w:t>and how to access these for their consumers.</w:t>
      </w:r>
      <w:r>
        <w:rPr>
          <w:spacing w:val="1"/>
        </w:rPr>
        <w:t xml:space="preserve"> </w:t>
      </w:r>
      <w:r>
        <w:t>This includes tours of the facilities for a better</w:t>
      </w:r>
      <w:r>
        <w:rPr>
          <w:spacing w:val="1"/>
        </w:rPr>
        <w:t xml:space="preserve"> </w:t>
      </w:r>
      <w:r>
        <w:t>understanding of the</w:t>
      </w:r>
      <w:r>
        <w:rPr>
          <w:spacing w:val="-3"/>
        </w:rPr>
        <w:t xml:space="preserve"> </w:t>
      </w:r>
      <w:r>
        <w:t>unique</w:t>
      </w:r>
      <w:r>
        <w:rPr>
          <w:spacing w:val="-4"/>
        </w:rPr>
        <w:t xml:space="preserve"> </w:t>
      </w:r>
      <w:r>
        <w:t>services</w:t>
      </w:r>
      <w:r>
        <w:rPr>
          <w:spacing w:val="1"/>
        </w:rPr>
        <w:t xml:space="preserve"> </w:t>
      </w:r>
      <w:r>
        <w:t>provided</w:t>
      </w:r>
      <w:r>
        <w:rPr>
          <w:spacing w:val="2"/>
        </w:rPr>
        <w:t xml:space="preserve"> </w:t>
      </w:r>
      <w:r>
        <w:t>at</w:t>
      </w:r>
      <w:r>
        <w:rPr>
          <w:spacing w:val="1"/>
        </w:rPr>
        <w:t xml:space="preserve"> </w:t>
      </w:r>
      <w:r>
        <w:t>each</w:t>
      </w:r>
      <w:r>
        <w:rPr>
          <w:spacing w:val="-2"/>
        </w:rPr>
        <w:t xml:space="preserve"> </w:t>
      </w:r>
      <w:r>
        <w:t>location.</w:t>
      </w:r>
    </w:p>
    <w:p w14:paraId="7B6A16BD" w14:textId="77777777" w:rsidR="0022112B" w:rsidRDefault="0022112B" w:rsidP="00F75F0F">
      <w:pPr>
        <w:pStyle w:val="BodyText"/>
        <w:spacing w:before="0"/>
        <w:ind w:left="0"/>
        <w:jc w:val="center"/>
      </w:pPr>
    </w:p>
    <w:p w14:paraId="3638491B" w14:textId="77777777" w:rsidR="00327546" w:rsidRDefault="00327546" w:rsidP="00A0283D">
      <w:pPr>
        <w:pStyle w:val="ListParagraph"/>
        <w:numPr>
          <w:ilvl w:val="1"/>
          <w:numId w:val="8"/>
        </w:numPr>
        <w:tabs>
          <w:tab w:val="left" w:pos="3660"/>
        </w:tabs>
        <w:spacing w:before="0"/>
        <w:ind w:left="0" w:hanging="217"/>
        <w:jc w:val="center"/>
      </w:pPr>
      <w:bookmarkStart w:id="59" w:name="4._Staff_Development"/>
      <w:bookmarkEnd w:id="59"/>
      <w:r>
        <w:t>STAFF</w:t>
      </w:r>
      <w:r>
        <w:rPr>
          <w:spacing w:val="-10"/>
        </w:rPr>
        <w:t xml:space="preserve"> </w:t>
      </w:r>
      <w:r>
        <w:t>DEVELOPMENT</w:t>
      </w:r>
    </w:p>
    <w:p w14:paraId="573A02F2" w14:textId="77777777" w:rsidR="00C36B50" w:rsidRPr="00901ED2" w:rsidRDefault="00C36B50" w:rsidP="00F75F0F">
      <w:pPr>
        <w:tabs>
          <w:tab w:val="left" w:pos="621"/>
        </w:tabs>
        <w:ind w:left="95"/>
        <w:jc w:val="center"/>
        <w:rPr>
          <w:rFonts w:ascii="Cambria" w:hAnsi="Cambria"/>
        </w:rPr>
      </w:pPr>
      <w:bookmarkStart w:id="60" w:name="A._A_system_of_staff_development_for_pro"/>
      <w:bookmarkEnd w:id="60"/>
    </w:p>
    <w:p w14:paraId="5F5ECC66" w14:textId="52D45D77" w:rsidR="00F75F0F" w:rsidRPr="00F75F0F" w:rsidRDefault="00327546" w:rsidP="00A0283D">
      <w:pPr>
        <w:pStyle w:val="ListParagraph"/>
        <w:numPr>
          <w:ilvl w:val="0"/>
          <w:numId w:val="40"/>
        </w:numPr>
        <w:tabs>
          <w:tab w:val="left" w:pos="621"/>
        </w:tabs>
        <w:jc w:val="center"/>
      </w:pPr>
      <w:r w:rsidRPr="00F75F0F">
        <w:t>SYSTEM OF STAFF DEVELOPMENT FOR PROFESSIONALS AND PARAPROFESSIONALS</w:t>
      </w:r>
      <w:r w:rsidRPr="00F75F0F">
        <w:rPr>
          <w:spacing w:val="1"/>
        </w:rPr>
        <w:t xml:space="preserve"> </w:t>
      </w:r>
      <w:r w:rsidRPr="00F75F0F">
        <w:t>WITHIN</w:t>
      </w:r>
      <w:r w:rsidRPr="00F75F0F">
        <w:rPr>
          <w:spacing w:val="-5"/>
        </w:rPr>
        <w:t xml:space="preserve"> </w:t>
      </w:r>
      <w:r w:rsidRPr="00F75F0F">
        <w:t>THE</w:t>
      </w:r>
      <w:r w:rsidRPr="00F75F0F">
        <w:rPr>
          <w:spacing w:val="-6"/>
        </w:rPr>
        <w:t xml:space="preserve"> </w:t>
      </w:r>
      <w:r w:rsidRPr="00F75F0F">
        <w:t>DESIGNATED</w:t>
      </w:r>
      <w:r w:rsidRPr="00F75F0F">
        <w:rPr>
          <w:spacing w:val="-5"/>
        </w:rPr>
        <w:t xml:space="preserve"> </w:t>
      </w:r>
      <w:r w:rsidRPr="00F75F0F">
        <w:t>STATE</w:t>
      </w:r>
      <w:r w:rsidRPr="00F75F0F">
        <w:rPr>
          <w:spacing w:val="-5"/>
        </w:rPr>
        <w:t xml:space="preserve"> </w:t>
      </w:r>
      <w:r w:rsidRPr="00F75F0F">
        <w:t>UNIT,</w:t>
      </w:r>
      <w:r w:rsidRPr="00F75F0F">
        <w:rPr>
          <w:spacing w:val="-5"/>
        </w:rPr>
        <w:t xml:space="preserve"> </w:t>
      </w:r>
      <w:r w:rsidRPr="00F75F0F">
        <w:t>PARTICULARLY</w:t>
      </w:r>
      <w:r w:rsidRPr="00F75F0F">
        <w:rPr>
          <w:spacing w:val="-5"/>
        </w:rPr>
        <w:t xml:space="preserve"> </w:t>
      </w:r>
      <w:r w:rsidRPr="00F75F0F">
        <w:t>WITH</w:t>
      </w:r>
      <w:r w:rsidRPr="00F75F0F">
        <w:rPr>
          <w:spacing w:val="-6"/>
        </w:rPr>
        <w:t xml:space="preserve"> </w:t>
      </w:r>
      <w:r w:rsidRPr="00F75F0F">
        <w:t>RESPECT</w:t>
      </w:r>
      <w:r w:rsidRPr="00F75F0F">
        <w:rPr>
          <w:spacing w:val="-4"/>
        </w:rPr>
        <w:t xml:space="preserve"> </w:t>
      </w:r>
      <w:r w:rsidRPr="00F75F0F">
        <w:t>TO</w:t>
      </w:r>
      <w:r w:rsidRPr="00F75F0F">
        <w:rPr>
          <w:spacing w:val="-4"/>
        </w:rPr>
        <w:t xml:space="preserve"> </w:t>
      </w:r>
      <w:r w:rsidRPr="00F75F0F">
        <w:t>ASSESSMENT,</w:t>
      </w:r>
    </w:p>
    <w:p w14:paraId="77FDFA23" w14:textId="3135287B" w:rsidR="00D975BC" w:rsidRDefault="00327546" w:rsidP="00F75F0F">
      <w:pPr>
        <w:pStyle w:val="ListParagraph"/>
        <w:tabs>
          <w:tab w:val="left" w:pos="621"/>
        </w:tabs>
        <w:ind w:left="455" w:firstLine="0"/>
      </w:pPr>
      <w:r>
        <w:t>VOCATIONAL COUNSELING, JOB PLACEMENT, AND REHABILITATION TECHNOLOGY,</w:t>
      </w:r>
      <w:r w:rsidRPr="00F75F0F">
        <w:rPr>
          <w:spacing w:val="1"/>
        </w:rPr>
        <w:t xml:space="preserve"> </w:t>
      </w:r>
      <w:r>
        <w:t>INCLUDING TRAINING IMPLEMENTED IN COORDINATION WITH ENTITIES CARRYING OUT</w:t>
      </w:r>
      <w:r w:rsidRPr="00F75F0F">
        <w:rPr>
          <w:spacing w:val="-46"/>
        </w:rPr>
        <w:t xml:space="preserve"> </w:t>
      </w:r>
      <w:r>
        <w:t>STATE</w:t>
      </w:r>
      <w:r w:rsidRPr="00F75F0F">
        <w:rPr>
          <w:spacing w:val="-5"/>
        </w:rPr>
        <w:t xml:space="preserve"> </w:t>
      </w:r>
      <w:r>
        <w:t>PROGRAMS</w:t>
      </w:r>
      <w:r w:rsidRPr="00F75F0F">
        <w:rPr>
          <w:spacing w:val="-6"/>
        </w:rPr>
        <w:t xml:space="preserve"> </w:t>
      </w:r>
      <w:r>
        <w:t>UNDER SECTION</w:t>
      </w:r>
      <w:r w:rsidRPr="00F75F0F">
        <w:rPr>
          <w:spacing w:val="-4"/>
        </w:rPr>
        <w:t xml:space="preserve"> </w:t>
      </w:r>
      <w:r>
        <w:t>4 OF THE</w:t>
      </w:r>
      <w:r w:rsidRPr="00F75F0F">
        <w:rPr>
          <w:spacing w:val="-5"/>
        </w:rPr>
        <w:t xml:space="preserve"> </w:t>
      </w:r>
      <w:r>
        <w:t>ASSISTIVE</w:t>
      </w:r>
      <w:r w:rsidRPr="00F75F0F">
        <w:rPr>
          <w:spacing w:val="-4"/>
        </w:rPr>
        <w:t xml:space="preserve"> </w:t>
      </w:r>
      <w:r>
        <w:t>TECHNOLOGY</w:t>
      </w:r>
      <w:r w:rsidRPr="00F75F0F">
        <w:rPr>
          <w:spacing w:val="-3"/>
        </w:rPr>
        <w:t xml:space="preserve"> </w:t>
      </w:r>
      <w:r>
        <w:t>ACT</w:t>
      </w:r>
      <w:r w:rsidRPr="00F75F0F">
        <w:rPr>
          <w:spacing w:val="-3"/>
        </w:rPr>
        <w:t xml:space="preserve"> </w:t>
      </w:r>
      <w:r>
        <w:t>OF</w:t>
      </w:r>
      <w:r w:rsidRPr="00F75F0F">
        <w:rPr>
          <w:spacing w:val="-5"/>
        </w:rPr>
        <w:t xml:space="preserve"> </w:t>
      </w:r>
      <w:r>
        <w:t>1998;</w:t>
      </w:r>
      <w:r w:rsidRPr="00F75F0F">
        <w:rPr>
          <w:spacing w:val="-2"/>
        </w:rPr>
        <w:t xml:space="preserve"> </w:t>
      </w:r>
      <w:r>
        <w:t>AND</w:t>
      </w:r>
    </w:p>
    <w:p w14:paraId="643C3653" w14:textId="77777777" w:rsidR="00D975BC" w:rsidRDefault="00D975BC" w:rsidP="00D975BC">
      <w:pPr>
        <w:pStyle w:val="BodyText"/>
        <w:spacing w:before="0"/>
        <w:ind w:left="0"/>
      </w:pPr>
    </w:p>
    <w:p w14:paraId="02ECCDE7" w14:textId="6572127D" w:rsidR="00327546" w:rsidRDefault="00327546" w:rsidP="00D975BC">
      <w:pPr>
        <w:pStyle w:val="BodyText"/>
        <w:spacing w:before="0"/>
        <w:ind w:left="0"/>
      </w:pPr>
      <w:r>
        <w:t>The agency believes that a well-trained professional staff is essential in providing quality</w:t>
      </w:r>
      <w:r>
        <w:rPr>
          <w:spacing w:val="1"/>
        </w:rPr>
        <w:t xml:space="preserve"> </w:t>
      </w:r>
      <w:r>
        <w:t>services</w:t>
      </w:r>
      <w:r>
        <w:rPr>
          <w:spacing w:val="-3"/>
        </w:rPr>
        <w:t xml:space="preserve"> </w:t>
      </w:r>
      <w:r>
        <w:t>to</w:t>
      </w:r>
      <w:r>
        <w:rPr>
          <w:spacing w:val="-5"/>
        </w:rPr>
        <w:t xml:space="preserve"> </w:t>
      </w:r>
      <w:r>
        <w:t>individuals</w:t>
      </w:r>
      <w:r>
        <w:rPr>
          <w:spacing w:val="-8"/>
        </w:rPr>
        <w:t xml:space="preserve"> </w:t>
      </w:r>
      <w:r>
        <w:t>with</w:t>
      </w:r>
      <w:r>
        <w:rPr>
          <w:spacing w:val="-5"/>
        </w:rPr>
        <w:t xml:space="preserve"> </w:t>
      </w:r>
      <w:r>
        <w:t>disabilities</w:t>
      </w:r>
      <w:r>
        <w:rPr>
          <w:spacing w:val="-2"/>
        </w:rPr>
        <w:t xml:space="preserve"> </w:t>
      </w:r>
      <w:r>
        <w:t>and</w:t>
      </w:r>
      <w:r>
        <w:rPr>
          <w:spacing w:val="-7"/>
        </w:rPr>
        <w:t xml:space="preserve"> </w:t>
      </w:r>
      <w:r>
        <w:t>achieving</w:t>
      </w:r>
      <w:r>
        <w:rPr>
          <w:spacing w:val="-2"/>
        </w:rPr>
        <w:t xml:space="preserve"> </w:t>
      </w:r>
      <w:r>
        <w:t>positive</w:t>
      </w:r>
      <w:r>
        <w:rPr>
          <w:spacing w:val="-6"/>
        </w:rPr>
        <w:t xml:space="preserve"> </w:t>
      </w:r>
      <w:r>
        <w:t>employment</w:t>
      </w:r>
      <w:r>
        <w:rPr>
          <w:spacing w:val="-1"/>
        </w:rPr>
        <w:t xml:space="preserve"> </w:t>
      </w:r>
      <w:r>
        <w:t>outcomes</w:t>
      </w:r>
      <w:r>
        <w:rPr>
          <w:spacing w:val="-2"/>
        </w:rPr>
        <w:t xml:space="preserve"> </w:t>
      </w:r>
      <w:r>
        <w:t>for</w:t>
      </w:r>
      <w:r>
        <w:rPr>
          <w:spacing w:val="-4"/>
        </w:rPr>
        <w:t xml:space="preserve"> </w:t>
      </w:r>
      <w:r>
        <w:t>agency</w:t>
      </w:r>
      <w:r>
        <w:rPr>
          <w:spacing w:val="-46"/>
        </w:rPr>
        <w:t xml:space="preserve"> </w:t>
      </w:r>
      <w:r>
        <w:t>consumers.</w:t>
      </w:r>
      <w:r>
        <w:rPr>
          <w:spacing w:val="49"/>
        </w:rPr>
        <w:t xml:space="preserve"> </w:t>
      </w:r>
      <w:r>
        <w:t xml:space="preserve">Training plans are based </w:t>
      </w:r>
      <w:r w:rsidR="00CF45E4">
        <w:t>on</w:t>
      </w:r>
      <w:r>
        <w:t xml:space="preserve"> federal laws, RSA monitoring findings, agency goals</w:t>
      </w:r>
      <w:r>
        <w:rPr>
          <w:spacing w:val="1"/>
        </w:rPr>
        <w:t xml:space="preserve"> </w:t>
      </w:r>
      <w:r>
        <w:t>and directions, continuous improvement initiatives, training needs assessment, staff and</w:t>
      </w:r>
      <w:r>
        <w:rPr>
          <w:spacing w:val="1"/>
        </w:rPr>
        <w:t xml:space="preserve"> </w:t>
      </w:r>
      <w:r>
        <w:t>consumer</w:t>
      </w:r>
      <w:r>
        <w:rPr>
          <w:spacing w:val="-2"/>
        </w:rPr>
        <w:t xml:space="preserve"> </w:t>
      </w:r>
      <w:r>
        <w:t>input.</w:t>
      </w:r>
      <w:r>
        <w:rPr>
          <w:spacing w:val="-2"/>
        </w:rPr>
        <w:t xml:space="preserve"> </w:t>
      </w:r>
      <w:r>
        <w:t>The</w:t>
      </w:r>
      <w:r>
        <w:rPr>
          <w:spacing w:val="-3"/>
        </w:rPr>
        <w:t xml:space="preserve"> </w:t>
      </w:r>
      <w:r>
        <w:t>agency</w:t>
      </w:r>
      <w:r>
        <w:rPr>
          <w:spacing w:val="-2"/>
        </w:rPr>
        <w:t xml:space="preserve"> </w:t>
      </w:r>
      <w:r>
        <w:t>utilizes both</w:t>
      </w:r>
      <w:r>
        <w:rPr>
          <w:spacing w:val="-2"/>
        </w:rPr>
        <w:t xml:space="preserve"> </w:t>
      </w:r>
      <w:r>
        <w:t>in-person</w:t>
      </w:r>
      <w:r>
        <w:rPr>
          <w:spacing w:val="-5"/>
        </w:rPr>
        <w:t xml:space="preserve"> </w:t>
      </w:r>
      <w:r>
        <w:t>and</w:t>
      </w:r>
      <w:r>
        <w:rPr>
          <w:spacing w:val="1"/>
        </w:rPr>
        <w:t xml:space="preserve"> </w:t>
      </w:r>
      <w:r>
        <w:t>online</w:t>
      </w:r>
      <w:r>
        <w:rPr>
          <w:spacing w:val="-3"/>
        </w:rPr>
        <w:t xml:space="preserve"> </w:t>
      </w:r>
      <w:r>
        <w:t>resources for</w:t>
      </w:r>
      <w:r>
        <w:rPr>
          <w:spacing w:val="-2"/>
        </w:rPr>
        <w:t xml:space="preserve"> </w:t>
      </w:r>
      <w:r>
        <w:t>training.</w:t>
      </w:r>
    </w:p>
    <w:p w14:paraId="1002AC51" w14:textId="77777777" w:rsidR="0022112B" w:rsidRDefault="0022112B" w:rsidP="002478F8">
      <w:pPr>
        <w:pStyle w:val="BodyText"/>
        <w:spacing w:before="0"/>
        <w:ind w:left="0"/>
        <w:jc w:val="both"/>
      </w:pPr>
    </w:p>
    <w:p w14:paraId="128742A8" w14:textId="292EFB81" w:rsidR="00327546" w:rsidRDefault="00327546" w:rsidP="002478F8">
      <w:pPr>
        <w:pStyle w:val="BodyText"/>
        <w:spacing w:before="0"/>
        <w:ind w:left="0"/>
        <w:jc w:val="both"/>
      </w:pPr>
      <w:r>
        <w:t>Onboarding for the State of Kentucky, the Cabinet and Office of Vocational Rehabilitation now includes web-based trainings offering more timely</w:t>
      </w:r>
      <w:r>
        <w:rPr>
          <w:spacing w:val="1"/>
        </w:rPr>
        <w:t xml:space="preserve"> </w:t>
      </w:r>
      <w:r>
        <w:t>engagement. All of the required trainings must be completed within 30 days of</w:t>
      </w:r>
      <w:r>
        <w:rPr>
          <w:spacing w:val="1"/>
        </w:rPr>
        <w:t xml:space="preserve"> </w:t>
      </w:r>
      <w:r>
        <w:t>employment.</w:t>
      </w:r>
      <w:r>
        <w:rPr>
          <w:spacing w:val="44"/>
        </w:rPr>
        <w:t xml:space="preserve"> </w:t>
      </w:r>
      <w:r>
        <w:t>These</w:t>
      </w:r>
      <w:r>
        <w:rPr>
          <w:spacing w:val="-4"/>
        </w:rPr>
        <w:t xml:space="preserve"> </w:t>
      </w:r>
      <w:r w:rsidR="00CF45E4">
        <w:t>include</w:t>
      </w:r>
      <w:r>
        <w:rPr>
          <w:spacing w:val="-2"/>
        </w:rPr>
        <w:t xml:space="preserve"> </w:t>
      </w:r>
      <w:r>
        <w:t>Anti-Harassment,</w:t>
      </w:r>
      <w:r>
        <w:rPr>
          <w:spacing w:val="-3"/>
        </w:rPr>
        <w:t xml:space="preserve"> </w:t>
      </w:r>
      <w:r>
        <w:t>Workplace</w:t>
      </w:r>
      <w:r>
        <w:rPr>
          <w:spacing w:val="-4"/>
        </w:rPr>
        <w:t xml:space="preserve"> </w:t>
      </w:r>
      <w:r>
        <w:t>Violence</w:t>
      </w:r>
      <w:r>
        <w:rPr>
          <w:spacing w:val="-4"/>
        </w:rPr>
        <w:t xml:space="preserve"> </w:t>
      </w:r>
      <w:r>
        <w:t>Prevention,</w:t>
      </w:r>
      <w:r>
        <w:rPr>
          <w:spacing w:val="-3"/>
        </w:rPr>
        <w:t xml:space="preserve"> </w:t>
      </w:r>
      <w:r>
        <w:t>State</w:t>
      </w:r>
      <w:r w:rsidR="0022112B">
        <w:t xml:space="preserve"> </w:t>
      </w:r>
      <w:r>
        <w:t>Government Ethics, Security Awareness for Technology, Performance Evaluation Orientation</w:t>
      </w:r>
      <w:r>
        <w:rPr>
          <w:spacing w:val="1"/>
        </w:rPr>
        <w:t xml:space="preserve"> </w:t>
      </w:r>
      <w:r>
        <w:t>and Accurate Time Reporting.</w:t>
      </w:r>
      <w:r>
        <w:rPr>
          <w:spacing w:val="1"/>
        </w:rPr>
        <w:t xml:space="preserve"> </w:t>
      </w:r>
      <w:r>
        <w:t>New employees are also required to take an online training on</w:t>
      </w:r>
      <w:r>
        <w:rPr>
          <w:spacing w:val="1"/>
        </w:rPr>
        <w:t xml:space="preserve"> </w:t>
      </w:r>
      <w:r>
        <w:t>the Client Assistance Program (CAP) developed by the coordinator of that service.</w:t>
      </w:r>
      <w:r>
        <w:rPr>
          <w:spacing w:val="1"/>
        </w:rPr>
        <w:t xml:space="preserve"> </w:t>
      </w:r>
      <w:r>
        <w:t>The training</w:t>
      </w:r>
      <w:r>
        <w:rPr>
          <w:spacing w:val="-46"/>
        </w:rPr>
        <w:t xml:space="preserve"> </w:t>
      </w:r>
      <w:r w:rsidR="00D975BC">
        <w:rPr>
          <w:spacing w:val="-46"/>
        </w:rPr>
        <w:t xml:space="preserve">             </w:t>
      </w:r>
      <w:r>
        <w:t>provides an overview of the services provided to consumers and processes for consumers to</w:t>
      </w:r>
      <w:r>
        <w:rPr>
          <w:spacing w:val="1"/>
        </w:rPr>
        <w:t xml:space="preserve"> </w:t>
      </w:r>
      <w:r>
        <w:t>enlist</w:t>
      </w:r>
      <w:r>
        <w:rPr>
          <w:spacing w:val="1"/>
        </w:rPr>
        <w:t xml:space="preserve"> </w:t>
      </w:r>
      <w:r>
        <w:t>the</w:t>
      </w:r>
      <w:r>
        <w:rPr>
          <w:spacing w:val="-3"/>
        </w:rPr>
        <w:t xml:space="preserve"> </w:t>
      </w:r>
      <w:r>
        <w:t>services</w:t>
      </w:r>
      <w:r>
        <w:rPr>
          <w:spacing w:val="1"/>
        </w:rPr>
        <w:t xml:space="preserve"> </w:t>
      </w:r>
      <w:r>
        <w:t>of CAP</w:t>
      </w:r>
      <w:r>
        <w:rPr>
          <w:spacing w:val="-1"/>
        </w:rPr>
        <w:t xml:space="preserve"> </w:t>
      </w:r>
      <w:r>
        <w:t>if needed.</w:t>
      </w:r>
    </w:p>
    <w:p w14:paraId="554528D7" w14:textId="77777777" w:rsidR="0022112B" w:rsidRDefault="0022112B" w:rsidP="002478F8">
      <w:pPr>
        <w:pStyle w:val="BodyText"/>
        <w:spacing w:before="0"/>
        <w:ind w:left="0"/>
        <w:jc w:val="both"/>
      </w:pPr>
    </w:p>
    <w:p w14:paraId="6A14D290" w14:textId="77777777" w:rsidR="00327546" w:rsidRDefault="00327546" w:rsidP="002478F8">
      <w:pPr>
        <w:pStyle w:val="BodyText"/>
        <w:spacing w:before="0"/>
        <w:ind w:left="0"/>
        <w:jc w:val="both"/>
      </w:pPr>
      <w:bookmarkStart w:id="61" w:name="_Hlk94511552"/>
      <w:r>
        <w:t>New employees are mandated to attend a face-to-face training for onboarding.</w:t>
      </w:r>
      <w:r>
        <w:rPr>
          <w:spacing w:val="1"/>
        </w:rPr>
        <w:t xml:space="preserve"> </w:t>
      </w:r>
      <w:r>
        <w:t>As part of the</w:t>
      </w:r>
      <w:r>
        <w:rPr>
          <w:spacing w:val="1"/>
        </w:rPr>
        <w:t xml:space="preserve"> </w:t>
      </w:r>
      <w:r>
        <w:t>orientation</w:t>
      </w:r>
      <w:r>
        <w:rPr>
          <w:spacing w:val="-2"/>
        </w:rPr>
        <w:t xml:space="preserve"> </w:t>
      </w:r>
      <w:r>
        <w:t>process,</w:t>
      </w:r>
      <w:r>
        <w:rPr>
          <w:spacing w:val="-5"/>
        </w:rPr>
        <w:t xml:space="preserve"> </w:t>
      </w:r>
      <w:r>
        <w:t>the</w:t>
      </w:r>
      <w:r>
        <w:rPr>
          <w:spacing w:val="-5"/>
        </w:rPr>
        <w:t xml:space="preserve"> </w:t>
      </w:r>
      <w:r>
        <w:t>agency</w:t>
      </w:r>
      <w:r>
        <w:rPr>
          <w:spacing w:val="-4"/>
        </w:rPr>
        <w:t xml:space="preserve"> </w:t>
      </w:r>
      <w:r>
        <w:t>utilizes</w:t>
      </w:r>
      <w:r>
        <w:rPr>
          <w:spacing w:val="-1"/>
        </w:rPr>
        <w:t xml:space="preserve"> </w:t>
      </w:r>
      <w:r>
        <w:t>subject</w:t>
      </w:r>
      <w:r>
        <w:rPr>
          <w:spacing w:val="-1"/>
        </w:rPr>
        <w:t xml:space="preserve"> </w:t>
      </w:r>
      <w:r>
        <w:t>matter</w:t>
      </w:r>
      <w:r>
        <w:rPr>
          <w:spacing w:val="-3"/>
        </w:rPr>
        <w:t xml:space="preserve"> </w:t>
      </w:r>
      <w:r>
        <w:t>experts</w:t>
      </w:r>
      <w:r>
        <w:rPr>
          <w:spacing w:val="-2"/>
        </w:rPr>
        <w:t xml:space="preserve"> </w:t>
      </w:r>
      <w:r>
        <w:t>from</w:t>
      </w:r>
      <w:r>
        <w:rPr>
          <w:spacing w:val="-5"/>
        </w:rPr>
        <w:t xml:space="preserve"> </w:t>
      </w:r>
      <w:r>
        <w:t>within</w:t>
      </w:r>
      <w:r>
        <w:rPr>
          <w:spacing w:val="-6"/>
        </w:rPr>
        <w:t xml:space="preserve"> </w:t>
      </w:r>
      <w:r>
        <w:t>the</w:t>
      </w:r>
      <w:r>
        <w:rPr>
          <w:spacing w:val="-5"/>
        </w:rPr>
        <w:t xml:space="preserve"> </w:t>
      </w:r>
      <w:r>
        <w:t>agency</w:t>
      </w:r>
      <w:r>
        <w:rPr>
          <w:spacing w:val="-4"/>
        </w:rPr>
        <w:t xml:space="preserve"> </w:t>
      </w:r>
      <w:r>
        <w:t>to</w:t>
      </w:r>
      <w:r>
        <w:rPr>
          <w:spacing w:val="-4"/>
        </w:rPr>
        <w:t xml:space="preserve"> </w:t>
      </w:r>
      <w:r>
        <w:t>deliver</w:t>
      </w:r>
      <w:r>
        <w:rPr>
          <w:spacing w:val="-46"/>
        </w:rPr>
        <w:t xml:space="preserve"> </w:t>
      </w:r>
      <w:r>
        <w:t>the training. The subject matter experts include the Division of Field Services Director, Division</w:t>
      </w:r>
      <w:r>
        <w:rPr>
          <w:spacing w:val="1"/>
        </w:rPr>
        <w:t xml:space="preserve"> </w:t>
      </w:r>
      <w:r>
        <w:t>of Field Services Assistant Directors, Division of Field Services Regional Managers, Employer</w:t>
      </w:r>
      <w:r>
        <w:rPr>
          <w:spacing w:val="1"/>
        </w:rPr>
        <w:t xml:space="preserve"> </w:t>
      </w:r>
      <w:r>
        <w:t>Services Branch Manager, Rehabilitation Technology Branch Manager, Social Security</w:t>
      </w:r>
      <w:r>
        <w:rPr>
          <w:spacing w:val="1"/>
        </w:rPr>
        <w:t xml:space="preserve"> </w:t>
      </w:r>
      <w:r>
        <w:t>Administrator and members of the counselor mentoring program.</w:t>
      </w:r>
      <w:r>
        <w:rPr>
          <w:spacing w:val="1"/>
        </w:rPr>
        <w:t xml:space="preserve"> </w:t>
      </w:r>
      <w:r>
        <w:t>The topics covered are: the</w:t>
      </w:r>
      <w:r>
        <w:rPr>
          <w:spacing w:val="1"/>
        </w:rPr>
        <w:t xml:space="preserve"> </w:t>
      </w:r>
      <w:r>
        <w:t>agency mission, philosophy, values, federal and state laws, appropriations, budget, eligibility,</w:t>
      </w:r>
      <w:r>
        <w:rPr>
          <w:spacing w:val="1"/>
        </w:rPr>
        <w:t xml:space="preserve"> </w:t>
      </w:r>
      <w:r>
        <w:t>assessment, vocational goal development, plan development, pre-employment transition</w:t>
      </w:r>
      <w:r>
        <w:rPr>
          <w:spacing w:val="1"/>
        </w:rPr>
        <w:t xml:space="preserve"> </w:t>
      </w:r>
      <w:r>
        <w:t>services, community based work transition services, confidentiality and ethics, supported</w:t>
      </w:r>
      <w:r>
        <w:rPr>
          <w:spacing w:val="1"/>
        </w:rPr>
        <w:t xml:space="preserve"> </w:t>
      </w:r>
      <w:r>
        <w:t>employment, assistive technology (based on the Assistive Technology Act of 1998), diversity,</w:t>
      </w:r>
      <w:r>
        <w:rPr>
          <w:spacing w:val="1"/>
        </w:rPr>
        <w:t xml:space="preserve"> </w:t>
      </w:r>
      <w:r>
        <w:t>disability awareness, Social Security Administration (SSA), Ticket to Work, Workforce</w:t>
      </w:r>
      <w:r>
        <w:rPr>
          <w:spacing w:val="1"/>
        </w:rPr>
        <w:t xml:space="preserve"> </w:t>
      </w:r>
      <w:r>
        <w:t>Investment Opportunities Act (WIOA) specific disabilities.</w:t>
      </w:r>
      <w:r>
        <w:rPr>
          <w:spacing w:val="1"/>
        </w:rPr>
        <w:t xml:space="preserve"> </w:t>
      </w:r>
      <w:r>
        <w:t>Training programs for all staff</w:t>
      </w:r>
      <w:r>
        <w:rPr>
          <w:spacing w:val="1"/>
        </w:rPr>
        <w:t xml:space="preserve"> </w:t>
      </w:r>
      <w:r>
        <w:t>emphasize informed consumer choice and maximizing consumer direction of individualized</w:t>
      </w:r>
      <w:r>
        <w:rPr>
          <w:spacing w:val="1"/>
        </w:rPr>
        <w:t xml:space="preserve"> </w:t>
      </w:r>
      <w:r>
        <w:t>rehabilitation plans.</w:t>
      </w:r>
      <w:r>
        <w:rPr>
          <w:spacing w:val="1"/>
        </w:rPr>
        <w:t xml:space="preserve"> </w:t>
      </w:r>
      <w:r>
        <w:t>Information regarding to current research is disseminated to all staff via</w:t>
      </w:r>
      <w:r>
        <w:rPr>
          <w:spacing w:val="1"/>
        </w:rPr>
        <w:t xml:space="preserve"> </w:t>
      </w:r>
      <w:r>
        <w:t>email and formal training opportunities. This training occurs at least 2 times during the</w:t>
      </w:r>
      <w:r>
        <w:rPr>
          <w:spacing w:val="1"/>
        </w:rPr>
        <w:t xml:space="preserve"> </w:t>
      </w:r>
      <w:r>
        <w:t>calendar</w:t>
      </w:r>
      <w:r>
        <w:rPr>
          <w:spacing w:val="-2"/>
        </w:rPr>
        <w:t xml:space="preserve"> </w:t>
      </w:r>
      <w:r>
        <w:t>year</w:t>
      </w:r>
      <w:r>
        <w:rPr>
          <w:spacing w:val="-6"/>
        </w:rPr>
        <w:t xml:space="preserve"> </w:t>
      </w:r>
      <w:r>
        <w:t>and</w:t>
      </w:r>
      <w:r>
        <w:rPr>
          <w:spacing w:val="2"/>
        </w:rPr>
        <w:t xml:space="preserve"> </w:t>
      </w:r>
      <w:r>
        <w:t>more</w:t>
      </w:r>
      <w:r>
        <w:rPr>
          <w:spacing w:val="-4"/>
        </w:rPr>
        <w:t xml:space="preserve"> </w:t>
      </w:r>
      <w:r>
        <w:t>if needed</w:t>
      </w:r>
      <w:r>
        <w:rPr>
          <w:spacing w:val="2"/>
        </w:rPr>
        <w:t xml:space="preserve"> </w:t>
      </w:r>
      <w:r>
        <w:t>based</w:t>
      </w:r>
      <w:r>
        <w:rPr>
          <w:spacing w:val="2"/>
        </w:rPr>
        <w:t xml:space="preserve"> </w:t>
      </w:r>
      <w:r>
        <w:t>on hiring</w:t>
      </w:r>
      <w:r>
        <w:rPr>
          <w:spacing w:val="1"/>
        </w:rPr>
        <w:t xml:space="preserve"> </w:t>
      </w:r>
      <w:r>
        <w:t>of</w:t>
      </w:r>
      <w:r>
        <w:rPr>
          <w:spacing w:val="-5"/>
        </w:rPr>
        <w:t xml:space="preserve"> </w:t>
      </w:r>
      <w:r>
        <w:t>new staff.</w:t>
      </w:r>
    </w:p>
    <w:bookmarkEnd w:id="61"/>
    <w:p w14:paraId="1623A3F7" w14:textId="77777777" w:rsidR="00C36B50" w:rsidRDefault="00C36B50" w:rsidP="002478F8">
      <w:pPr>
        <w:pStyle w:val="BodyText"/>
        <w:spacing w:before="0"/>
        <w:ind w:left="0"/>
        <w:jc w:val="both"/>
      </w:pPr>
    </w:p>
    <w:p w14:paraId="06D7DAA6" w14:textId="07F81404" w:rsidR="00327546" w:rsidRDefault="00327546" w:rsidP="002478F8">
      <w:pPr>
        <w:pStyle w:val="BodyText"/>
        <w:spacing w:before="0"/>
        <w:ind w:left="0"/>
        <w:jc w:val="both"/>
      </w:pPr>
      <w:r>
        <w:t xml:space="preserve">New counselors within the agency also have </w:t>
      </w:r>
      <w:r>
        <w:rPr>
          <w:spacing w:val="-46"/>
        </w:rPr>
        <w:t xml:space="preserve"> </w:t>
      </w:r>
      <w:r>
        <w:t>the</w:t>
      </w:r>
      <w:r>
        <w:rPr>
          <w:spacing w:val="-4"/>
        </w:rPr>
        <w:t xml:space="preserve"> </w:t>
      </w:r>
      <w:r>
        <w:t>opportunity</w:t>
      </w:r>
      <w:r>
        <w:rPr>
          <w:spacing w:val="-2"/>
        </w:rPr>
        <w:t xml:space="preserve"> </w:t>
      </w:r>
      <w:r>
        <w:t>to</w:t>
      </w:r>
      <w:r>
        <w:rPr>
          <w:spacing w:val="-3"/>
        </w:rPr>
        <w:t xml:space="preserve"> </w:t>
      </w:r>
      <w:r>
        <w:t>receive</w:t>
      </w:r>
      <w:r>
        <w:rPr>
          <w:spacing w:val="-3"/>
        </w:rPr>
        <w:t xml:space="preserve"> </w:t>
      </w:r>
      <w:r>
        <w:t>training</w:t>
      </w:r>
      <w:r>
        <w:rPr>
          <w:spacing w:val="-6"/>
        </w:rPr>
        <w:t xml:space="preserve"> </w:t>
      </w:r>
      <w:r>
        <w:t>and</w:t>
      </w:r>
      <w:r>
        <w:rPr>
          <w:spacing w:val="1"/>
        </w:rPr>
        <w:t xml:space="preserve"> </w:t>
      </w:r>
      <w:r>
        <w:t>guidance</w:t>
      </w:r>
      <w:r>
        <w:rPr>
          <w:spacing w:val="-4"/>
        </w:rPr>
        <w:t xml:space="preserve"> </w:t>
      </w:r>
      <w:r>
        <w:t>from</w:t>
      </w:r>
      <w:r>
        <w:rPr>
          <w:spacing w:val="-2"/>
        </w:rPr>
        <w:t xml:space="preserve"> </w:t>
      </w:r>
      <w:r>
        <w:t>an OVR Counselor</w:t>
      </w:r>
      <w:r>
        <w:rPr>
          <w:spacing w:val="-2"/>
        </w:rPr>
        <w:t xml:space="preserve"> </w:t>
      </w:r>
      <w:r>
        <w:t>Mentor.</w:t>
      </w:r>
      <w:r>
        <w:rPr>
          <w:spacing w:val="6"/>
        </w:rPr>
        <w:t xml:space="preserve"> </w:t>
      </w:r>
      <w:r>
        <w:t>The</w:t>
      </w:r>
      <w:r w:rsidR="0022112B">
        <w:t xml:space="preserve"> </w:t>
      </w:r>
      <w:r>
        <w:t>rehabilitation</w:t>
      </w:r>
      <w:r>
        <w:rPr>
          <w:spacing w:val="3"/>
        </w:rPr>
        <w:t xml:space="preserve"> </w:t>
      </w:r>
      <w:r>
        <w:t>counselor</w:t>
      </w:r>
      <w:r>
        <w:rPr>
          <w:spacing w:val="1"/>
        </w:rPr>
        <w:t xml:space="preserve"> </w:t>
      </w:r>
      <w:r>
        <w:t>mentoring</w:t>
      </w:r>
      <w:r>
        <w:rPr>
          <w:spacing w:val="3"/>
        </w:rPr>
        <w:t xml:space="preserve"> </w:t>
      </w:r>
      <w:r>
        <w:t>program</w:t>
      </w:r>
      <w:r>
        <w:rPr>
          <w:spacing w:val="1"/>
        </w:rPr>
        <w:t xml:space="preserve"> </w:t>
      </w:r>
      <w:r>
        <w:t>was</w:t>
      </w:r>
      <w:r>
        <w:rPr>
          <w:spacing w:val="3"/>
        </w:rPr>
        <w:t xml:space="preserve"> </w:t>
      </w:r>
      <w:r>
        <w:t>implemented</w:t>
      </w:r>
      <w:r>
        <w:rPr>
          <w:spacing w:val="-2"/>
        </w:rPr>
        <w:t xml:space="preserve"> </w:t>
      </w:r>
      <w:r>
        <w:t>in</w:t>
      </w:r>
      <w:r>
        <w:rPr>
          <w:spacing w:val="3"/>
        </w:rPr>
        <w:t xml:space="preserve"> </w:t>
      </w:r>
      <w:r>
        <w:t>June 2002</w:t>
      </w:r>
      <w:r>
        <w:rPr>
          <w:spacing w:val="4"/>
        </w:rPr>
        <w:t xml:space="preserve"> </w:t>
      </w:r>
      <w:r>
        <w:t>with pilot</w:t>
      </w:r>
      <w:r>
        <w:rPr>
          <w:spacing w:val="1"/>
        </w:rPr>
        <w:t xml:space="preserve"> </w:t>
      </w:r>
      <w:r>
        <w:t>programs in six districts.</w:t>
      </w:r>
      <w:r>
        <w:rPr>
          <w:spacing w:val="1"/>
        </w:rPr>
        <w:t xml:space="preserve"> </w:t>
      </w:r>
      <w:r>
        <w:t>The pilot program was a success and has been active since the</w:t>
      </w:r>
      <w:r>
        <w:rPr>
          <w:spacing w:val="1"/>
        </w:rPr>
        <w:t xml:space="preserve"> </w:t>
      </w:r>
      <w:r>
        <w:t>completion of the pilot in 2003.</w:t>
      </w:r>
      <w:r>
        <w:rPr>
          <w:spacing w:val="1"/>
        </w:rPr>
        <w:t xml:space="preserve"> </w:t>
      </w:r>
      <w:r>
        <w:t>Currently there are 20 counselors actively involved in the</w:t>
      </w:r>
      <w:r>
        <w:rPr>
          <w:spacing w:val="1"/>
        </w:rPr>
        <w:t xml:space="preserve"> </w:t>
      </w:r>
      <w:r>
        <w:t>program.</w:t>
      </w:r>
      <w:r>
        <w:rPr>
          <w:spacing w:val="1"/>
        </w:rPr>
        <w:t xml:space="preserve"> </w:t>
      </w:r>
      <w:r>
        <w:t>There is a team that oversees the training development and policies associated with</w:t>
      </w:r>
      <w:r>
        <w:rPr>
          <w:spacing w:val="1"/>
        </w:rPr>
        <w:t xml:space="preserve"> </w:t>
      </w:r>
      <w:r>
        <w:t>this program.</w:t>
      </w:r>
      <w:r>
        <w:rPr>
          <w:spacing w:val="1"/>
        </w:rPr>
        <w:t xml:space="preserve"> </w:t>
      </w:r>
      <w:r>
        <w:t>The team consists of an administrator from central office, two field managers (one representing services to the blind and the other representing all other disability services) and</w:t>
      </w:r>
      <w:r>
        <w:rPr>
          <w:spacing w:val="1"/>
        </w:rPr>
        <w:t xml:space="preserve"> </w:t>
      </w:r>
      <w:r>
        <w:t xml:space="preserve">appointed counselor mentors with required mentoring experience. </w:t>
      </w:r>
      <w:r>
        <w:rPr>
          <w:spacing w:val="1"/>
        </w:rPr>
        <w:t xml:space="preserve"> </w:t>
      </w:r>
      <w:r>
        <w:t>There are 14 out of 19 districts</w:t>
      </w:r>
      <w:r>
        <w:rPr>
          <w:spacing w:val="1"/>
        </w:rPr>
        <w:t xml:space="preserve"> </w:t>
      </w:r>
      <w:r>
        <w:t>represented. Certified mentors receive no additional pay for their services and are required to</w:t>
      </w:r>
      <w:r>
        <w:rPr>
          <w:spacing w:val="1"/>
        </w:rPr>
        <w:t xml:space="preserve"> </w:t>
      </w:r>
      <w:r>
        <w:t>undergo additional training to maintain their mentor credentials.</w:t>
      </w:r>
      <w:r>
        <w:rPr>
          <w:spacing w:val="1"/>
        </w:rPr>
        <w:t xml:space="preserve"> </w:t>
      </w:r>
      <w:r>
        <w:t>The development of the skills</w:t>
      </w:r>
      <w:r>
        <w:rPr>
          <w:spacing w:val="1"/>
        </w:rPr>
        <w:t xml:space="preserve"> </w:t>
      </w:r>
      <w:r>
        <w:t>and knowledge</w:t>
      </w:r>
      <w:r>
        <w:rPr>
          <w:spacing w:val="-4"/>
        </w:rPr>
        <w:t xml:space="preserve"> </w:t>
      </w:r>
      <w:r>
        <w:t>required</w:t>
      </w:r>
      <w:r>
        <w:rPr>
          <w:spacing w:val="1"/>
        </w:rPr>
        <w:t xml:space="preserve"> </w:t>
      </w:r>
      <w:r>
        <w:t>to</w:t>
      </w:r>
      <w:r>
        <w:rPr>
          <w:spacing w:val="-3"/>
        </w:rPr>
        <w:t xml:space="preserve"> </w:t>
      </w:r>
      <w:r>
        <w:t>perform</w:t>
      </w:r>
      <w:r>
        <w:rPr>
          <w:spacing w:val="-3"/>
        </w:rPr>
        <w:t xml:space="preserve"> </w:t>
      </w:r>
      <w:r>
        <w:t>this</w:t>
      </w:r>
      <w:r>
        <w:rPr>
          <w:spacing w:val="-6"/>
        </w:rPr>
        <w:t xml:space="preserve"> </w:t>
      </w:r>
      <w:r>
        <w:t>specific</w:t>
      </w:r>
      <w:r>
        <w:rPr>
          <w:spacing w:val="-4"/>
        </w:rPr>
        <w:t xml:space="preserve"> </w:t>
      </w:r>
      <w:r>
        <w:t>role</w:t>
      </w:r>
      <w:r>
        <w:rPr>
          <w:spacing w:val="-4"/>
        </w:rPr>
        <w:t xml:space="preserve"> </w:t>
      </w:r>
      <w:r>
        <w:t>provides an opportunity</w:t>
      </w:r>
      <w:r>
        <w:rPr>
          <w:spacing w:val="-2"/>
        </w:rPr>
        <w:t xml:space="preserve"> </w:t>
      </w:r>
      <w:r>
        <w:t>to</w:t>
      </w:r>
      <w:r>
        <w:rPr>
          <w:spacing w:val="-3"/>
        </w:rPr>
        <w:t xml:space="preserve"> </w:t>
      </w:r>
      <w:r>
        <w:t>build their resume’</w:t>
      </w:r>
      <w:r>
        <w:rPr>
          <w:spacing w:val="-3"/>
        </w:rPr>
        <w:t xml:space="preserve"> </w:t>
      </w:r>
      <w:r>
        <w:t>and prepares</w:t>
      </w:r>
      <w:r>
        <w:rPr>
          <w:spacing w:val="-1"/>
        </w:rPr>
        <w:t xml:space="preserve"> </w:t>
      </w:r>
      <w:r>
        <w:t>them</w:t>
      </w:r>
      <w:r>
        <w:rPr>
          <w:spacing w:val="-3"/>
        </w:rPr>
        <w:t xml:space="preserve"> </w:t>
      </w:r>
      <w:r>
        <w:t>to</w:t>
      </w:r>
      <w:r>
        <w:rPr>
          <w:spacing w:val="-4"/>
        </w:rPr>
        <w:t xml:space="preserve"> </w:t>
      </w:r>
      <w:r>
        <w:t>assume</w:t>
      </w:r>
      <w:r>
        <w:rPr>
          <w:spacing w:val="-4"/>
        </w:rPr>
        <w:t xml:space="preserve"> </w:t>
      </w:r>
      <w:r>
        <w:t>other</w:t>
      </w:r>
      <w:r>
        <w:rPr>
          <w:spacing w:val="-3"/>
        </w:rPr>
        <w:t xml:space="preserve"> </w:t>
      </w:r>
      <w:r>
        <w:t>leadership</w:t>
      </w:r>
      <w:r>
        <w:rPr>
          <w:spacing w:val="-1"/>
        </w:rPr>
        <w:t xml:space="preserve"> </w:t>
      </w:r>
      <w:r>
        <w:t>roles</w:t>
      </w:r>
      <w:r>
        <w:rPr>
          <w:spacing w:val="-1"/>
        </w:rPr>
        <w:t xml:space="preserve"> </w:t>
      </w:r>
      <w:r>
        <w:t>within</w:t>
      </w:r>
      <w:r>
        <w:rPr>
          <w:spacing w:val="-5"/>
        </w:rPr>
        <w:t xml:space="preserve"> </w:t>
      </w:r>
      <w:r>
        <w:t>the</w:t>
      </w:r>
      <w:r>
        <w:rPr>
          <w:spacing w:val="-5"/>
        </w:rPr>
        <w:t xml:space="preserve"> </w:t>
      </w:r>
      <w:r>
        <w:t>agency.</w:t>
      </w:r>
    </w:p>
    <w:p w14:paraId="5324A442" w14:textId="77777777" w:rsidR="002478F8" w:rsidRDefault="002478F8" w:rsidP="002478F8">
      <w:pPr>
        <w:pStyle w:val="BodyText"/>
        <w:spacing w:before="0"/>
        <w:ind w:left="0"/>
        <w:jc w:val="both"/>
      </w:pPr>
    </w:p>
    <w:p w14:paraId="21EBD3DE" w14:textId="69632229" w:rsidR="00327546" w:rsidRDefault="00327546" w:rsidP="002478F8">
      <w:pPr>
        <w:pStyle w:val="BodyText"/>
        <w:spacing w:before="0"/>
        <w:ind w:left="0"/>
        <w:jc w:val="both"/>
      </w:pPr>
      <w:r>
        <w:t>The agency utilizes webinar resources to deliver training to new employees when it is an</w:t>
      </w:r>
      <w:r>
        <w:rPr>
          <w:spacing w:val="1"/>
        </w:rPr>
        <w:t xml:space="preserve"> </w:t>
      </w:r>
      <w:r>
        <w:t>appropriate method for the topic.</w:t>
      </w:r>
      <w:r>
        <w:rPr>
          <w:spacing w:val="1"/>
        </w:rPr>
        <w:t xml:space="preserve"> </w:t>
      </w:r>
      <w:r w:rsidR="00D975BC">
        <w:t xml:space="preserve"> O</w:t>
      </w:r>
      <w:r>
        <w:t xml:space="preserve">nline training programs </w:t>
      </w:r>
      <w:r w:rsidR="000712EA">
        <w:t>include</w:t>
      </w:r>
      <w:r>
        <w:rPr>
          <w:spacing w:val="1"/>
        </w:rPr>
        <w:t xml:space="preserve"> </w:t>
      </w:r>
      <w:r>
        <w:t>Assistive</w:t>
      </w:r>
      <w:r>
        <w:rPr>
          <w:spacing w:val="1"/>
        </w:rPr>
        <w:t xml:space="preserve"> </w:t>
      </w:r>
      <w:r>
        <w:t>Technology, Driver Tech Processes, Case Management, Case Management System, Kentucky</w:t>
      </w:r>
      <w:r>
        <w:rPr>
          <w:spacing w:val="1"/>
        </w:rPr>
        <w:t xml:space="preserve"> </w:t>
      </w:r>
      <w:r>
        <w:t>Business Enterprise Vendor Program Training, Introduction to Eligibility and Introduction to</w:t>
      </w:r>
      <w:r>
        <w:rPr>
          <w:spacing w:val="-46"/>
        </w:rPr>
        <w:t xml:space="preserve"> </w:t>
      </w:r>
      <w:r>
        <w:t>IPE.</w:t>
      </w:r>
      <w:r>
        <w:rPr>
          <w:spacing w:val="1"/>
        </w:rPr>
        <w:t xml:space="preserve"> </w:t>
      </w:r>
      <w:r>
        <w:t>These trainings were recorded to be utilized with all new employees.</w:t>
      </w:r>
      <w:r>
        <w:rPr>
          <w:spacing w:val="1"/>
        </w:rPr>
        <w:t xml:space="preserve"> </w:t>
      </w:r>
      <w:r>
        <w:t>Platforms that are</w:t>
      </w:r>
      <w:r>
        <w:rPr>
          <w:spacing w:val="-46"/>
        </w:rPr>
        <w:t xml:space="preserve"> </w:t>
      </w:r>
      <w:r>
        <w:t>accessible</w:t>
      </w:r>
      <w:r>
        <w:rPr>
          <w:spacing w:val="-4"/>
        </w:rPr>
        <w:t xml:space="preserve"> </w:t>
      </w:r>
      <w:r>
        <w:t>to</w:t>
      </w:r>
      <w:r>
        <w:rPr>
          <w:spacing w:val="-2"/>
        </w:rPr>
        <w:t xml:space="preserve"> </w:t>
      </w:r>
      <w:r>
        <w:t>all</w:t>
      </w:r>
      <w:r>
        <w:rPr>
          <w:spacing w:val="2"/>
        </w:rPr>
        <w:t xml:space="preserve"> </w:t>
      </w:r>
      <w:r>
        <w:t>are</w:t>
      </w:r>
      <w:r>
        <w:rPr>
          <w:spacing w:val="-3"/>
        </w:rPr>
        <w:t xml:space="preserve"> </w:t>
      </w:r>
      <w:r>
        <w:t>utilized</w:t>
      </w:r>
      <w:r>
        <w:rPr>
          <w:spacing w:val="1"/>
        </w:rPr>
        <w:t xml:space="preserve"> </w:t>
      </w:r>
      <w:r>
        <w:t>for</w:t>
      </w:r>
      <w:r>
        <w:rPr>
          <w:spacing w:val="-6"/>
        </w:rPr>
        <w:t xml:space="preserve"> </w:t>
      </w:r>
      <w:r>
        <w:t>webinars and</w:t>
      </w:r>
      <w:r>
        <w:rPr>
          <w:spacing w:val="2"/>
        </w:rPr>
        <w:t xml:space="preserve"> </w:t>
      </w:r>
      <w:r>
        <w:t>online</w:t>
      </w:r>
      <w:r>
        <w:rPr>
          <w:spacing w:val="-3"/>
        </w:rPr>
        <w:t xml:space="preserve"> </w:t>
      </w:r>
      <w:r>
        <w:t>training.</w:t>
      </w:r>
    </w:p>
    <w:p w14:paraId="16094317" w14:textId="77777777" w:rsidR="0022112B" w:rsidRDefault="0022112B" w:rsidP="002478F8">
      <w:pPr>
        <w:pStyle w:val="BodyText"/>
        <w:spacing w:before="0"/>
        <w:ind w:left="0"/>
      </w:pPr>
    </w:p>
    <w:p w14:paraId="6F2BC303" w14:textId="77777777" w:rsidR="00327546" w:rsidRDefault="00327546" w:rsidP="002478F8">
      <w:pPr>
        <w:pStyle w:val="BodyText"/>
        <w:spacing w:before="0"/>
        <w:ind w:left="0"/>
      </w:pPr>
      <w:r>
        <w:t>Managers are encouraged to arrange for new counselors to visit the Carl D. Perkins Vocational</w:t>
      </w:r>
      <w:r>
        <w:rPr>
          <w:spacing w:val="-46"/>
        </w:rPr>
        <w:t xml:space="preserve"> </w:t>
      </w:r>
      <w:r>
        <w:t>Training Center and the Charles McDowell Center for an in-person opportunity to review their</w:t>
      </w:r>
      <w:r>
        <w:rPr>
          <w:spacing w:val="-46"/>
        </w:rPr>
        <w:t xml:space="preserve"> </w:t>
      </w:r>
      <w:r>
        <w:t>programs and the facilities so that they can accurately relay this information to consumers on</w:t>
      </w:r>
      <w:r>
        <w:rPr>
          <w:spacing w:val="1"/>
        </w:rPr>
        <w:t xml:space="preserve"> </w:t>
      </w:r>
      <w:r>
        <w:t>programs</w:t>
      </w:r>
      <w:r>
        <w:rPr>
          <w:spacing w:val="-6"/>
        </w:rPr>
        <w:t xml:space="preserve"> </w:t>
      </w:r>
      <w:r>
        <w:t>appropriate</w:t>
      </w:r>
      <w:r>
        <w:rPr>
          <w:spacing w:val="-3"/>
        </w:rPr>
        <w:t xml:space="preserve"> </w:t>
      </w:r>
      <w:r>
        <w:t>for</w:t>
      </w:r>
      <w:r>
        <w:rPr>
          <w:spacing w:val="-2"/>
        </w:rPr>
        <w:t xml:space="preserve"> </w:t>
      </w:r>
      <w:r>
        <w:t>the</w:t>
      </w:r>
      <w:r>
        <w:rPr>
          <w:spacing w:val="-3"/>
        </w:rPr>
        <w:t xml:space="preserve"> </w:t>
      </w:r>
      <w:r>
        <w:t>achievement</w:t>
      </w:r>
      <w:r>
        <w:rPr>
          <w:spacing w:val="2"/>
        </w:rPr>
        <w:t xml:space="preserve"> </w:t>
      </w:r>
      <w:r>
        <w:t>of</w:t>
      </w:r>
      <w:r>
        <w:rPr>
          <w:spacing w:val="-1"/>
        </w:rPr>
        <w:t xml:space="preserve"> </w:t>
      </w:r>
      <w:r>
        <w:t>their</w:t>
      </w:r>
      <w:r>
        <w:rPr>
          <w:spacing w:val="-1"/>
        </w:rPr>
        <w:t xml:space="preserve"> </w:t>
      </w:r>
      <w:r>
        <w:t>vocational</w:t>
      </w:r>
      <w:r>
        <w:rPr>
          <w:spacing w:val="1"/>
        </w:rPr>
        <w:t xml:space="preserve"> </w:t>
      </w:r>
      <w:r>
        <w:t xml:space="preserve">goals.  The pandemic has limited the in-person tours, but an online tour is available. </w:t>
      </w:r>
    </w:p>
    <w:p w14:paraId="77AEF8C1" w14:textId="77777777" w:rsidR="0022112B" w:rsidRDefault="0022112B" w:rsidP="002478F8">
      <w:pPr>
        <w:pStyle w:val="BodyText"/>
        <w:spacing w:before="0"/>
        <w:ind w:left="0"/>
      </w:pPr>
    </w:p>
    <w:p w14:paraId="7CE54259" w14:textId="2E3C043A" w:rsidR="00327546" w:rsidRDefault="00327546" w:rsidP="002478F8">
      <w:pPr>
        <w:pStyle w:val="BodyText"/>
        <w:spacing w:before="0"/>
        <w:ind w:left="0"/>
      </w:pPr>
      <w:r>
        <w:t xml:space="preserve">The above-named online training programs, all CDPVTC employees are required to </w:t>
      </w:r>
      <w:r>
        <w:rPr>
          <w:spacing w:val="-46"/>
        </w:rPr>
        <w:t xml:space="preserve">   </w:t>
      </w:r>
      <w:r>
        <w:t>take training programs online to fulfill the requirements for their Commission on Accreditation</w:t>
      </w:r>
      <w:r>
        <w:rPr>
          <w:spacing w:val="1"/>
        </w:rPr>
        <w:t xml:space="preserve"> </w:t>
      </w:r>
      <w:r>
        <w:t>of Rehabilitation Facilities (CARP).</w:t>
      </w:r>
      <w:r>
        <w:rPr>
          <w:spacing w:val="1"/>
        </w:rPr>
        <w:t xml:space="preserve"> </w:t>
      </w:r>
      <w:r>
        <w:t xml:space="preserve">These trainings </w:t>
      </w:r>
      <w:r w:rsidR="00CF45E4">
        <w:t>include</w:t>
      </w:r>
      <w:r>
        <w:t xml:space="preserve"> Identification of Critical Incidents,</w:t>
      </w:r>
      <w:r>
        <w:rPr>
          <w:spacing w:val="1"/>
        </w:rPr>
        <w:t xml:space="preserve"> </w:t>
      </w:r>
      <w:r>
        <w:t>Promoting Wellness of Consumers, Reporting Abuse &amp; Neglect of Vulnerable Adults and</w:t>
      </w:r>
      <w:r>
        <w:rPr>
          <w:spacing w:val="1"/>
        </w:rPr>
        <w:t xml:space="preserve"> </w:t>
      </w:r>
      <w:r>
        <w:t>Consumer</w:t>
      </w:r>
      <w:r>
        <w:rPr>
          <w:spacing w:val="-2"/>
        </w:rPr>
        <w:t xml:space="preserve"> </w:t>
      </w:r>
      <w:r>
        <w:t>rights.</w:t>
      </w:r>
    </w:p>
    <w:p w14:paraId="5CAF8D62" w14:textId="77777777" w:rsidR="0022112B" w:rsidRDefault="0022112B" w:rsidP="002478F8">
      <w:pPr>
        <w:pStyle w:val="BodyText"/>
        <w:spacing w:before="0"/>
        <w:ind w:left="0"/>
      </w:pPr>
    </w:p>
    <w:p w14:paraId="022F3EB5" w14:textId="0E89EF57" w:rsidR="00327546" w:rsidRDefault="00327546" w:rsidP="002478F8">
      <w:pPr>
        <w:pStyle w:val="BodyText"/>
        <w:spacing w:before="0"/>
        <w:ind w:left="0"/>
      </w:pPr>
      <w:r>
        <w:t>The agency partners with the KATS Network, Kentucky AgrAbility and Protection and Advocacy</w:t>
      </w:r>
      <w:r>
        <w:rPr>
          <w:spacing w:val="1"/>
        </w:rPr>
        <w:t xml:space="preserve"> </w:t>
      </w:r>
      <w:r>
        <w:t>to coordinate a statewide training on current best practices, emerging trends and issues related</w:t>
      </w:r>
      <w:r>
        <w:rPr>
          <w:spacing w:val="1"/>
        </w:rPr>
        <w:t xml:space="preserve"> </w:t>
      </w:r>
      <w:r>
        <w:t>to the various aspects of assistive technology. The Summer Assistive Technology Workshops are</w:t>
      </w:r>
      <w:r>
        <w:rPr>
          <w:spacing w:val="-46"/>
        </w:rPr>
        <w:t xml:space="preserve"> </w:t>
      </w:r>
      <w:r>
        <w:t>attended</w:t>
      </w:r>
      <w:r>
        <w:rPr>
          <w:spacing w:val="6"/>
        </w:rPr>
        <w:t xml:space="preserve"> </w:t>
      </w:r>
      <w:r>
        <w:t>by</w:t>
      </w:r>
      <w:r>
        <w:rPr>
          <w:spacing w:val="5"/>
        </w:rPr>
        <w:t xml:space="preserve"> </w:t>
      </w:r>
      <w:r>
        <w:t>OVR</w:t>
      </w:r>
      <w:r>
        <w:rPr>
          <w:spacing w:val="6"/>
        </w:rPr>
        <w:t xml:space="preserve"> </w:t>
      </w:r>
      <w:r>
        <w:t>staff,</w:t>
      </w:r>
      <w:r>
        <w:rPr>
          <w:spacing w:val="3"/>
        </w:rPr>
        <w:t xml:space="preserve"> </w:t>
      </w:r>
      <w:r>
        <w:t>AT</w:t>
      </w:r>
      <w:r>
        <w:rPr>
          <w:spacing w:val="3"/>
        </w:rPr>
        <w:t xml:space="preserve"> </w:t>
      </w:r>
      <w:r>
        <w:t>professionals,</w:t>
      </w:r>
      <w:r>
        <w:rPr>
          <w:spacing w:val="3"/>
        </w:rPr>
        <w:t xml:space="preserve"> </w:t>
      </w:r>
      <w:r>
        <w:t>educators,</w:t>
      </w:r>
      <w:r>
        <w:rPr>
          <w:spacing w:val="-3"/>
        </w:rPr>
        <w:t xml:space="preserve"> </w:t>
      </w:r>
      <w:r>
        <w:t>Occupational</w:t>
      </w:r>
      <w:r>
        <w:rPr>
          <w:spacing w:val="7"/>
        </w:rPr>
        <w:t xml:space="preserve"> </w:t>
      </w:r>
      <w:r>
        <w:t>Therapists,</w:t>
      </w:r>
      <w:r>
        <w:rPr>
          <w:spacing w:val="3"/>
        </w:rPr>
        <w:t xml:space="preserve"> </w:t>
      </w:r>
      <w:r>
        <w:t>Physical</w:t>
      </w:r>
      <w:r>
        <w:rPr>
          <w:spacing w:val="1"/>
        </w:rPr>
        <w:t xml:space="preserve"> </w:t>
      </w:r>
      <w:r>
        <w:t>Therapists and other professionals that have in interest in or contact with AT. OVR administers</w:t>
      </w:r>
      <w:r>
        <w:rPr>
          <w:spacing w:val="1"/>
        </w:rPr>
        <w:t xml:space="preserve"> </w:t>
      </w:r>
      <w:r>
        <w:t>the</w:t>
      </w:r>
      <w:r>
        <w:rPr>
          <w:spacing w:val="-4"/>
        </w:rPr>
        <w:t xml:space="preserve"> </w:t>
      </w:r>
      <w:r>
        <w:t>KATS Network,</w:t>
      </w:r>
      <w:r>
        <w:rPr>
          <w:spacing w:val="-2"/>
        </w:rPr>
        <w:t xml:space="preserve"> </w:t>
      </w:r>
      <w:r>
        <w:t>the</w:t>
      </w:r>
      <w:r>
        <w:rPr>
          <w:spacing w:val="-3"/>
        </w:rPr>
        <w:t xml:space="preserve"> </w:t>
      </w:r>
      <w:r>
        <w:t>Commonwealth’s</w:t>
      </w:r>
      <w:r>
        <w:rPr>
          <w:spacing w:val="-6"/>
        </w:rPr>
        <w:t xml:space="preserve"> </w:t>
      </w:r>
      <w:r>
        <w:t>Assistive</w:t>
      </w:r>
      <w:r>
        <w:rPr>
          <w:spacing w:val="-3"/>
        </w:rPr>
        <w:t xml:space="preserve"> </w:t>
      </w:r>
      <w:r>
        <w:t>Technology</w:t>
      </w:r>
      <w:r>
        <w:rPr>
          <w:spacing w:val="-1"/>
        </w:rPr>
        <w:t xml:space="preserve"> </w:t>
      </w:r>
      <w:r>
        <w:t>program.</w:t>
      </w:r>
    </w:p>
    <w:p w14:paraId="1FD04A4D" w14:textId="77777777" w:rsidR="0022112B" w:rsidRDefault="0022112B" w:rsidP="002478F8">
      <w:pPr>
        <w:pStyle w:val="BodyText"/>
        <w:spacing w:before="0"/>
        <w:ind w:left="0"/>
      </w:pPr>
    </w:p>
    <w:p w14:paraId="6985484B" w14:textId="55CFCBF5" w:rsidR="00327546" w:rsidRDefault="00327546" w:rsidP="002478F8">
      <w:pPr>
        <w:pStyle w:val="BodyText"/>
        <w:spacing w:before="0"/>
        <w:ind w:left="0"/>
      </w:pPr>
      <w:r>
        <w:t>The agency uses online training and webinars developed by other state entities.</w:t>
      </w:r>
      <w:r>
        <w:rPr>
          <w:spacing w:val="1"/>
        </w:rPr>
        <w:t xml:space="preserve"> </w:t>
      </w:r>
      <w:r>
        <w:t>Kentucky</w:t>
      </w:r>
      <w:r>
        <w:rPr>
          <w:spacing w:val="1"/>
        </w:rPr>
        <w:t xml:space="preserve"> </w:t>
      </w:r>
      <w:r>
        <w:t>Employee Assistance Program and Kentucky Department of Library and Archives regularly</w:t>
      </w:r>
      <w:r>
        <w:rPr>
          <w:spacing w:val="1"/>
        </w:rPr>
        <w:t xml:space="preserve"> </w:t>
      </w:r>
      <w:r>
        <w:t>distributes training opportunities for employees.</w:t>
      </w:r>
      <w:r>
        <w:rPr>
          <w:spacing w:val="1"/>
        </w:rPr>
        <w:t xml:space="preserve"> </w:t>
      </w:r>
      <w:r>
        <w:t xml:space="preserve">They explore topics such </w:t>
      </w:r>
      <w:r>
        <w:rPr>
          <w:spacing w:val="-46"/>
        </w:rPr>
        <w:t xml:space="preserve"> </w:t>
      </w:r>
      <w:r>
        <w:t>as depression awareness, anxiety disorders and mental health awareness, budgeting and</w:t>
      </w:r>
      <w:r>
        <w:rPr>
          <w:spacing w:val="1"/>
        </w:rPr>
        <w:t xml:space="preserve"> </w:t>
      </w:r>
      <w:r>
        <w:t>dealing</w:t>
      </w:r>
      <w:r>
        <w:rPr>
          <w:spacing w:val="-6"/>
        </w:rPr>
        <w:t xml:space="preserve"> </w:t>
      </w:r>
      <w:r>
        <w:t>with</w:t>
      </w:r>
      <w:r>
        <w:rPr>
          <w:spacing w:val="-2"/>
        </w:rPr>
        <w:t xml:space="preserve"> </w:t>
      </w:r>
      <w:r>
        <w:t>angry</w:t>
      </w:r>
      <w:r>
        <w:rPr>
          <w:spacing w:val="-1"/>
        </w:rPr>
        <w:t xml:space="preserve"> </w:t>
      </w:r>
      <w:r>
        <w:t>customers.</w:t>
      </w:r>
    </w:p>
    <w:p w14:paraId="05231990" w14:textId="77777777" w:rsidR="0022112B" w:rsidRDefault="0022112B" w:rsidP="002478F8">
      <w:pPr>
        <w:pStyle w:val="BodyText"/>
        <w:spacing w:before="0"/>
        <w:ind w:left="0"/>
      </w:pPr>
    </w:p>
    <w:p w14:paraId="7D32BC39" w14:textId="3FABAF17" w:rsidR="00327546" w:rsidRDefault="00327546" w:rsidP="002478F8">
      <w:pPr>
        <w:pStyle w:val="BodyText"/>
        <w:spacing w:before="0"/>
        <w:ind w:left="0"/>
      </w:pPr>
      <w:r>
        <w:t>The agency also encourages staff to utilize the training offered through other entities within and</w:t>
      </w:r>
      <w:r>
        <w:rPr>
          <w:spacing w:val="-47"/>
        </w:rPr>
        <w:t xml:space="preserve"> </w:t>
      </w:r>
      <w:r>
        <w:t>outside of state government. The information for registration and participation is disseminated</w:t>
      </w:r>
      <w:r>
        <w:rPr>
          <w:spacing w:val="1"/>
        </w:rPr>
        <w:t xml:space="preserve"> </w:t>
      </w:r>
      <w:r>
        <w:t>via email</w:t>
      </w:r>
      <w:r>
        <w:rPr>
          <w:spacing w:val="1"/>
        </w:rPr>
        <w:t xml:space="preserve"> </w:t>
      </w:r>
      <w:r>
        <w:t>to</w:t>
      </w:r>
      <w:r>
        <w:rPr>
          <w:spacing w:val="-3"/>
        </w:rPr>
        <w:t xml:space="preserve"> </w:t>
      </w:r>
      <w:r>
        <w:t>all</w:t>
      </w:r>
      <w:r>
        <w:rPr>
          <w:spacing w:val="-5"/>
        </w:rPr>
        <w:t xml:space="preserve"> </w:t>
      </w:r>
      <w:r>
        <w:t>staff.</w:t>
      </w:r>
      <w:r>
        <w:rPr>
          <w:spacing w:val="45"/>
        </w:rPr>
        <w:t xml:space="preserve"> </w:t>
      </w:r>
      <w:r>
        <w:t>One</w:t>
      </w:r>
      <w:r>
        <w:rPr>
          <w:spacing w:val="-4"/>
        </w:rPr>
        <w:t xml:space="preserve"> </w:t>
      </w:r>
      <w:r>
        <w:t>partner</w:t>
      </w:r>
      <w:r>
        <w:rPr>
          <w:spacing w:val="-2"/>
        </w:rPr>
        <w:t xml:space="preserve"> </w:t>
      </w:r>
      <w:r>
        <w:t>in this</w:t>
      </w:r>
      <w:r>
        <w:rPr>
          <w:spacing w:val="-1"/>
        </w:rPr>
        <w:t xml:space="preserve"> </w:t>
      </w:r>
      <w:r>
        <w:t>endeavor</w:t>
      </w:r>
      <w:r>
        <w:rPr>
          <w:spacing w:val="-2"/>
        </w:rPr>
        <w:t xml:space="preserve"> </w:t>
      </w:r>
      <w:r>
        <w:t>is</w:t>
      </w:r>
      <w:r>
        <w:rPr>
          <w:spacing w:val="-5"/>
        </w:rPr>
        <w:t xml:space="preserve"> </w:t>
      </w:r>
      <w:r>
        <w:t>the</w:t>
      </w:r>
      <w:r>
        <w:rPr>
          <w:spacing w:val="-4"/>
        </w:rPr>
        <w:t xml:space="preserve"> University of Kentucky </w:t>
      </w:r>
      <w:r>
        <w:t>Human</w:t>
      </w:r>
      <w:r>
        <w:rPr>
          <w:spacing w:val="-1"/>
        </w:rPr>
        <w:t xml:space="preserve"> </w:t>
      </w:r>
      <w:r>
        <w:t>Development</w:t>
      </w:r>
      <w:r>
        <w:rPr>
          <w:spacing w:val="1"/>
        </w:rPr>
        <w:t xml:space="preserve"> </w:t>
      </w:r>
      <w:r>
        <w:t>Institute</w:t>
      </w:r>
      <w:r>
        <w:rPr>
          <w:spacing w:val="-4"/>
        </w:rPr>
        <w:t xml:space="preserve"> </w:t>
      </w:r>
      <w:r>
        <w:t>(UKHDI)</w:t>
      </w:r>
      <w:r w:rsidR="00CF45E4">
        <w:t>from</w:t>
      </w:r>
      <w:r>
        <w:t xml:space="preserve"> the University of Kentucky.</w:t>
      </w:r>
      <w:r>
        <w:rPr>
          <w:spacing w:val="1"/>
        </w:rPr>
        <w:t xml:space="preserve">   E</w:t>
      </w:r>
      <w:r>
        <w:t>mployees also utilize the webinar series topics offered by</w:t>
      </w:r>
      <w:r>
        <w:rPr>
          <w:spacing w:val="1"/>
        </w:rPr>
        <w:t xml:space="preserve"> </w:t>
      </w:r>
      <w:r>
        <w:t>UKHDI during a spring, summer and fall training program.</w:t>
      </w:r>
      <w:r>
        <w:rPr>
          <w:spacing w:val="1"/>
        </w:rPr>
        <w:t xml:space="preserve"> </w:t>
      </w:r>
      <w:r>
        <w:t>Topics of 2020 included: Universal</w:t>
      </w:r>
      <w:r>
        <w:rPr>
          <w:spacing w:val="1"/>
        </w:rPr>
        <w:t xml:space="preserve"> </w:t>
      </w:r>
      <w:r>
        <w:t>Design, Employment for Youth with Disabilities, Service Animals and the ADA and Disabilities</w:t>
      </w:r>
      <w:r>
        <w:rPr>
          <w:spacing w:val="1"/>
        </w:rPr>
        <w:t xml:space="preserve"> </w:t>
      </w:r>
      <w:r>
        <w:t>and the Arts.</w:t>
      </w:r>
      <w:r>
        <w:rPr>
          <w:spacing w:val="1"/>
        </w:rPr>
        <w:t xml:space="preserve"> </w:t>
      </w:r>
      <w:r>
        <w:t>The agency worked with HDI on their first Annual Assistive Technology Summit in</w:t>
      </w:r>
      <w:r>
        <w:rPr>
          <w:spacing w:val="-46"/>
        </w:rPr>
        <w:t xml:space="preserve"> </w:t>
      </w:r>
      <w:r>
        <w:t>March 2019.</w:t>
      </w:r>
      <w:r>
        <w:rPr>
          <w:spacing w:val="1"/>
        </w:rPr>
        <w:t xml:space="preserve"> </w:t>
      </w:r>
      <w:r>
        <w:t>A multi-agency collaborative training took place in April 2019 titled “Nothing</w:t>
      </w:r>
      <w:r>
        <w:rPr>
          <w:spacing w:val="1"/>
        </w:rPr>
        <w:t xml:space="preserve"> </w:t>
      </w:r>
      <w:r>
        <w:t>About Us Without Us” hosted by the University of Kentucky, HDI, Kentucky Autism Training</w:t>
      </w:r>
      <w:r>
        <w:rPr>
          <w:spacing w:val="1"/>
        </w:rPr>
        <w:t xml:space="preserve"> </w:t>
      </w:r>
      <w:r>
        <w:t>Center,</w:t>
      </w:r>
      <w:r>
        <w:rPr>
          <w:spacing w:val="-3"/>
        </w:rPr>
        <w:t xml:space="preserve"> </w:t>
      </w:r>
      <w:r>
        <w:t>the</w:t>
      </w:r>
      <w:r>
        <w:rPr>
          <w:spacing w:val="-4"/>
        </w:rPr>
        <w:t xml:space="preserve"> </w:t>
      </w:r>
      <w:r>
        <w:t>Office</w:t>
      </w:r>
      <w:r>
        <w:rPr>
          <w:spacing w:val="-4"/>
        </w:rPr>
        <w:t xml:space="preserve"> </w:t>
      </w:r>
      <w:r>
        <w:t>on</w:t>
      </w:r>
      <w:r>
        <w:rPr>
          <w:spacing w:val="1"/>
        </w:rPr>
        <w:t xml:space="preserve"> </w:t>
      </w:r>
      <w:r>
        <w:t>Autism</w:t>
      </w:r>
      <w:r>
        <w:rPr>
          <w:spacing w:val="-3"/>
        </w:rPr>
        <w:t xml:space="preserve"> </w:t>
      </w:r>
      <w:r>
        <w:t>and</w:t>
      </w:r>
      <w:r>
        <w:rPr>
          <w:spacing w:val="1"/>
        </w:rPr>
        <w:t xml:space="preserve"> </w:t>
      </w:r>
      <w:r>
        <w:t>OVR.  Information is</w:t>
      </w:r>
      <w:r>
        <w:rPr>
          <w:spacing w:val="-4"/>
        </w:rPr>
        <w:t xml:space="preserve"> </w:t>
      </w:r>
      <w:r>
        <w:t>disseminated</w:t>
      </w:r>
      <w:r>
        <w:rPr>
          <w:spacing w:val="1"/>
        </w:rPr>
        <w:t xml:space="preserve"> </w:t>
      </w:r>
      <w:r>
        <w:t>to</w:t>
      </w:r>
      <w:r>
        <w:rPr>
          <w:spacing w:val="-9"/>
        </w:rPr>
        <w:t xml:space="preserve"> </w:t>
      </w:r>
      <w:r>
        <w:t>all</w:t>
      </w:r>
      <w:r>
        <w:rPr>
          <w:spacing w:val="2"/>
        </w:rPr>
        <w:t xml:space="preserve"> </w:t>
      </w:r>
      <w:r>
        <w:t>staff</w:t>
      </w:r>
      <w:r>
        <w:rPr>
          <w:spacing w:val="-1"/>
        </w:rPr>
        <w:t xml:space="preserve"> </w:t>
      </w:r>
      <w:r>
        <w:t>for 4</w:t>
      </w:r>
      <w:r w:rsidR="00CF45E4">
        <w:rPr>
          <w:position w:val="5"/>
          <w:sz w:val="14"/>
        </w:rPr>
        <w:t>the</w:t>
      </w:r>
      <w:r>
        <w:rPr>
          <w:position w:val="5"/>
          <w:sz w:val="14"/>
        </w:rPr>
        <w:t xml:space="preserve"> </w:t>
      </w:r>
      <w:r>
        <w:t>Thursday ADA topics provided through HDI that include such topics as: AT as a Reasonable</w:t>
      </w:r>
      <w:r>
        <w:rPr>
          <w:spacing w:val="-46"/>
        </w:rPr>
        <w:t xml:space="preserve"> </w:t>
      </w:r>
      <w:r>
        <w:t>Accommodation, ADA &amp; Employment, ADA &amp; Public Accommodations, A Snapshot of the ADA:</w:t>
      </w:r>
      <w:r>
        <w:rPr>
          <w:spacing w:val="-46"/>
        </w:rPr>
        <w:t xml:space="preserve"> </w:t>
      </w:r>
      <w:r>
        <w:t>The</w:t>
      </w:r>
      <w:r>
        <w:rPr>
          <w:spacing w:val="-4"/>
        </w:rPr>
        <w:t xml:space="preserve"> </w:t>
      </w:r>
      <w:r>
        <w:t>Legislations</w:t>
      </w:r>
      <w:r>
        <w:rPr>
          <w:spacing w:val="-5"/>
        </w:rPr>
        <w:t xml:space="preserve"> </w:t>
      </w:r>
      <w:r>
        <w:t>and</w:t>
      </w:r>
      <w:r>
        <w:rPr>
          <w:spacing w:val="2"/>
        </w:rPr>
        <w:t xml:space="preserve"> </w:t>
      </w:r>
      <w:r>
        <w:t>History</w:t>
      </w:r>
      <w:r>
        <w:rPr>
          <w:spacing w:val="-1"/>
        </w:rPr>
        <w:t xml:space="preserve"> </w:t>
      </w:r>
      <w:r>
        <w:t>of</w:t>
      </w:r>
      <w:r>
        <w:rPr>
          <w:spacing w:val="-1"/>
        </w:rPr>
        <w:t xml:space="preserve"> </w:t>
      </w:r>
      <w:r>
        <w:t>the</w:t>
      </w:r>
      <w:r>
        <w:rPr>
          <w:spacing w:val="-3"/>
        </w:rPr>
        <w:t xml:space="preserve"> </w:t>
      </w:r>
      <w:r>
        <w:t>Disability</w:t>
      </w:r>
      <w:r>
        <w:rPr>
          <w:spacing w:val="-1"/>
        </w:rPr>
        <w:t xml:space="preserve"> </w:t>
      </w:r>
      <w:r>
        <w:t>Movement.</w:t>
      </w:r>
    </w:p>
    <w:p w14:paraId="0F42C8EA" w14:textId="77777777" w:rsidR="0022112B" w:rsidRDefault="0022112B" w:rsidP="002478F8">
      <w:pPr>
        <w:pStyle w:val="BodyText"/>
        <w:spacing w:before="0"/>
        <w:ind w:left="0"/>
      </w:pPr>
    </w:p>
    <w:p w14:paraId="1E6BBFE9" w14:textId="7B1928E5" w:rsidR="00327546" w:rsidRDefault="00327546" w:rsidP="002478F8">
      <w:pPr>
        <w:pStyle w:val="BodyText"/>
        <w:spacing w:before="0"/>
        <w:ind w:left="0"/>
      </w:pPr>
      <w:r>
        <w:t>College and university level classes are highly encouraged for staff though the agency does not</w:t>
      </w:r>
      <w:r>
        <w:rPr>
          <w:spacing w:val="1"/>
        </w:rPr>
        <w:t xml:space="preserve"> </w:t>
      </w:r>
      <w:r>
        <w:t>provide educational assistance at this time.</w:t>
      </w:r>
      <w:r>
        <w:rPr>
          <w:spacing w:val="1"/>
        </w:rPr>
        <w:t xml:space="preserve"> </w:t>
      </w:r>
      <w:r>
        <w:t>Obtaining an education degree may result in a</w:t>
      </w:r>
      <w:r>
        <w:rPr>
          <w:spacing w:val="1"/>
        </w:rPr>
        <w:t xml:space="preserve"> </w:t>
      </w:r>
      <w:r>
        <w:t>reclassification if the reclassification is a result of additional material duties assumed by the</w:t>
      </w:r>
      <w:r>
        <w:rPr>
          <w:spacing w:val="1"/>
        </w:rPr>
        <w:t xml:space="preserve"> </w:t>
      </w:r>
      <w:r>
        <w:t>employee.</w:t>
      </w:r>
      <w:r>
        <w:rPr>
          <w:spacing w:val="1"/>
        </w:rPr>
        <w:t xml:space="preserve"> </w:t>
      </w:r>
      <w:r>
        <w:t>The agency shares information with staff regarding formal educational training such</w:t>
      </w:r>
      <w:r>
        <w:rPr>
          <w:spacing w:val="-46"/>
        </w:rPr>
        <w:t xml:space="preserve"> </w:t>
      </w:r>
      <w:r>
        <w:t>as the MRC.</w:t>
      </w:r>
      <w:r>
        <w:rPr>
          <w:spacing w:val="1"/>
        </w:rPr>
        <w:t xml:space="preserve"> </w:t>
      </w:r>
      <w:r>
        <w:t>Included in the information are details about scholarships and grants that may be</w:t>
      </w:r>
      <w:r>
        <w:rPr>
          <w:spacing w:val="1"/>
        </w:rPr>
        <w:t xml:space="preserve"> </w:t>
      </w:r>
      <w:r>
        <w:t>available to assist with educational expenses.</w:t>
      </w:r>
      <w:r>
        <w:rPr>
          <w:spacing w:val="1"/>
        </w:rPr>
        <w:t xml:space="preserve"> </w:t>
      </w:r>
    </w:p>
    <w:p w14:paraId="12ABAE1A" w14:textId="77777777" w:rsidR="0022112B" w:rsidRDefault="0022112B" w:rsidP="002478F8">
      <w:pPr>
        <w:pStyle w:val="BodyText"/>
        <w:spacing w:before="0"/>
        <w:ind w:left="0"/>
      </w:pPr>
    </w:p>
    <w:p w14:paraId="26AE1919" w14:textId="28125CEE" w:rsidR="00327546" w:rsidRDefault="00327546" w:rsidP="002478F8">
      <w:pPr>
        <w:pStyle w:val="BodyText"/>
        <w:spacing w:before="0"/>
        <w:ind w:left="0"/>
      </w:pPr>
      <w:r>
        <w:t>The agency continues to see the retirement of agency leaders and is cognizant of the need for</w:t>
      </w:r>
      <w:r>
        <w:rPr>
          <w:spacing w:val="1"/>
        </w:rPr>
        <w:t xml:space="preserve"> </w:t>
      </w:r>
      <w:r>
        <w:t>leadership succession.</w:t>
      </w:r>
      <w:r>
        <w:rPr>
          <w:spacing w:val="1"/>
        </w:rPr>
        <w:t xml:space="preserve"> </w:t>
      </w:r>
      <w:r>
        <w:t>The agency has utilized various opportunities to achieve this goal</w:t>
      </w:r>
      <w:r>
        <w:rPr>
          <w:spacing w:val="1"/>
        </w:rPr>
        <w:t xml:space="preserve"> </w:t>
      </w:r>
      <w:r>
        <w:t>including the training resources available through the Office of Diversity Equality and Training</w:t>
      </w:r>
      <w:r>
        <w:rPr>
          <w:spacing w:val="-46"/>
        </w:rPr>
        <w:t xml:space="preserve"> </w:t>
      </w:r>
      <w:r>
        <w:t>(ODET) in the Kentucky Personnel Cabinet.</w:t>
      </w:r>
      <w:r>
        <w:rPr>
          <w:spacing w:val="1"/>
        </w:rPr>
        <w:t xml:space="preserve"> </w:t>
      </w:r>
      <w:r>
        <w:t>Examples of approved and required courses</w:t>
      </w:r>
      <w:r>
        <w:rPr>
          <w:spacing w:val="1"/>
        </w:rPr>
        <w:t xml:space="preserve"> </w:t>
      </w:r>
      <w:r w:rsidR="00CF45E4">
        <w:t>include</w:t>
      </w:r>
      <w:r>
        <w:rPr>
          <w:spacing w:val="1"/>
        </w:rPr>
        <w:t xml:space="preserve"> </w:t>
      </w:r>
      <w:r>
        <w:t>Foundations of Leadership, Coping with Difficult Behaviors, Conflict Management,</w:t>
      </w:r>
      <w:r>
        <w:rPr>
          <w:spacing w:val="1"/>
        </w:rPr>
        <w:t xml:space="preserve"> </w:t>
      </w:r>
      <w:r>
        <w:t>Hiring and Selection Process, Managing Employee Performance, Leadership Communication,</w:t>
      </w:r>
      <w:r>
        <w:rPr>
          <w:spacing w:val="1"/>
        </w:rPr>
        <w:t xml:space="preserve"> </w:t>
      </w:r>
      <w:r>
        <w:t>Managing</w:t>
      </w:r>
      <w:r>
        <w:rPr>
          <w:spacing w:val="-1"/>
        </w:rPr>
        <w:t xml:space="preserve"> </w:t>
      </w:r>
      <w:r>
        <w:t>Work</w:t>
      </w:r>
      <w:r>
        <w:rPr>
          <w:spacing w:val="-2"/>
        </w:rPr>
        <w:t xml:space="preserve"> </w:t>
      </w:r>
      <w:r>
        <w:t>Relationships,</w:t>
      </w:r>
      <w:r>
        <w:rPr>
          <w:spacing w:val="-3"/>
        </w:rPr>
        <w:t xml:space="preserve"> </w:t>
      </w:r>
      <w:r>
        <w:t>Personal Accountability</w:t>
      </w:r>
      <w:r>
        <w:rPr>
          <w:spacing w:val="-2"/>
        </w:rPr>
        <w:t xml:space="preserve"> </w:t>
      </w:r>
      <w:r>
        <w:t>and</w:t>
      </w:r>
      <w:r>
        <w:rPr>
          <w:spacing w:val="1"/>
        </w:rPr>
        <w:t xml:space="preserve"> </w:t>
      </w:r>
      <w:r>
        <w:t>Shared Accountability. The Education and Workforce Development Cabinet implemented an Emerging Leaders Program where multiple OVR staff applied and were accepted to participate in the program.</w:t>
      </w:r>
    </w:p>
    <w:p w14:paraId="6383DCBE" w14:textId="77777777" w:rsidR="00D975BC" w:rsidRDefault="00D975BC" w:rsidP="002478F8">
      <w:pPr>
        <w:pStyle w:val="BodyText"/>
        <w:spacing w:before="0"/>
        <w:ind w:left="0"/>
      </w:pPr>
    </w:p>
    <w:p w14:paraId="0005AA8E" w14:textId="77777777" w:rsidR="00327546" w:rsidRDefault="00327546" w:rsidP="002478F8">
      <w:pPr>
        <w:pStyle w:val="BodyText"/>
        <w:spacing w:before="0"/>
        <w:ind w:left="0"/>
      </w:pPr>
      <w:r>
        <w:t>Agency staff are encouraged to participate in the Leadership and Diversity Conference hosted</w:t>
      </w:r>
      <w:r>
        <w:rPr>
          <w:spacing w:val="1"/>
        </w:rPr>
        <w:t xml:space="preserve"> </w:t>
      </w:r>
      <w:r>
        <w:t>by the Kentucky Personnel Cabinet Office of Diversity Equality and Training.</w:t>
      </w:r>
      <w:r>
        <w:rPr>
          <w:spacing w:val="1"/>
        </w:rPr>
        <w:t xml:space="preserve"> </w:t>
      </w:r>
      <w:r>
        <w:t>The most recent</w:t>
      </w:r>
      <w:r>
        <w:rPr>
          <w:spacing w:val="1"/>
        </w:rPr>
        <w:t xml:space="preserve"> </w:t>
      </w:r>
      <w:r>
        <w:t>training</w:t>
      </w:r>
      <w:r>
        <w:rPr>
          <w:spacing w:val="-3"/>
        </w:rPr>
        <w:t xml:space="preserve"> </w:t>
      </w:r>
      <w:r>
        <w:t>took</w:t>
      </w:r>
      <w:r>
        <w:rPr>
          <w:spacing w:val="-5"/>
        </w:rPr>
        <w:t xml:space="preserve"> </w:t>
      </w:r>
      <w:r>
        <w:t>place</w:t>
      </w:r>
      <w:r>
        <w:rPr>
          <w:spacing w:val="-5"/>
        </w:rPr>
        <w:t xml:space="preserve"> </w:t>
      </w:r>
      <w:r>
        <w:t>in</w:t>
      </w:r>
      <w:r>
        <w:rPr>
          <w:spacing w:val="-3"/>
        </w:rPr>
        <w:t xml:space="preserve"> </w:t>
      </w:r>
      <w:r>
        <w:t>September</w:t>
      </w:r>
      <w:r>
        <w:rPr>
          <w:spacing w:val="-4"/>
        </w:rPr>
        <w:t xml:space="preserve"> </w:t>
      </w:r>
      <w:r>
        <w:t xml:space="preserve">2020.  As with many other conferences, this one took place in a virtual format which created a positive outcome of more employee participating in the event.  </w:t>
      </w:r>
      <w:r>
        <w:rPr>
          <w:spacing w:val="-1"/>
        </w:rPr>
        <w:t xml:space="preserve"> </w:t>
      </w:r>
    </w:p>
    <w:p w14:paraId="746CAE39" w14:textId="77777777" w:rsidR="00327546" w:rsidRDefault="00327546" w:rsidP="006D24F5">
      <w:pPr>
        <w:pStyle w:val="BodyText"/>
        <w:spacing w:before="0"/>
        <w:ind w:left="0"/>
        <w:rPr>
          <w:sz w:val="26"/>
        </w:rPr>
      </w:pPr>
    </w:p>
    <w:p w14:paraId="19420CB7" w14:textId="6E93C183" w:rsidR="00327546" w:rsidRDefault="00F75F0F" w:rsidP="00F75F0F">
      <w:pPr>
        <w:pStyle w:val="ListParagraph"/>
        <w:tabs>
          <w:tab w:val="left" w:pos="424"/>
        </w:tabs>
        <w:ind w:left="581" w:firstLine="0"/>
        <w:jc w:val="center"/>
      </w:pPr>
      <w:bookmarkStart w:id="62" w:name="B._Procedures_for_the_acquisition_and_di"/>
      <w:bookmarkEnd w:id="62"/>
      <w:r>
        <w:t>B.</w:t>
      </w:r>
      <w:r w:rsidR="00327546">
        <w:t>PROCEDURES FOR THE ACQUISITION AND DISSEMINATION OF SIGNIFICANT KNOWLEDGE</w:t>
      </w:r>
      <w:r w:rsidR="00327546" w:rsidRPr="00F75F0F">
        <w:rPr>
          <w:spacing w:val="-46"/>
        </w:rPr>
        <w:t xml:space="preserve"> </w:t>
      </w:r>
      <w:r w:rsidR="00327546">
        <w:t>FROM</w:t>
      </w:r>
      <w:r w:rsidR="00327546" w:rsidRPr="00F75F0F">
        <w:rPr>
          <w:spacing w:val="-1"/>
        </w:rPr>
        <w:t xml:space="preserve"> </w:t>
      </w:r>
      <w:r w:rsidR="00327546">
        <w:t>RESEARCH</w:t>
      </w:r>
      <w:r w:rsidR="00327546" w:rsidRPr="00F75F0F">
        <w:rPr>
          <w:spacing w:val="-6"/>
        </w:rPr>
        <w:t xml:space="preserve"> </w:t>
      </w:r>
      <w:r w:rsidR="00327546">
        <w:t>AND</w:t>
      </w:r>
      <w:r w:rsidR="00327546" w:rsidRPr="00F75F0F">
        <w:rPr>
          <w:spacing w:val="-4"/>
        </w:rPr>
        <w:t xml:space="preserve"> </w:t>
      </w:r>
      <w:r w:rsidR="00327546">
        <w:t>OTHER</w:t>
      </w:r>
      <w:r w:rsidR="00327546" w:rsidRPr="00F75F0F">
        <w:rPr>
          <w:spacing w:val="-2"/>
        </w:rPr>
        <w:t xml:space="preserve"> </w:t>
      </w:r>
      <w:r w:rsidR="00327546">
        <w:t>SOURCES</w:t>
      </w:r>
      <w:r w:rsidR="00327546" w:rsidRPr="00F75F0F">
        <w:rPr>
          <w:spacing w:val="-3"/>
        </w:rPr>
        <w:t xml:space="preserve"> </w:t>
      </w:r>
      <w:r w:rsidR="00327546">
        <w:t>TO</w:t>
      </w:r>
      <w:r w:rsidR="00327546" w:rsidRPr="00F75F0F">
        <w:rPr>
          <w:spacing w:val="-4"/>
        </w:rPr>
        <w:t xml:space="preserve"> </w:t>
      </w:r>
      <w:r w:rsidR="00327546">
        <w:t>DESIGNATED</w:t>
      </w:r>
      <w:r w:rsidR="00327546" w:rsidRPr="00F75F0F">
        <w:rPr>
          <w:spacing w:val="-4"/>
        </w:rPr>
        <w:t xml:space="preserve"> </w:t>
      </w:r>
      <w:r w:rsidR="00327546">
        <w:t>STATE</w:t>
      </w:r>
      <w:r w:rsidR="00327546" w:rsidRPr="00F75F0F">
        <w:rPr>
          <w:spacing w:val="-6"/>
        </w:rPr>
        <w:t xml:space="preserve"> </w:t>
      </w:r>
      <w:r w:rsidR="00327546">
        <w:t>UNIT</w:t>
      </w:r>
      <w:r w:rsidR="00327546" w:rsidRPr="00F75F0F">
        <w:rPr>
          <w:spacing w:val="-3"/>
        </w:rPr>
        <w:t xml:space="preserve"> </w:t>
      </w:r>
      <w:r w:rsidR="00327546">
        <w:t>PROFESSIONALS</w:t>
      </w:r>
      <w:r w:rsidR="00327546" w:rsidRPr="00F75F0F">
        <w:rPr>
          <w:spacing w:val="-3"/>
        </w:rPr>
        <w:t xml:space="preserve"> </w:t>
      </w:r>
      <w:r w:rsidR="00327546">
        <w:t>AND</w:t>
      </w:r>
      <w:r>
        <w:t xml:space="preserve"> </w:t>
      </w:r>
      <w:r w:rsidR="00327546">
        <w:t>PARAPROFESSIONALS.</w:t>
      </w:r>
    </w:p>
    <w:p w14:paraId="2392A82E" w14:textId="77777777" w:rsidR="0022112B" w:rsidRDefault="0022112B" w:rsidP="006D24F5">
      <w:pPr>
        <w:pStyle w:val="BodyText"/>
        <w:spacing w:before="0"/>
        <w:ind w:left="0"/>
      </w:pPr>
    </w:p>
    <w:p w14:paraId="15EE755E" w14:textId="740DC1B5" w:rsidR="00327546" w:rsidRDefault="00327546" w:rsidP="002478F8">
      <w:pPr>
        <w:pStyle w:val="BodyText"/>
        <w:spacing w:before="0"/>
        <w:ind w:left="0"/>
        <w:jc w:val="both"/>
      </w:pPr>
      <w:r>
        <w:t>Resources on research and national training/communication on trends and updates in the field</w:t>
      </w:r>
      <w:r>
        <w:rPr>
          <w:spacing w:val="1"/>
        </w:rPr>
        <w:t xml:space="preserve"> </w:t>
      </w:r>
      <w:r>
        <w:t>of rehabilitation are shared with all staff via email.</w:t>
      </w:r>
      <w:r>
        <w:rPr>
          <w:spacing w:val="1"/>
        </w:rPr>
        <w:t xml:space="preserve"> </w:t>
      </w:r>
      <w:r>
        <w:t>The agency subscribes to emails distribution</w:t>
      </w:r>
      <w:r>
        <w:rPr>
          <w:spacing w:val="-46"/>
        </w:rPr>
        <w:t xml:space="preserve"> </w:t>
      </w:r>
      <w:r>
        <w:t>lists that</w:t>
      </w:r>
      <w:r>
        <w:rPr>
          <w:spacing w:val="-5"/>
        </w:rPr>
        <w:t xml:space="preserve"> </w:t>
      </w:r>
      <w:r>
        <w:t>provide</w:t>
      </w:r>
      <w:r>
        <w:rPr>
          <w:spacing w:val="-3"/>
        </w:rPr>
        <w:t xml:space="preserve"> </w:t>
      </w:r>
      <w:r>
        <w:t>frequent</w:t>
      </w:r>
      <w:r>
        <w:rPr>
          <w:spacing w:val="1"/>
        </w:rPr>
        <w:t xml:space="preserve"> </w:t>
      </w:r>
      <w:r>
        <w:t>updates</w:t>
      </w:r>
      <w:r>
        <w:rPr>
          <w:spacing w:val="1"/>
        </w:rPr>
        <w:t xml:space="preserve"> </w:t>
      </w:r>
      <w:r>
        <w:t>on rehabilitation</w:t>
      </w:r>
      <w:r>
        <w:rPr>
          <w:spacing w:val="-4"/>
        </w:rPr>
        <w:t xml:space="preserve"> </w:t>
      </w:r>
      <w:r>
        <w:t>research</w:t>
      </w:r>
      <w:r>
        <w:rPr>
          <w:spacing w:val="-3"/>
        </w:rPr>
        <w:t xml:space="preserve"> </w:t>
      </w:r>
      <w:r>
        <w:t>to</w:t>
      </w:r>
      <w:r>
        <w:rPr>
          <w:spacing w:val="-2"/>
        </w:rPr>
        <w:t xml:space="preserve"> </w:t>
      </w:r>
      <w:r>
        <w:t>share</w:t>
      </w:r>
      <w:r>
        <w:rPr>
          <w:spacing w:val="-4"/>
        </w:rPr>
        <w:t xml:space="preserve"> </w:t>
      </w:r>
      <w:r>
        <w:t>with</w:t>
      </w:r>
      <w:r>
        <w:rPr>
          <w:spacing w:val="-2"/>
        </w:rPr>
        <w:t xml:space="preserve"> </w:t>
      </w:r>
      <w:r>
        <w:t>staff.</w:t>
      </w:r>
    </w:p>
    <w:p w14:paraId="4ECD2774" w14:textId="77777777" w:rsidR="00251ADE" w:rsidRDefault="00251ADE" w:rsidP="002478F8">
      <w:pPr>
        <w:pStyle w:val="BodyText"/>
        <w:spacing w:before="0"/>
        <w:ind w:left="0"/>
        <w:jc w:val="both"/>
      </w:pPr>
    </w:p>
    <w:p w14:paraId="7819430E" w14:textId="77777777" w:rsidR="00327546" w:rsidRDefault="00327546" w:rsidP="002478F8">
      <w:pPr>
        <w:pStyle w:val="BodyText"/>
        <w:spacing w:before="0"/>
        <w:ind w:left="0"/>
        <w:jc w:val="both"/>
      </w:pPr>
      <w:r>
        <w:t>OVR makes every effort to have representation at and participate in national and regional and</w:t>
      </w:r>
      <w:r>
        <w:rPr>
          <w:spacing w:val="1"/>
        </w:rPr>
        <w:t xml:space="preserve"> </w:t>
      </w:r>
      <w:r>
        <w:t>state training events.</w:t>
      </w:r>
      <w:r>
        <w:rPr>
          <w:spacing w:val="1"/>
        </w:rPr>
        <w:t xml:space="preserve"> </w:t>
      </w:r>
      <w:r>
        <w:t>In 2020 OVR staff represented the agency at the following virtual conferences: National</w:t>
      </w:r>
      <w:r>
        <w:rPr>
          <w:spacing w:val="1"/>
        </w:rPr>
        <w:t xml:space="preserve"> </w:t>
      </w:r>
      <w:r>
        <w:t>Rehabilitation Association Annual Conference, , Kentucky Rehabilitation Association Annual Conference, Kentucky</w:t>
      </w:r>
      <w:r>
        <w:rPr>
          <w:spacing w:val="1"/>
        </w:rPr>
        <w:t xml:space="preserve"> </w:t>
      </w:r>
      <w:r>
        <w:t>Association of Persons for Supported Employment Conference, Kentucky AHEAD, Kentucky Governor’s Diversity Conference, Access University, Sagebrush Conference for Randolph-Sheppard, Council of State Administrator of Vocational Rehabilitation (CSAVR), National Council of State Agencies for the Blind, National Federal for the Blind, American Federation for the Blind, VR Technical Assistance Webinars  and Southeast</w:t>
      </w:r>
      <w:r>
        <w:rPr>
          <w:spacing w:val="-46"/>
        </w:rPr>
        <w:t xml:space="preserve"> </w:t>
      </w:r>
      <w:r>
        <w:t>Rehabilitation Institute</w:t>
      </w:r>
      <w:r>
        <w:rPr>
          <w:spacing w:val="-3"/>
        </w:rPr>
        <w:t xml:space="preserve"> </w:t>
      </w:r>
      <w:r>
        <w:t>on</w:t>
      </w:r>
      <w:r>
        <w:rPr>
          <w:spacing w:val="1"/>
        </w:rPr>
        <w:t xml:space="preserve"> </w:t>
      </w:r>
      <w:r>
        <w:t>Deafness</w:t>
      </w:r>
      <w:r>
        <w:rPr>
          <w:spacing w:val="1"/>
        </w:rPr>
        <w:t xml:space="preserve"> </w:t>
      </w:r>
      <w:r>
        <w:t>(SERID).</w:t>
      </w:r>
    </w:p>
    <w:p w14:paraId="6A067408" w14:textId="77777777" w:rsidR="0022112B" w:rsidRDefault="0022112B" w:rsidP="002478F8">
      <w:pPr>
        <w:pStyle w:val="BodyText"/>
        <w:spacing w:before="0"/>
        <w:ind w:left="0"/>
        <w:jc w:val="both"/>
      </w:pPr>
    </w:p>
    <w:p w14:paraId="7C2E5ADB" w14:textId="4C4ABB76" w:rsidR="00327546" w:rsidRDefault="00327546" w:rsidP="002478F8">
      <w:pPr>
        <w:pStyle w:val="BodyText"/>
        <w:spacing w:before="0"/>
        <w:ind w:left="0"/>
        <w:jc w:val="both"/>
      </w:pPr>
      <w:r>
        <w:t xml:space="preserve">In June 2020 the agency was selected to participate in the Center for Innovative Training in Vocational Rehabilitation (CIT-VR) along with nine other state agencies.  Through this program the staff have been participants in training developed through CIT-VR and their partnership programs such as VR Development Group and San Diego State University Interworks.  In 2022 the Interworks program will have completed an individualized training program for Kentucky OVR.  This development has been a work in progress for 5 months.  </w:t>
      </w:r>
    </w:p>
    <w:p w14:paraId="18D9E659" w14:textId="77777777" w:rsidR="0022112B" w:rsidRDefault="0022112B" w:rsidP="002478F8">
      <w:pPr>
        <w:pStyle w:val="BodyText"/>
        <w:spacing w:before="0"/>
        <w:ind w:left="0"/>
        <w:jc w:val="both"/>
      </w:pPr>
    </w:p>
    <w:p w14:paraId="19607D9F" w14:textId="7A66A032" w:rsidR="00327546" w:rsidRDefault="00327546" w:rsidP="002478F8">
      <w:pPr>
        <w:pStyle w:val="BodyText"/>
        <w:spacing w:before="0"/>
        <w:ind w:left="0"/>
        <w:jc w:val="both"/>
      </w:pPr>
      <w:r>
        <w:t>The agency also communicates available training from a myriad of entities both locally and nationally.  This includes trainings developed through Vocational Rehabilitation Technical Assistance Centers, University programs offering professional development training such as University of Arkansas Currents and University of Wisconsin Stout SVRI.  The agency maintains a Master Planning Calendar on Outlook that is updated with information disseminated via email to allow staff an easy reference to training opportunities that have been offered to them for professional growth and development.</w:t>
      </w:r>
    </w:p>
    <w:p w14:paraId="4E1CA363" w14:textId="77777777" w:rsidR="0022112B" w:rsidRDefault="0022112B" w:rsidP="006D24F5">
      <w:pPr>
        <w:pStyle w:val="BodyText"/>
        <w:spacing w:before="0"/>
        <w:ind w:left="0"/>
      </w:pPr>
    </w:p>
    <w:p w14:paraId="25BFEC31" w14:textId="77777777" w:rsidR="00327546" w:rsidRDefault="00327546" w:rsidP="00A0283D">
      <w:pPr>
        <w:pStyle w:val="ListParagraph"/>
        <w:numPr>
          <w:ilvl w:val="1"/>
          <w:numId w:val="8"/>
        </w:numPr>
        <w:tabs>
          <w:tab w:val="left" w:pos="1643"/>
        </w:tabs>
        <w:spacing w:before="0"/>
        <w:ind w:left="0" w:hanging="217"/>
        <w:jc w:val="center"/>
      </w:pPr>
      <w:r>
        <w:t>PERSONNEL</w:t>
      </w:r>
      <w:r>
        <w:rPr>
          <w:spacing w:val="-7"/>
        </w:rPr>
        <w:t xml:space="preserve"> </w:t>
      </w:r>
      <w:r>
        <w:t>TO</w:t>
      </w:r>
      <w:r>
        <w:rPr>
          <w:spacing w:val="-8"/>
        </w:rPr>
        <w:t xml:space="preserve"> </w:t>
      </w:r>
      <w:r>
        <w:t>ADDRESS</w:t>
      </w:r>
      <w:r>
        <w:rPr>
          <w:spacing w:val="-7"/>
        </w:rPr>
        <w:t xml:space="preserve"> </w:t>
      </w:r>
      <w:r>
        <w:t>INDIVIDUAL</w:t>
      </w:r>
      <w:r>
        <w:rPr>
          <w:spacing w:val="-7"/>
        </w:rPr>
        <w:t xml:space="preserve"> </w:t>
      </w:r>
      <w:r>
        <w:t>COMMUNICATION</w:t>
      </w:r>
      <w:r>
        <w:rPr>
          <w:spacing w:val="-9"/>
        </w:rPr>
        <w:t xml:space="preserve"> </w:t>
      </w:r>
      <w:r>
        <w:t>NEEDS</w:t>
      </w:r>
    </w:p>
    <w:p w14:paraId="2F9CAB04" w14:textId="77777777" w:rsidR="00C36B50" w:rsidRDefault="00C36B50" w:rsidP="006D24F5">
      <w:pPr>
        <w:pStyle w:val="BodyText"/>
        <w:spacing w:before="0"/>
        <w:ind w:left="0"/>
      </w:pPr>
    </w:p>
    <w:p w14:paraId="598DDFAC" w14:textId="314ACC93" w:rsidR="00327546" w:rsidRDefault="00327546" w:rsidP="00DD5F3C">
      <w:pPr>
        <w:pStyle w:val="BodyText"/>
        <w:spacing w:before="0"/>
        <w:ind w:left="0"/>
        <w:rPr>
          <w:spacing w:val="1"/>
        </w:rPr>
      </w:pPr>
      <w:r>
        <w:t>OVR is committed to establishing and maintaining practices that ensure that existing staff is</w:t>
      </w:r>
      <w:r>
        <w:rPr>
          <w:spacing w:val="1"/>
        </w:rPr>
        <w:t xml:space="preserve"> </w:t>
      </w:r>
      <w:r>
        <w:t>trained and knowledgeable of resources to assure consumers receive the appropriate modes of</w:t>
      </w:r>
      <w:r>
        <w:rPr>
          <w:spacing w:val="1"/>
        </w:rPr>
        <w:t xml:space="preserve"> </w:t>
      </w:r>
      <w:r>
        <w:t>communication. To address the diverse individual cultural needs of individuals OVR has</w:t>
      </w:r>
      <w:r>
        <w:rPr>
          <w:spacing w:val="-46"/>
        </w:rPr>
        <w:t xml:space="preserve">  </w:t>
      </w:r>
      <w:r>
        <w:t>designated counselors with specialized skills assigned to handle caseloads serving individuals</w:t>
      </w:r>
      <w:r>
        <w:rPr>
          <w:spacing w:val="1"/>
        </w:rPr>
        <w:t xml:space="preserve"> </w:t>
      </w:r>
      <w:r>
        <w:t>who are deaf, deaf/blind, blind and visually impaired.</w:t>
      </w:r>
      <w:r>
        <w:rPr>
          <w:spacing w:val="1"/>
        </w:rPr>
        <w:t xml:space="preserve"> </w:t>
      </w:r>
      <w:r>
        <w:t>Recruitment of individuals with</w:t>
      </w:r>
      <w:r>
        <w:rPr>
          <w:spacing w:val="1"/>
        </w:rPr>
        <w:t xml:space="preserve"> </w:t>
      </w:r>
      <w:r>
        <w:t xml:space="preserve">specialized skills occurs utilizing the Kentucky Personnel Cabinet through their online </w:t>
      </w:r>
      <w:r w:rsidR="00CF45E4">
        <w:t>job’s</w:t>
      </w:r>
      <w:r>
        <w:rPr>
          <w:spacing w:val="1"/>
        </w:rPr>
        <w:t xml:space="preserve"> </w:t>
      </w:r>
      <w:r>
        <w:t>portal.</w:t>
      </w:r>
      <w:r>
        <w:rPr>
          <w:spacing w:val="1"/>
        </w:rPr>
        <w:t xml:space="preserve"> </w:t>
      </w:r>
      <w:r>
        <w:t>Classifications for these positions specifically outline the necessary skills required to fill</w:t>
      </w:r>
      <w:r>
        <w:rPr>
          <w:spacing w:val="1"/>
        </w:rPr>
        <w:t xml:space="preserve"> </w:t>
      </w:r>
      <w:r>
        <w:t>the</w:t>
      </w:r>
      <w:r>
        <w:rPr>
          <w:spacing w:val="-3"/>
        </w:rPr>
        <w:t xml:space="preserve"> </w:t>
      </w:r>
      <w:r>
        <w:t>position.</w:t>
      </w:r>
      <w:r w:rsidR="00DD5F3C">
        <w:t xml:space="preserve"> </w:t>
      </w:r>
      <w:r>
        <w:t>The Deaf and Hard of Hearing Services Branch actively provides internship and volunteer opportunities for</w:t>
      </w:r>
      <w:r>
        <w:rPr>
          <w:spacing w:val="1"/>
        </w:rPr>
        <w:t xml:space="preserve"> </w:t>
      </w:r>
      <w:r>
        <w:t>students graduating from the American Sign Language program at Eastern Kentucky</w:t>
      </w:r>
      <w:r>
        <w:rPr>
          <w:spacing w:val="1"/>
        </w:rPr>
        <w:t xml:space="preserve"> </w:t>
      </w:r>
      <w:r>
        <w:t>University and those graduates that need training hours for their certification.</w:t>
      </w:r>
      <w:r>
        <w:rPr>
          <w:spacing w:val="1"/>
        </w:rPr>
        <w:t xml:space="preserve"> </w:t>
      </w:r>
      <w:r>
        <w:t xml:space="preserve">This gives the graduates a chance to learn and gain exposure to working within the </w:t>
      </w:r>
      <w:r>
        <w:rPr>
          <w:spacing w:val="-46"/>
        </w:rPr>
        <w:t xml:space="preserve"> </w:t>
      </w:r>
      <w:r>
        <w:t>state agency as an employee or serving as in an ASL contracted employee for the state.</w:t>
      </w:r>
      <w:r>
        <w:rPr>
          <w:spacing w:val="1"/>
        </w:rPr>
        <w:t xml:space="preserve"> </w:t>
      </w:r>
      <w:r>
        <w:rPr>
          <w:spacing w:val="1"/>
        </w:rPr>
        <w:br/>
      </w:r>
    </w:p>
    <w:p w14:paraId="32CAA9D8" w14:textId="77777777" w:rsidR="00327546" w:rsidRDefault="00327546" w:rsidP="00DD5F3C">
      <w:pPr>
        <w:pStyle w:val="BodyText"/>
        <w:spacing w:before="0"/>
        <w:ind w:left="0"/>
        <w:jc w:val="both"/>
      </w:pPr>
      <w:r>
        <w:t xml:space="preserve">Communication specialists are recruited from within the existing agency counselor group </w:t>
      </w:r>
      <w:r>
        <w:rPr>
          <w:spacing w:val="-46"/>
        </w:rPr>
        <w:t xml:space="preserve">   </w:t>
      </w:r>
      <w:r>
        <w:t>and provided with the necessary training to provide services to individuals who are hard of</w:t>
      </w:r>
      <w:r>
        <w:rPr>
          <w:spacing w:val="1"/>
        </w:rPr>
        <w:t xml:space="preserve"> </w:t>
      </w:r>
      <w:r>
        <w:t>hearing.  Currently there are 62 designated communication specialists training to provide these services.  The agency</w:t>
      </w:r>
      <w:r>
        <w:rPr>
          <w:spacing w:val="1"/>
        </w:rPr>
        <w:t xml:space="preserve"> </w:t>
      </w:r>
      <w:r>
        <w:t>maintains</w:t>
      </w:r>
      <w:r>
        <w:rPr>
          <w:spacing w:val="-5"/>
        </w:rPr>
        <w:t xml:space="preserve"> </w:t>
      </w:r>
      <w:r>
        <w:t>a</w:t>
      </w:r>
      <w:r>
        <w:rPr>
          <w:spacing w:val="2"/>
        </w:rPr>
        <w:t xml:space="preserve"> </w:t>
      </w:r>
      <w:r>
        <w:t>personnel</w:t>
      </w:r>
      <w:r>
        <w:rPr>
          <w:spacing w:val="3"/>
        </w:rPr>
        <w:t xml:space="preserve"> </w:t>
      </w:r>
      <w:r>
        <w:t>database</w:t>
      </w:r>
      <w:r>
        <w:rPr>
          <w:spacing w:val="-3"/>
        </w:rPr>
        <w:t xml:space="preserve"> </w:t>
      </w:r>
      <w:r>
        <w:t>that</w:t>
      </w:r>
      <w:r>
        <w:rPr>
          <w:spacing w:val="2"/>
        </w:rPr>
        <w:t xml:space="preserve"> </w:t>
      </w:r>
      <w:r>
        <w:t>easily identifies</w:t>
      </w:r>
      <w:r>
        <w:rPr>
          <w:spacing w:val="1"/>
        </w:rPr>
        <w:t xml:space="preserve"> </w:t>
      </w:r>
      <w:r>
        <w:t>the</w:t>
      </w:r>
      <w:r>
        <w:rPr>
          <w:spacing w:val="-2"/>
        </w:rPr>
        <w:t xml:space="preserve"> </w:t>
      </w:r>
      <w:r>
        <w:t>counselors approved</w:t>
      </w:r>
      <w:r>
        <w:rPr>
          <w:spacing w:val="2"/>
        </w:rPr>
        <w:t xml:space="preserve"> </w:t>
      </w:r>
      <w:r>
        <w:t>as</w:t>
      </w:r>
      <w:r>
        <w:rPr>
          <w:spacing w:val="1"/>
        </w:rPr>
        <w:t xml:space="preserve"> </w:t>
      </w:r>
      <w:r>
        <w:t>communication specialists.</w:t>
      </w:r>
    </w:p>
    <w:p w14:paraId="25CDC119" w14:textId="77777777" w:rsidR="0022112B" w:rsidRDefault="0022112B" w:rsidP="00DD5F3C">
      <w:pPr>
        <w:pStyle w:val="BodyText"/>
        <w:spacing w:before="0"/>
        <w:ind w:left="0"/>
        <w:jc w:val="both"/>
      </w:pPr>
    </w:p>
    <w:p w14:paraId="035BAFAA" w14:textId="77777777" w:rsidR="0022112B" w:rsidRDefault="00327546" w:rsidP="00DD5F3C">
      <w:pPr>
        <w:pStyle w:val="BodyText"/>
        <w:spacing w:before="0"/>
        <w:ind w:left="0"/>
        <w:jc w:val="both"/>
      </w:pPr>
      <w:r>
        <w:t>The Rehabilitation Counselors for the Deaf (RCD) have sign language skills and the</w:t>
      </w:r>
      <w:r>
        <w:rPr>
          <w:spacing w:val="1"/>
        </w:rPr>
        <w:t xml:space="preserve"> </w:t>
      </w:r>
      <w:r>
        <w:t>Rehabilitation Counselors for the Blind are trained on the unique communication needs of their</w:t>
      </w:r>
      <w:r>
        <w:rPr>
          <w:spacing w:val="-46"/>
        </w:rPr>
        <w:t xml:space="preserve"> </w:t>
      </w:r>
      <w:r>
        <w:t>consumers. Some of their training occurs prior to hiring, but the agency provides ongoing</w:t>
      </w:r>
      <w:r>
        <w:rPr>
          <w:spacing w:val="1"/>
        </w:rPr>
        <w:t xml:space="preserve"> </w:t>
      </w:r>
      <w:r>
        <w:t>support for participation in opportunities for professional development in the specialized areas</w:t>
      </w:r>
      <w:r>
        <w:rPr>
          <w:spacing w:val="-46"/>
        </w:rPr>
        <w:t xml:space="preserve"> </w:t>
      </w:r>
      <w:r>
        <w:t>to ensure that staff maintain/update their skills.  Both groups are trained to</w:t>
      </w:r>
      <w:r>
        <w:rPr>
          <w:spacing w:val="1"/>
        </w:rPr>
        <w:t xml:space="preserve"> </w:t>
      </w:r>
      <w:r>
        <w:t>coordinate together on services for individuals who are deaf/blind.</w:t>
      </w:r>
      <w:r>
        <w:rPr>
          <w:spacing w:val="1"/>
        </w:rPr>
        <w:t xml:space="preserve"> </w:t>
      </w:r>
      <w:r>
        <w:t>The agency also employees</w:t>
      </w:r>
      <w:r>
        <w:rPr>
          <w:spacing w:val="-46"/>
        </w:rPr>
        <w:t xml:space="preserve"> </w:t>
      </w:r>
      <w:r>
        <w:t>a deaf/blind</w:t>
      </w:r>
      <w:r>
        <w:rPr>
          <w:spacing w:val="1"/>
        </w:rPr>
        <w:t xml:space="preserve"> </w:t>
      </w:r>
      <w:r>
        <w:t>statewide</w:t>
      </w:r>
      <w:r>
        <w:rPr>
          <w:spacing w:val="-4"/>
        </w:rPr>
        <w:t xml:space="preserve"> </w:t>
      </w:r>
      <w:r>
        <w:t>administrator</w:t>
      </w:r>
      <w:r>
        <w:rPr>
          <w:spacing w:val="-2"/>
        </w:rPr>
        <w:t xml:space="preserve"> </w:t>
      </w:r>
      <w:r>
        <w:t>dedicated</w:t>
      </w:r>
      <w:r>
        <w:rPr>
          <w:spacing w:val="1"/>
        </w:rPr>
        <w:t xml:space="preserve"> </w:t>
      </w:r>
      <w:r>
        <w:t>to</w:t>
      </w:r>
      <w:r>
        <w:rPr>
          <w:spacing w:val="-3"/>
        </w:rPr>
        <w:t xml:space="preserve"> </w:t>
      </w:r>
      <w:r>
        <w:t>service</w:t>
      </w:r>
      <w:r>
        <w:rPr>
          <w:spacing w:val="-4"/>
        </w:rPr>
        <w:t xml:space="preserve"> </w:t>
      </w:r>
      <w:r>
        <w:t>provision for</w:t>
      </w:r>
      <w:r>
        <w:rPr>
          <w:spacing w:val="7"/>
        </w:rPr>
        <w:t xml:space="preserve"> </w:t>
      </w:r>
      <w:r>
        <w:t>deaf/blind</w:t>
      </w:r>
      <w:r w:rsidR="0022112B">
        <w:t xml:space="preserve"> </w:t>
      </w:r>
      <w:r>
        <w:t>consumers.</w:t>
      </w:r>
      <w:r>
        <w:rPr>
          <w:spacing w:val="1"/>
        </w:rPr>
        <w:t xml:space="preserve"> </w:t>
      </w:r>
      <w:r>
        <w:t>The agency has a strong working relationship with the Helen Keller National Center</w:t>
      </w:r>
      <w:r>
        <w:rPr>
          <w:spacing w:val="-46"/>
        </w:rPr>
        <w:t xml:space="preserve"> </w:t>
      </w:r>
      <w:r>
        <w:t>as additional support for services provided to consumers who are deaf/blind.</w:t>
      </w:r>
      <w:r>
        <w:rPr>
          <w:spacing w:val="1"/>
        </w:rPr>
        <w:t xml:space="preserve"> </w:t>
      </w:r>
      <w:r>
        <w:t>All counselors</w:t>
      </w:r>
      <w:r>
        <w:rPr>
          <w:spacing w:val="1"/>
        </w:rPr>
        <w:t xml:space="preserve"> </w:t>
      </w:r>
      <w:r>
        <w:t>work with consumers to meet their communication needs to successfully participate in their</w:t>
      </w:r>
      <w:r>
        <w:rPr>
          <w:spacing w:val="1"/>
        </w:rPr>
        <w:t xml:space="preserve"> </w:t>
      </w:r>
      <w:r>
        <w:t>rehabilitation plan.</w:t>
      </w:r>
    </w:p>
    <w:p w14:paraId="455E0C88" w14:textId="3410CB80" w:rsidR="00327546" w:rsidRDefault="00327546" w:rsidP="00DD5F3C">
      <w:pPr>
        <w:pStyle w:val="BodyText"/>
        <w:spacing w:before="0"/>
        <w:ind w:left="0"/>
        <w:jc w:val="both"/>
      </w:pPr>
      <w:r>
        <w:rPr>
          <w:spacing w:val="1"/>
        </w:rPr>
        <w:t xml:space="preserve"> </w:t>
      </w:r>
    </w:p>
    <w:p w14:paraId="441385DD" w14:textId="77777777" w:rsidR="00327546" w:rsidRDefault="00327546" w:rsidP="00DD5F3C">
      <w:pPr>
        <w:pStyle w:val="BodyText"/>
        <w:spacing w:before="0"/>
        <w:ind w:left="0"/>
        <w:jc w:val="both"/>
      </w:pPr>
      <w:r>
        <w:t>The manager of the Deaf and Hard of Hearing Branch works to ensure that all employees have</w:t>
      </w:r>
      <w:r>
        <w:rPr>
          <w:spacing w:val="1"/>
        </w:rPr>
        <w:t xml:space="preserve"> </w:t>
      </w:r>
      <w:r>
        <w:t>adequate American Sign Language skills resources to communicate with consumers who are</w:t>
      </w:r>
      <w:r>
        <w:rPr>
          <w:spacing w:val="1"/>
        </w:rPr>
        <w:t xml:space="preserve"> </w:t>
      </w:r>
      <w:r>
        <w:t>deaf by using staff interpreters or those engaged by contract.</w:t>
      </w:r>
      <w:r>
        <w:rPr>
          <w:spacing w:val="1"/>
        </w:rPr>
        <w:t xml:space="preserve"> </w:t>
      </w:r>
      <w:r>
        <w:t>Certified sign-language</w:t>
      </w:r>
      <w:r>
        <w:rPr>
          <w:spacing w:val="-46"/>
        </w:rPr>
        <w:t xml:space="preserve"> </w:t>
      </w:r>
      <w:r>
        <w:t>interpreters are available to consumers and employees to ensure full participation in the</w:t>
      </w:r>
      <w:r>
        <w:rPr>
          <w:spacing w:val="1"/>
        </w:rPr>
        <w:t xml:space="preserve"> </w:t>
      </w:r>
      <w:r>
        <w:t>rehabilitation programs.</w:t>
      </w:r>
    </w:p>
    <w:p w14:paraId="3C033B90" w14:textId="77777777" w:rsidR="00327546" w:rsidRDefault="00327546" w:rsidP="00DD5F3C">
      <w:pPr>
        <w:pStyle w:val="BodyText"/>
        <w:spacing w:before="0"/>
        <w:ind w:left="0"/>
        <w:jc w:val="both"/>
      </w:pPr>
      <w:r>
        <w:t>As meetings, webinars and online training opportunities increase, the agency utilizes platforms</w:t>
      </w:r>
      <w:r>
        <w:rPr>
          <w:spacing w:val="-46"/>
        </w:rPr>
        <w:t xml:space="preserve"> </w:t>
      </w:r>
      <w:r>
        <w:t>that are accessible for staff.</w:t>
      </w:r>
      <w:r>
        <w:rPr>
          <w:spacing w:val="1"/>
        </w:rPr>
        <w:t xml:space="preserve"> </w:t>
      </w:r>
      <w:r>
        <w:t>ASL interpreters are included.</w:t>
      </w:r>
      <w:r>
        <w:rPr>
          <w:spacing w:val="1"/>
        </w:rPr>
        <w:t xml:space="preserve"> </w:t>
      </w:r>
      <w:r>
        <w:t>Trainers are coached to provide</w:t>
      </w:r>
      <w:r>
        <w:rPr>
          <w:spacing w:val="1"/>
        </w:rPr>
        <w:t xml:space="preserve"> </w:t>
      </w:r>
      <w:r>
        <w:t>descriptive wording for visual elements to insure those with visual disabilities can fully</w:t>
      </w:r>
      <w:r>
        <w:rPr>
          <w:spacing w:val="1"/>
        </w:rPr>
        <w:t xml:space="preserve"> </w:t>
      </w:r>
      <w:r>
        <w:t>participate</w:t>
      </w:r>
      <w:r>
        <w:rPr>
          <w:spacing w:val="-4"/>
        </w:rPr>
        <w:t xml:space="preserve"> </w:t>
      </w:r>
      <w:r>
        <w:t>in</w:t>
      </w:r>
      <w:r>
        <w:rPr>
          <w:spacing w:val="1"/>
        </w:rPr>
        <w:t xml:space="preserve"> </w:t>
      </w:r>
      <w:r>
        <w:t>the</w:t>
      </w:r>
      <w:r>
        <w:rPr>
          <w:spacing w:val="-3"/>
        </w:rPr>
        <w:t xml:space="preserve"> </w:t>
      </w:r>
      <w:r>
        <w:t xml:space="preserve">training. Automated transcript services or Communication Access Realtime Translation (CART) recorders are utilized as appropriate for the training medium utilized. </w:t>
      </w:r>
    </w:p>
    <w:p w14:paraId="6310D9B4" w14:textId="77777777" w:rsidR="00327546" w:rsidRDefault="00327546" w:rsidP="00DD5F3C">
      <w:pPr>
        <w:pStyle w:val="BodyText"/>
        <w:spacing w:before="0"/>
        <w:ind w:left="0"/>
        <w:jc w:val="both"/>
      </w:pPr>
      <w:r>
        <w:t>When language and communication needs exist for consumers that are beyond the scope of</w:t>
      </w:r>
      <w:r>
        <w:rPr>
          <w:spacing w:val="-46"/>
        </w:rPr>
        <w:t xml:space="preserve"> </w:t>
      </w:r>
      <w:r>
        <w:t>personnel resources within</w:t>
      </w:r>
      <w:r>
        <w:rPr>
          <w:spacing w:val="-1"/>
        </w:rPr>
        <w:t xml:space="preserve"> </w:t>
      </w:r>
      <w:r>
        <w:t>the</w:t>
      </w:r>
      <w:r>
        <w:rPr>
          <w:spacing w:val="-4"/>
        </w:rPr>
        <w:t xml:space="preserve"> </w:t>
      </w:r>
      <w:r>
        <w:t>agency</w:t>
      </w:r>
      <w:r>
        <w:rPr>
          <w:spacing w:val="-2"/>
        </w:rPr>
        <w:t xml:space="preserve"> </w:t>
      </w:r>
      <w:r>
        <w:t>or</w:t>
      </w:r>
      <w:r>
        <w:rPr>
          <w:spacing w:val="-3"/>
        </w:rPr>
        <w:t xml:space="preserve"> </w:t>
      </w:r>
      <w:r>
        <w:t>with</w:t>
      </w:r>
      <w:r>
        <w:rPr>
          <w:spacing w:val="-3"/>
        </w:rPr>
        <w:t xml:space="preserve"> </w:t>
      </w:r>
      <w:r>
        <w:t>the</w:t>
      </w:r>
      <w:r>
        <w:rPr>
          <w:spacing w:val="-4"/>
        </w:rPr>
        <w:t xml:space="preserve"> </w:t>
      </w:r>
      <w:r>
        <w:t>state</w:t>
      </w:r>
      <w:r>
        <w:rPr>
          <w:spacing w:val="-5"/>
        </w:rPr>
        <w:t xml:space="preserve"> </w:t>
      </w:r>
      <w:r>
        <w:t>government</w:t>
      </w:r>
      <w:r>
        <w:rPr>
          <w:spacing w:val="1"/>
        </w:rPr>
        <w:t xml:space="preserve"> </w:t>
      </w:r>
      <w:r>
        <w:t>there</w:t>
      </w:r>
      <w:r>
        <w:rPr>
          <w:spacing w:val="-4"/>
        </w:rPr>
        <w:t xml:space="preserve"> </w:t>
      </w:r>
      <w:r>
        <w:t>are additional measures employed to ensure that individual have necessary access.</w:t>
      </w:r>
      <w:r>
        <w:rPr>
          <w:spacing w:val="1"/>
        </w:rPr>
        <w:t xml:space="preserve"> </w:t>
      </w:r>
      <w:r>
        <w:t>These include, but are not</w:t>
      </w:r>
      <w:r>
        <w:rPr>
          <w:spacing w:val="2"/>
        </w:rPr>
        <w:t xml:space="preserve"> </w:t>
      </w:r>
      <w:r>
        <w:t>limited</w:t>
      </w:r>
      <w:r>
        <w:rPr>
          <w:spacing w:val="-4"/>
        </w:rPr>
        <w:t xml:space="preserve"> </w:t>
      </w:r>
      <w:r>
        <w:t>to</w:t>
      </w:r>
      <w:r>
        <w:rPr>
          <w:spacing w:val="-2"/>
        </w:rPr>
        <w:t xml:space="preserve"> </w:t>
      </w:r>
      <w:r>
        <w:t>the</w:t>
      </w:r>
      <w:r>
        <w:rPr>
          <w:spacing w:val="-3"/>
        </w:rPr>
        <w:t xml:space="preserve"> </w:t>
      </w:r>
      <w:r>
        <w:t>following:</w:t>
      </w:r>
    </w:p>
    <w:p w14:paraId="090D95BD" w14:textId="77777777" w:rsidR="0022112B" w:rsidRDefault="0022112B" w:rsidP="00DD5F3C">
      <w:pPr>
        <w:pStyle w:val="BodyText"/>
        <w:spacing w:before="0"/>
        <w:ind w:left="0"/>
        <w:jc w:val="both"/>
      </w:pPr>
    </w:p>
    <w:p w14:paraId="187CB8CB" w14:textId="6F6ECF24" w:rsidR="00327546" w:rsidRDefault="00327546" w:rsidP="00DD5F3C">
      <w:pPr>
        <w:pStyle w:val="BodyText"/>
        <w:spacing w:before="0"/>
        <w:ind w:left="0"/>
        <w:jc w:val="both"/>
      </w:pPr>
      <w:r>
        <w:t>American Sign Language interpreters are available on staff, but due to high demand the agency</w:t>
      </w:r>
      <w:r>
        <w:rPr>
          <w:spacing w:val="-46"/>
        </w:rPr>
        <w:t xml:space="preserve"> </w:t>
      </w:r>
      <w:r>
        <w:t>will contract with outside resources as needed to ensure the communication resources are</w:t>
      </w:r>
      <w:r>
        <w:rPr>
          <w:spacing w:val="1"/>
        </w:rPr>
        <w:t xml:space="preserve"> </w:t>
      </w:r>
      <w:r>
        <w:t>available.</w:t>
      </w:r>
      <w:r>
        <w:rPr>
          <w:spacing w:val="1"/>
        </w:rPr>
        <w:t xml:space="preserve"> </w:t>
      </w:r>
      <w:r>
        <w:t xml:space="preserve">The services for outside vendors for ASL are coordinated through our Deaf and Hard </w:t>
      </w:r>
      <w:r>
        <w:rPr>
          <w:spacing w:val="-46"/>
        </w:rPr>
        <w:t xml:space="preserve"> </w:t>
      </w:r>
      <w:r>
        <w:t>of</w:t>
      </w:r>
      <w:r>
        <w:rPr>
          <w:spacing w:val="-1"/>
        </w:rPr>
        <w:t xml:space="preserve"> </w:t>
      </w:r>
      <w:r>
        <w:t>Hearing</w:t>
      </w:r>
      <w:r>
        <w:rPr>
          <w:spacing w:val="1"/>
        </w:rPr>
        <w:t xml:space="preserve"> </w:t>
      </w:r>
      <w:r>
        <w:t>Branch.</w:t>
      </w:r>
    </w:p>
    <w:p w14:paraId="5B4F14FE" w14:textId="77777777" w:rsidR="0022112B" w:rsidRDefault="0022112B" w:rsidP="00DD5F3C">
      <w:pPr>
        <w:pStyle w:val="BodyText"/>
        <w:spacing w:before="0"/>
        <w:ind w:left="0"/>
        <w:jc w:val="both"/>
      </w:pPr>
    </w:p>
    <w:p w14:paraId="0BA24F24" w14:textId="77777777" w:rsidR="0022112B" w:rsidRDefault="00327546" w:rsidP="00DD5F3C">
      <w:pPr>
        <w:pStyle w:val="BodyText"/>
        <w:spacing w:before="0"/>
        <w:ind w:left="0"/>
        <w:jc w:val="both"/>
        <w:rPr>
          <w:spacing w:val="-46"/>
        </w:rPr>
      </w:pPr>
      <w:r>
        <w:t>Foreign Language Interpreters are contracted as necessary to ensure that individuals who are</w:t>
      </w:r>
      <w:r>
        <w:rPr>
          <w:spacing w:val="1"/>
        </w:rPr>
        <w:t xml:space="preserve"> </w:t>
      </w:r>
      <w:r>
        <w:t>from diverse cultural backgrounds in need of interpreters to access services will be able to</w:t>
      </w:r>
      <w:r>
        <w:rPr>
          <w:spacing w:val="1"/>
        </w:rPr>
        <w:t xml:space="preserve"> </w:t>
      </w:r>
      <w:r>
        <w:t>communicate in their native languages.</w:t>
      </w:r>
      <w:r>
        <w:rPr>
          <w:spacing w:val="1"/>
        </w:rPr>
        <w:t xml:space="preserve"> </w:t>
      </w:r>
      <w:r>
        <w:t>Language access lines are available to staff to utilize for</w:t>
      </w:r>
      <w:r>
        <w:rPr>
          <w:spacing w:val="-46"/>
        </w:rPr>
        <w:t xml:space="preserve"> </w:t>
      </w:r>
    </w:p>
    <w:p w14:paraId="03C9F487" w14:textId="03E53802" w:rsidR="00327546" w:rsidRDefault="00327546" w:rsidP="00DD5F3C">
      <w:pPr>
        <w:pStyle w:val="BodyText"/>
        <w:spacing w:before="0"/>
        <w:ind w:left="0"/>
        <w:jc w:val="both"/>
      </w:pPr>
      <w:r>
        <w:t>interpreting needs.</w:t>
      </w:r>
    </w:p>
    <w:p w14:paraId="06EE24EF" w14:textId="77777777" w:rsidR="0022112B" w:rsidRDefault="0022112B" w:rsidP="00DD5F3C">
      <w:pPr>
        <w:pStyle w:val="BodyText"/>
        <w:spacing w:before="0"/>
        <w:ind w:left="0"/>
        <w:jc w:val="both"/>
      </w:pPr>
    </w:p>
    <w:p w14:paraId="75B69C08" w14:textId="6CC2C435" w:rsidR="00327546" w:rsidRDefault="00327546" w:rsidP="00DD5F3C">
      <w:pPr>
        <w:pStyle w:val="BodyText"/>
        <w:spacing w:before="0"/>
        <w:ind w:left="0"/>
        <w:jc w:val="both"/>
      </w:pPr>
      <w:r>
        <w:t>OVR also has used a language telephone interpreting service that is available to all staff across</w:t>
      </w:r>
      <w:r>
        <w:rPr>
          <w:spacing w:val="1"/>
        </w:rPr>
        <w:t xml:space="preserve"> </w:t>
      </w:r>
      <w:r>
        <w:t>the state.</w:t>
      </w:r>
      <w:r>
        <w:rPr>
          <w:spacing w:val="1"/>
        </w:rPr>
        <w:t xml:space="preserve"> </w:t>
      </w:r>
      <w:r>
        <w:t>This enables staff to effectively communicate with individuals who walk into OVR</w:t>
      </w:r>
      <w:r>
        <w:rPr>
          <w:spacing w:val="1"/>
        </w:rPr>
        <w:t xml:space="preserve"> </w:t>
      </w:r>
      <w:r>
        <w:t>offices without an appointment and who do not speak English.</w:t>
      </w:r>
      <w:r>
        <w:rPr>
          <w:spacing w:val="1"/>
        </w:rPr>
        <w:t xml:space="preserve"> </w:t>
      </w:r>
      <w:r>
        <w:t>OVR works with vendors across</w:t>
      </w:r>
      <w:r>
        <w:rPr>
          <w:spacing w:val="-46"/>
        </w:rPr>
        <w:t xml:space="preserve"> </w:t>
      </w:r>
      <w:r>
        <w:t>the</w:t>
      </w:r>
      <w:r>
        <w:rPr>
          <w:spacing w:val="-4"/>
        </w:rPr>
        <w:t xml:space="preserve"> </w:t>
      </w:r>
      <w:r>
        <w:t>state</w:t>
      </w:r>
      <w:r>
        <w:rPr>
          <w:spacing w:val="-3"/>
        </w:rPr>
        <w:t xml:space="preserve"> </w:t>
      </w:r>
      <w:r>
        <w:t>that</w:t>
      </w:r>
      <w:r>
        <w:rPr>
          <w:spacing w:val="2"/>
        </w:rPr>
        <w:t xml:space="preserve"> </w:t>
      </w:r>
      <w:r>
        <w:t>can</w:t>
      </w:r>
      <w:r>
        <w:rPr>
          <w:spacing w:val="-4"/>
        </w:rPr>
        <w:t xml:space="preserve"> </w:t>
      </w:r>
      <w:r>
        <w:t>provide</w:t>
      </w:r>
      <w:r>
        <w:rPr>
          <w:spacing w:val="-3"/>
        </w:rPr>
        <w:t xml:space="preserve"> </w:t>
      </w:r>
      <w:r>
        <w:t>qualified</w:t>
      </w:r>
      <w:r>
        <w:rPr>
          <w:spacing w:val="-5"/>
        </w:rPr>
        <w:t xml:space="preserve"> </w:t>
      </w:r>
      <w:r>
        <w:t>foreign</w:t>
      </w:r>
      <w:r>
        <w:rPr>
          <w:spacing w:val="1"/>
        </w:rPr>
        <w:t xml:space="preserve"> </w:t>
      </w:r>
      <w:r>
        <w:t>language</w:t>
      </w:r>
      <w:r>
        <w:rPr>
          <w:spacing w:val="-7"/>
        </w:rPr>
        <w:t xml:space="preserve"> </w:t>
      </w:r>
      <w:r>
        <w:t>interpreters</w:t>
      </w:r>
      <w:r>
        <w:rPr>
          <w:spacing w:val="-5"/>
        </w:rPr>
        <w:t xml:space="preserve"> </w:t>
      </w:r>
      <w:r>
        <w:t>as</w:t>
      </w:r>
      <w:r>
        <w:rPr>
          <w:spacing w:val="-5"/>
        </w:rPr>
        <w:t xml:space="preserve"> </w:t>
      </w:r>
      <w:r>
        <w:t>well</w:t>
      </w:r>
      <w:r>
        <w:rPr>
          <w:spacing w:val="2"/>
        </w:rPr>
        <w:t xml:space="preserve"> </w:t>
      </w:r>
      <w:r>
        <w:t>as</w:t>
      </w:r>
      <w:r>
        <w:rPr>
          <w:spacing w:val="-6"/>
        </w:rPr>
        <w:t xml:space="preserve"> </w:t>
      </w:r>
      <w:r>
        <w:t>written</w:t>
      </w:r>
    </w:p>
    <w:p w14:paraId="798CD990" w14:textId="77777777" w:rsidR="00327546" w:rsidRDefault="00327546" w:rsidP="00DD5F3C">
      <w:pPr>
        <w:pStyle w:val="BodyText"/>
        <w:spacing w:before="0"/>
        <w:ind w:left="0"/>
        <w:jc w:val="both"/>
      </w:pPr>
      <w:r>
        <w:t>translation.</w:t>
      </w:r>
      <w:r>
        <w:rPr>
          <w:spacing w:val="1"/>
        </w:rPr>
        <w:t xml:space="preserve"> </w:t>
      </w:r>
      <w:r>
        <w:t>This enables OVR to arrange for in-person interpretation when meeting one-on-one</w:t>
      </w:r>
      <w:r>
        <w:rPr>
          <w:spacing w:val="-46"/>
        </w:rPr>
        <w:t xml:space="preserve"> </w:t>
      </w:r>
      <w:r>
        <w:t>with a non-English speaking individual and allows OVR to provide written reports in their</w:t>
      </w:r>
      <w:r>
        <w:rPr>
          <w:spacing w:val="1"/>
        </w:rPr>
        <w:t xml:space="preserve"> </w:t>
      </w:r>
      <w:r>
        <w:t>native</w:t>
      </w:r>
      <w:r>
        <w:rPr>
          <w:spacing w:val="-4"/>
        </w:rPr>
        <w:t xml:space="preserve"> </w:t>
      </w:r>
      <w:r>
        <w:t>language</w:t>
      </w:r>
      <w:r>
        <w:rPr>
          <w:spacing w:val="-3"/>
        </w:rPr>
        <w:t xml:space="preserve"> </w:t>
      </w:r>
      <w:r>
        <w:t>upon</w:t>
      </w:r>
      <w:r>
        <w:rPr>
          <w:spacing w:val="1"/>
        </w:rPr>
        <w:t xml:space="preserve"> </w:t>
      </w:r>
      <w:r>
        <w:t>request.</w:t>
      </w:r>
    </w:p>
    <w:p w14:paraId="2B83507E" w14:textId="77777777" w:rsidR="00327546" w:rsidRDefault="00327546" w:rsidP="00F75F0F">
      <w:pPr>
        <w:pStyle w:val="BodyText"/>
        <w:spacing w:before="0"/>
        <w:ind w:left="0"/>
        <w:jc w:val="center"/>
        <w:rPr>
          <w:sz w:val="36"/>
        </w:rPr>
      </w:pPr>
    </w:p>
    <w:p w14:paraId="67B3A9E5" w14:textId="4838BB7F" w:rsidR="00327546" w:rsidRDefault="00F75F0F" w:rsidP="00A0283D">
      <w:pPr>
        <w:pStyle w:val="ListParagraph"/>
        <w:numPr>
          <w:ilvl w:val="1"/>
          <w:numId w:val="8"/>
        </w:numPr>
        <w:tabs>
          <w:tab w:val="left" w:pos="842"/>
        </w:tabs>
        <w:spacing w:before="0"/>
        <w:ind w:left="0" w:hanging="2531"/>
        <w:jc w:val="center"/>
      </w:pPr>
      <w:bookmarkStart w:id="63" w:name="6._Coordination_of_Personnel_Development"/>
      <w:bookmarkEnd w:id="63"/>
      <w:r>
        <w:t xml:space="preserve">6. </w:t>
      </w:r>
      <w:r w:rsidR="00327546">
        <w:t>COORDINATION OF PERSONNEL DEVELOPMENT UNDER THE INDIVIDUALS WITH</w:t>
      </w:r>
      <w:r w:rsidR="00327546">
        <w:rPr>
          <w:spacing w:val="-46"/>
        </w:rPr>
        <w:t xml:space="preserve"> </w:t>
      </w:r>
      <w:r>
        <w:rPr>
          <w:spacing w:val="-46"/>
        </w:rPr>
        <w:t xml:space="preserve">       </w:t>
      </w:r>
      <w:r w:rsidR="00327546">
        <w:t>DISABILITIES</w:t>
      </w:r>
      <w:r w:rsidR="00327546">
        <w:rPr>
          <w:spacing w:val="-1"/>
        </w:rPr>
        <w:t xml:space="preserve"> </w:t>
      </w:r>
      <w:r w:rsidR="00327546">
        <w:t>EDUCATION</w:t>
      </w:r>
      <w:r w:rsidR="00327546">
        <w:rPr>
          <w:spacing w:val="-7"/>
        </w:rPr>
        <w:t xml:space="preserve"> </w:t>
      </w:r>
      <w:r w:rsidR="00327546">
        <w:t>ACT</w:t>
      </w:r>
    </w:p>
    <w:p w14:paraId="4FD57180" w14:textId="77777777" w:rsidR="0022112B" w:rsidRDefault="0022112B" w:rsidP="006D24F5">
      <w:pPr>
        <w:pStyle w:val="BodyText"/>
        <w:spacing w:before="0"/>
        <w:ind w:left="0"/>
      </w:pPr>
    </w:p>
    <w:p w14:paraId="728991E7" w14:textId="790BAC14" w:rsidR="00327546" w:rsidRDefault="00327546" w:rsidP="00DD5F3C">
      <w:pPr>
        <w:pStyle w:val="BodyText"/>
        <w:spacing w:before="0"/>
        <w:ind w:left="0"/>
        <w:jc w:val="both"/>
      </w:pPr>
      <w:r>
        <w:t>As appropriate, describe the procedures and activities to coordinate the designated State unit's</w:t>
      </w:r>
      <w:r>
        <w:rPr>
          <w:spacing w:val="-46"/>
        </w:rPr>
        <w:t xml:space="preserve"> </w:t>
      </w:r>
      <w:r>
        <w:t>comprehensive system of personnel development with personnel development under the</w:t>
      </w:r>
      <w:r>
        <w:rPr>
          <w:spacing w:val="1"/>
        </w:rPr>
        <w:t xml:space="preserve"> </w:t>
      </w:r>
      <w:r>
        <w:t>Individuals</w:t>
      </w:r>
      <w:r>
        <w:rPr>
          <w:spacing w:val="-6"/>
        </w:rPr>
        <w:t xml:space="preserve"> </w:t>
      </w:r>
      <w:r>
        <w:t>with</w:t>
      </w:r>
      <w:r>
        <w:rPr>
          <w:spacing w:val="-2"/>
        </w:rPr>
        <w:t xml:space="preserve"> </w:t>
      </w:r>
      <w:r>
        <w:t>Disabilities</w:t>
      </w:r>
      <w:r>
        <w:rPr>
          <w:spacing w:val="1"/>
        </w:rPr>
        <w:t xml:space="preserve"> </w:t>
      </w:r>
      <w:r>
        <w:t>Education</w:t>
      </w:r>
      <w:r>
        <w:rPr>
          <w:spacing w:val="1"/>
        </w:rPr>
        <w:t xml:space="preserve"> </w:t>
      </w:r>
      <w:r>
        <w:t>Act.</w:t>
      </w:r>
    </w:p>
    <w:p w14:paraId="2DC93E44" w14:textId="77777777" w:rsidR="00DD5F3C" w:rsidRDefault="00DD5F3C" w:rsidP="00DD5F3C">
      <w:pPr>
        <w:pStyle w:val="BodyText"/>
        <w:spacing w:before="0"/>
        <w:ind w:left="0"/>
        <w:jc w:val="both"/>
      </w:pPr>
    </w:p>
    <w:p w14:paraId="22AF3159" w14:textId="5774901B" w:rsidR="00327546" w:rsidRDefault="00327546" w:rsidP="00DD5F3C">
      <w:pPr>
        <w:pStyle w:val="BodyText"/>
        <w:spacing w:before="0"/>
        <w:ind w:left="0"/>
        <w:jc w:val="both"/>
      </w:pPr>
      <w:r>
        <w:t>OVR shall coordinate its CSPD plans within the Kentucky Personnel System, to match the</w:t>
      </w:r>
      <w:r>
        <w:rPr>
          <w:spacing w:val="1"/>
        </w:rPr>
        <w:t xml:space="preserve"> </w:t>
      </w:r>
      <w:r>
        <w:t>standards and qualifications of our personnel with personnel development under the</w:t>
      </w:r>
      <w:r>
        <w:rPr>
          <w:spacing w:val="1"/>
        </w:rPr>
        <w:t xml:space="preserve"> </w:t>
      </w:r>
      <w:r>
        <w:t>Individuals with Disabilities Education Act (IDEA), and the standards under the Rehabilitation</w:t>
      </w:r>
      <w:r>
        <w:rPr>
          <w:spacing w:val="-46"/>
        </w:rPr>
        <w:t xml:space="preserve"> </w:t>
      </w:r>
      <w:r>
        <w:t>Act,</w:t>
      </w:r>
      <w:r>
        <w:rPr>
          <w:spacing w:val="-2"/>
        </w:rPr>
        <w:t xml:space="preserve"> </w:t>
      </w:r>
      <w:r>
        <w:t>as</w:t>
      </w:r>
      <w:r>
        <w:rPr>
          <w:spacing w:val="-5"/>
        </w:rPr>
        <w:t xml:space="preserve"> </w:t>
      </w:r>
      <w:r>
        <w:t>amended.</w:t>
      </w:r>
    </w:p>
    <w:p w14:paraId="3604E27F" w14:textId="77777777" w:rsidR="00327546" w:rsidRDefault="00327546" w:rsidP="00DD5F3C">
      <w:pPr>
        <w:pStyle w:val="BodyText"/>
        <w:spacing w:before="0"/>
        <w:ind w:left="0"/>
        <w:jc w:val="both"/>
      </w:pPr>
      <w:r>
        <w:t>The Kentucky Interagency Transition Council meets on a quarterly basis to address continued</w:t>
      </w:r>
      <w:r>
        <w:rPr>
          <w:spacing w:val="1"/>
        </w:rPr>
        <w:t xml:space="preserve"> </w:t>
      </w:r>
      <w:r>
        <w:t>fulfillment of the Kentucky Interagency Agreement on Transition Services for Youth with</w:t>
      </w:r>
      <w:r>
        <w:rPr>
          <w:spacing w:val="1"/>
        </w:rPr>
        <w:t xml:space="preserve"> </w:t>
      </w:r>
      <w:r>
        <w:t>Disabilities.</w:t>
      </w:r>
      <w:r>
        <w:rPr>
          <w:spacing w:val="1"/>
        </w:rPr>
        <w:t xml:space="preserve"> </w:t>
      </w:r>
      <w:r>
        <w:t>The Office of Vocational Rehabilitation and the Department of Education are two of</w:t>
      </w:r>
      <w:r>
        <w:rPr>
          <w:spacing w:val="1"/>
        </w:rPr>
        <w:t xml:space="preserve"> </w:t>
      </w:r>
      <w:r>
        <w:t>the eleven state agencies that are parties to the agreement.</w:t>
      </w:r>
      <w:r>
        <w:rPr>
          <w:spacing w:val="1"/>
        </w:rPr>
        <w:t xml:space="preserve"> </w:t>
      </w:r>
      <w:r>
        <w:t>One of the provisions of this</w:t>
      </w:r>
      <w:r>
        <w:rPr>
          <w:spacing w:val="1"/>
        </w:rPr>
        <w:t xml:space="preserve"> </w:t>
      </w:r>
      <w:r>
        <w:t>agreement is cooperative training and staff development concerning transition issues.</w:t>
      </w:r>
      <w:r>
        <w:rPr>
          <w:spacing w:val="1"/>
        </w:rPr>
        <w:t xml:space="preserve"> </w:t>
      </w:r>
      <w:r>
        <w:t>OVR staff</w:t>
      </w:r>
      <w:r>
        <w:rPr>
          <w:spacing w:val="-46"/>
        </w:rPr>
        <w:t xml:space="preserve"> </w:t>
      </w:r>
      <w:r>
        <w:t>attend Community Work Transition training offered by the University of Kentucky‘s Human</w:t>
      </w:r>
      <w:r>
        <w:rPr>
          <w:spacing w:val="1"/>
        </w:rPr>
        <w:t xml:space="preserve"> </w:t>
      </w:r>
      <w:r>
        <w:t>Development Institute (HDI).  Staff attend the Kentucky AHEAD Conference</w:t>
      </w:r>
      <w:r>
        <w:rPr>
          <w:spacing w:val="1"/>
        </w:rPr>
        <w:t xml:space="preserve"> </w:t>
      </w:r>
      <w:r>
        <w:t>(professionals in post-secondary education providing services to persons with disabilities) each</w:t>
      </w:r>
      <w:r>
        <w:rPr>
          <w:spacing w:val="1"/>
        </w:rPr>
        <w:t xml:space="preserve"> </w:t>
      </w:r>
      <w:r>
        <w:t>year</w:t>
      </w:r>
      <w:r>
        <w:rPr>
          <w:spacing w:val="-2"/>
        </w:rPr>
        <w:t xml:space="preserve"> </w:t>
      </w:r>
      <w:r>
        <w:t>receiving</w:t>
      </w:r>
      <w:r>
        <w:rPr>
          <w:spacing w:val="1"/>
        </w:rPr>
        <w:t xml:space="preserve"> </w:t>
      </w:r>
      <w:r>
        <w:t>valuable</w:t>
      </w:r>
      <w:r>
        <w:rPr>
          <w:spacing w:val="-3"/>
        </w:rPr>
        <w:t xml:space="preserve"> </w:t>
      </w:r>
      <w:r>
        <w:t>training</w:t>
      </w:r>
      <w:r>
        <w:rPr>
          <w:spacing w:val="1"/>
        </w:rPr>
        <w:t xml:space="preserve"> </w:t>
      </w:r>
      <w:r>
        <w:t>and</w:t>
      </w:r>
      <w:r>
        <w:rPr>
          <w:spacing w:val="1"/>
        </w:rPr>
        <w:t xml:space="preserve"> </w:t>
      </w:r>
      <w:r>
        <w:t>resources.</w:t>
      </w:r>
    </w:p>
    <w:p w14:paraId="0E79627E" w14:textId="77777777" w:rsidR="00C36B50" w:rsidRDefault="00C36B50" w:rsidP="00DD5F3C">
      <w:pPr>
        <w:pStyle w:val="BodyText"/>
        <w:spacing w:before="0"/>
        <w:ind w:left="0"/>
        <w:jc w:val="both"/>
      </w:pPr>
    </w:p>
    <w:p w14:paraId="54918F58" w14:textId="70C92A82" w:rsidR="00327546" w:rsidRDefault="00327546" w:rsidP="00DD5F3C">
      <w:pPr>
        <w:pStyle w:val="BodyText"/>
        <w:spacing w:before="0"/>
        <w:ind w:left="0"/>
        <w:jc w:val="both"/>
      </w:pPr>
      <w:r>
        <w:t>Rehabilitation counselors work collaboratively with the special education cooperatives, high</w:t>
      </w:r>
      <w:r>
        <w:rPr>
          <w:spacing w:val="1"/>
        </w:rPr>
        <w:t xml:space="preserve"> </w:t>
      </w:r>
      <w:r>
        <w:t>school education teachers, local directors of special education, and job coaches for students</w:t>
      </w:r>
      <w:r>
        <w:rPr>
          <w:spacing w:val="1"/>
        </w:rPr>
        <w:t xml:space="preserve"> </w:t>
      </w:r>
      <w:r>
        <w:t>transitioning from high school into employment.</w:t>
      </w:r>
      <w:r>
        <w:rPr>
          <w:spacing w:val="1"/>
        </w:rPr>
        <w:t xml:space="preserve"> </w:t>
      </w:r>
      <w:r>
        <w:t>OVR Vocational Rehabilitation Counselors</w:t>
      </w:r>
      <w:r>
        <w:rPr>
          <w:spacing w:val="1"/>
        </w:rPr>
        <w:t xml:space="preserve"> </w:t>
      </w:r>
      <w:r>
        <w:t>attend IEP and ARC meetings working with the team in establishing a vocational goal.</w:t>
      </w:r>
      <w:r>
        <w:rPr>
          <w:spacing w:val="1"/>
        </w:rPr>
        <w:t xml:space="preserve"> </w:t>
      </w:r>
      <w:r>
        <w:t>This</w:t>
      </w:r>
      <w:r>
        <w:rPr>
          <w:spacing w:val="1"/>
        </w:rPr>
        <w:t xml:space="preserve"> </w:t>
      </w:r>
      <w:r>
        <w:t>assures the development of the students IPE in conjunction with the vocational rehabilitation</w:t>
      </w:r>
      <w:r>
        <w:rPr>
          <w:spacing w:val="1"/>
        </w:rPr>
        <w:t xml:space="preserve"> </w:t>
      </w:r>
      <w:r>
        <w:t>IEP.</w:t>
      </w:r>
      <w:r>
        <w:rPr>
          <w:spacing w:val="1"/>
        </w:rPr>
        <w:t xml:space="preserve"> </w:t>
      </w:r>
      <w:r>
        <w:t>OVR provides support to teaching instructors, school staff and job coaches regarding</w:t>
      </w:r>
      <w:r>
        <w:rPr>
          <w:spacing w:val="1"/>
        </w:rPr>
        <w:t xml:space="preserve"> </w:t>
      </w:r>
      <w:r>
        <w:t>rehabilitation issues and other areas of expertise such as Assistive Technology to ensure</w:t>
      </w:r>
      <w:r>
        <w:rPr>
          <w:spacing w:val="1"/>
        </w:rPr>
        <w:t xml:space="preserve"> </w:t>
      </w:r>
      <w:r>
        <w:t>successful placements.</w:t>
      </w:r>
      <w:r>
        <w:rPr>
          <w:spacing w:val="1"/>
        </w:rPr>
        <w:t xml:space="preserve"> </w:t>
      </w:r>
      <w:r>
        <w:t xml:space="preserve">Often rural schools do not have the needed resources; </w:t>
      </w:r>
      <w:r w:rsidR="00CF45E4">
        <w:t>therefore,</w:t>
      </w:r>
      <w:r>
        <w:t xml:space="preserve"> OVR</w:t>
      </w:r>
      <w:r>
        <w:rPr>
          <w:spacing w:val="1"/>
        </w:rPr>
        <w:t xml:space="preserve"> </w:t>
      </w:r>
      <w:r>
        <w:t>staff offer their expertise based on the individual needs of the student working closely with all</w:t>
      </w:r>
      <w:r>
        <w:rPr>
          <w:spacing w:val="-46"/>
        </w:rPr>
        <w:t xml:space="preserve"> </w:t>
      </w:r>
      <w:r>
        <w:t>staff</w:t>
      </w:r>
      <w:r>
        <w:rPr>
          <w:spacing w:val="-1"/>
        </w:rPr>
        <w:t xml:space="preserve"> </w:t>
      </w:r>
      <w:r>
        <w:t>involved</w:t>
      </w:r>
      <w:r>
        <w:rPr>
          <w:spacing w:val="2"/>
        </w:rPr>
        <w:t xml:space="preserve"> </w:t>
      </w:r>
      <w:r>
        <w:t>with</w:t>
      </w:r>
      <w:r>
        <w:rPr>
          <w:spacing w:val="-2"/>
        </w:rPr>
        <w:t xml:space="preserve"> </w:t>
      </w:r>
      <w:r>
        <w:t xml:space="preserve">IDEA. </w:t>
      </w:r>
    </w:p>
    <w:p w14:paraId="4C92D260" w14:textId="77777777" w:rsidR="0022112B" w:rsidRDefault="0022112B" w:rsidP="006D24F5">
      <w:pPr>
        <w:pStyle w:val="BodyText"/>
        <w:spacing w:before="0"/>
        <w:ind w:left="0"/>
      </w:pPr>
    </w:p>
    <w:p w14:paraId="726279A7" w14:textId="2FA34A46" w:rsidR="00A66CC7" w:rsidRDefault="00A66CC7" w:rsidP="00A0283D">
      <w:pPr>
        <w:pStyle w:val="BodyText"/>
        <w:numPr>
          <w:ilvl w:val="0"/>
          <w:numId w:val="41"/>
        </w:numPr>
        <w:spacing w:before="0"/>
        <w:jc w:val="center"/>
      </w:pPr>
      <w:r>
        <w:t>STATEWIDE</w:t>
      </w:r>
      <w:r>
        <w:rPr>
          <w:spacing w:val="-7"/>
        </w:rPr>
        <w:t xml:space="preserve"> </w:t>
      </w:r>
      <w:r>
        <w:t>ASSESSMENT</w:t>
      </w:r>
    </w:p>
    <w:p w14:paraId="29B7F1AC" w14:textId="65028ED9" w:rsidR="009550E1" w:rsidRDefault="009550E1" w:rsidP="005B1794">
      <w:pPr>
        <w:pStyle w:val="BodyText"/>
        <w:spacing w:before="0"/>
        <w:ind w:left="0"/>
        <w:jc w:val="center"/>
      </w:pPr>
      <w:bookmarkStart w:id="64" w:name="_Hlk93760020"/>
    </w:p>
    <w:p w14:paraId="10BF16B3" w14:textId="77777777" w:rsidR="009550E1" w:rsidRDefault="009550E1" w:rsidP="00A0283D">
      <w:pPr>
        <w:pStyle w:val="ListParagraph"/>
        <w:numPr>
          <w:ilvl w:val="1"/>
          <w:numId w:val="3"/>
        </w:numPr>
        <w:tabs>
          <w:tab w:val="left" w:pos="721"/>
        </w:tabs>
        <w:spacing w:before="0"/>
        <w:ind w:left="0" w:firstLine="182"/>
        <w:jc w:val="center"/>
      </w:pPr>
      <w:r>
        <w:t>PROVIDE AN ASSESSMENT OF THE REHABILITATION NEEDS OF INDIVIDUALS WITH</w:t>
      </w:r>
      <w:r>
        <w:rPr>
          <w:spacing w:val="1"/>
        </w:rPr>
        <w:t xml:space="preserve"> </w:t>
      </w:r>
      <w:r>
        <w:t>DISABILITIES</w:t>
      </w:r>
      <w:r>
        <w:rPr>
          <w:spacing w:val="-8"/>
        </w:rPr>
        <w:t xml:space="preserve"> </w:t>
      </w:r>
      <w:r>
        <w:t>RESIDING</w:t>
      </w:r>
      <w:r>
        <w:rPr>
          <w:spacing w:val="-3"/>
        </w:rPr>
        <w:t xml:space="preserve"> </w:t>
      </w:r>
      <w:r>
        <w:t>WITHIN</w:t>
      </w:r>
      <w:r>
        <w:rPr>
          <w:spacing w:val="-4"/>
        </w:rPr>
        <w:t xml:space="preserve"> </w:t>
      </w:r>
      <w:r>
        <w:t>THE</w:t>
      </w:r>
      <w:r>
        <w:rPr>
          <w:spacing w:val="-6"/>
        </w:rPr>
        <w:t xml:space="preserve"> </w:t>
      </w:r>
      <w:r>
        <w:t>STATE,</w:t>
      </w:r>
      <w:r>
        <w:rPr>
          <w:spacing w:val="-4"/>
        </w:rPr>
        <w:t xml:space="preserve"> </w:t>
      </w:r>
      <w:r>
        <w:t>PARTICULARLY</w:t>
      </w:r>
      <w:r>
        <w:rPr>
          <w:spacing w:val="-5"/>
        </w:rPr>
        <w:t xml:space="preserve"> </w:t>
      </w:r>
      <w:r>
        <w:t>THE</w:t>
      </w:r>
      <w:r>
        <w:rPr>
          <w:spacing w:val="-5"/>
        </w:rPr>
        <w:t xml:space="preserve"> </w:t>
      </w:r>
      <w:r>
        <w:t>VR SERVICES</w:t>
      </w:r>
      <w:r>
        <w:rPr>
          <w:spacing w:val="-3"/>
        </w:rPr>
        <w:t xml:space="preserve"> </w:t>
      </w:r>
      <w:r>
        <w:t>NEEDS</w:t>
      </w:r>
      <w:r>
        <w:rPr>
          <w:spacing w:val="-2"/>
        </w:rPr>
        <w:t xml:space="preserve"> </w:t>
      </w:r>
      <w:r>
        <w:t>OF</w:t>
      </w:r>
    </w:p>
    <w:p w14:paraId="40B03231" w14:textId="651601C9" w:rsidR="0022112B" w:rsidRDefault="009550E1" w:rsidP="005B1794">
      <w:pPr>
        <w:pStyle w:val="BodyText"/>
        <w:spacing w:before="0"/>
        <w:ind w:left="0"/>
        <w:jc w:val="center"/>
      </w:pPr>
      <w:r>
        <w:t>THOSE:</w:t>
      </w:r>
    </w:p>
    <w:p w14:paraId="184F5CE8" w14:textId="77777777" w:rsidR="005B1794" w:rsidRDefault="005B1794" w:rsidP="005B1794">
      <w:pPr>
        <w:pStyle w:val="BodyText"/>
        <w:spacing w:before="0"/>
        <w:ind w:left="0"/>
        <w:jc w:val="center"/>
      </w:pPr>
    </w:p>
    <w:p w14:paraId="79417F0F" w14:textId="2650FE56" w:rsidR="009550E1" w:rsidRDefault="009550E1" w:rsidP="005B1794">
      <w:pPr>
        <w:pStyle w:val="BodyText"/>
        <w:spacing w:before="0"/>
        <w:ind w:left="0"/>
        <w:jc w:val="center"/>
      </w:pPr>
      <w:r>
        <w:t>A. WITH THE MOST SIGNIFICANT DISABILITIES, INCLUDING THEIR NEED FOR SUPPORTED</w:t>
      </w:r>
      <w:r>
        <w:rPr>
          <w:spacing w:val="-46"/>
        </w:rPr>
        <w:t xml:space="preserve"> </w:t>
      </w:r>
      <w:r>
        <w:t>EMPLOYMENT</w:t>
      </w:r>
      <w:r>
        <w:rPr>
          <w:spacing w:val="-3"/>
        </w:rPr>
        <w:t xml:space="preserve"> </w:t>
      </w:r>
      <w:r w:rsidR="00CF45E4">
        <w:t>SERVICES.</w:t>
      </w:r>
    </w:p>
    <w:bookmarkEnd w:id="64"/>
    <w:p w14:paraId="1AD7D8B9" w14:textId="77777777" w:rsidR="0022112B" w:rsidRDefault="0022112B" w:rsidP="00DD5F3C">
      <w:pPr>
        <w:pStyle w:val="BodyText"/>
        <w:spacing w:before="0"/>
        <w:ind w:left="0"/>
      </w:pPr>
    </w:p>
    <w:p w14:paraId="2360E17D" w14:textId="106CCCA0" w:rsidR="00C130D2" w:rsidRDefault="009550E1" w:rsidP="00DD5F3C">
      <w:pPr>
        <w:pStyle w:val="BodyText"/>
        <w:spacing w:before="0"/>
        <w:ind w:left="0"/>
      </w:pPr>
      <w:r>
        <w:t>This report provides a summary and the findings of the activities of the Kentucky Office of</w:t>
      </w:r>
      <w:r>
        <w:rPr>
          <w:spacing w:val="1"/>
        </w:rPr>
        <w:t xml:space="preserve"> </w:t>
      </w:r>
      <w:r>
        <w:t>Vocational Rehabilitation (KYOVR)in an effort to</w:t>
      </w:r>
      <w:r>
        <w:rPr>
          <w:spacing w:val="1"/>
        </w:rPr>
        <w:t xml:space="preserve"> </w:t>
      </w:r>
      <w:r>
        <w:t>comprehensively assess the various vocational rehabilitation (VR) needs in the Commonwealth</w:t>
      </w:r>
      <w:r>
        <w:rPr>
          <w:spacing w:val="-46"/>
        </w:rPr>
        <w:t xml:space="preserve"> </w:t>
      </w:r>
      <w:r>
        <w:t>of Kentucky conducted in 2021.</w:t>
      </w:r>
      <w:r>
        <w:rPr>
          <w:spacing w:val="48"/>
        </w:rPr>
        <w:t xml:space="preserve"> </w:t>
      </w:r>
      <w:r>
        <w:t>This assessment was conducted for strategic planning</w:t>
      </w:r>
      <w:r>
        <w:rPr>
          <w:spacing w:val="1"/>
        </w:rPr>
        <w:t xml:space="preserve"> </w:t>
      </w:r>
      <w:r>
        <w:t>purposes and to meet the comprehensive needs assessment requirement of the Rehabilitation</w:t>
      </w:r>
      <w:r>
        <w:rPr>
          <w:spacing w:val="1"/>
        </w:rPr>
        <w:t xml:space="preserve"> </w:t>
      </w:r>
      <w:r>
        <w:t>Services Administration (RSA) as defined in 34 CFR 361.29. This federal regulation requires the</w:t>
      </w:r>
      <w:r>
        <w:rPr>
          <w:spacing w:val="-46"/>
        </w:rPr>
        <w:t xml:space="preserve"> </w:t>
      </w:r>
      <w:r>
        <w:t xml:space="preserve">agency to assess the following areas related to VR: </w:t>
      </w:r>
    </w:p>
    <w:p w14:paraId="58298837" w14:textId="77777777" w:rsidR="0022112B" w:rsidRDefault="0022112B" w:rsidP="00DD5F3C">
      <w:pPr>
        <w:pStyle w:val="BodyText"/>
        <w:spacing w:before="0"/>
        <w:ind w:left="0"/>
      </w:pPr>
    </w:p>
    <w:p w14:paraId="516DF7D6" w14:textId="2672E6E0" w:rsidR="00C130D2" w:rsidRDefault="009550E1" w:rsidP="00DD5F3C">
      <w:pPr>
        <w:pStyle w:val="BodyText"/>
        <w:spacing w:before="0"/>
        <w:ind w:left="0"/>
      </w:pPr>
      <w:r>
        <w:t>1. Services to individuals with the most</w:t>
      </w:r>
      <w:r>
        <w:rPr>
          <w:spacing w:val="1"/>
        </w:rPr>
        <w:t xml:space="preserve"> </w:t>
      </w:r>
      <w:r>
        <w:t xml:space="preserve">significant disabilities, including their need for supported employment </w:t>
      </w:r>
      <w:r w:rsidR="00CF45E4">
        <w:t>services.</w:t>
      </w:r>
    </w:p>
    <w:p w14:paraId="6FA4D18B" w14:textId="77777777" w:rsidR="0022112B" w:rsidRDefault="0022112B" w:rsidP="00DD5F3C">
      <w:pPr>
        <w:pStyle w:val="BodyText"/>
        <w:spacing w:before="0"/>
        <w:ind w:left="0"/>
      </w:pPr>
    </w:p>
    <w:p w14:paraId="0D6FEF26" w14:textId="4C5B8FB4" w:rsidR="00C130D2" w:rsidRDefault="009550E1" w:rsidP="00DD5F3C">
      <w:pPr>
        <w:pStyle w:val="BodyText"/>
        <w:spacing w:before="0"/>
        <w:ind w:left="0"/>
        <w:rPr>
          <w:spacing w:val="-5"/>
        </w:rPr>
      </w:pPr>
      <w:r>
        <w:t xml:space="preserve"> 2. Services to</w:t>
      </w:r>
      <w:r>
        <w:rPr>
          <w:spacing w:val="1"/>
        </w:rPr>
        <w:t xml:space="preserve"> </w:t>
      </w:r>
      <w:r>
        <w:t>individuals</w:t>
      </w:r>
      <w:r>
        <w:rPr>
          <w:spacing w:val="-8"/>
        </w:rPr>
        <w:t xml:space="preserve"> </w:t>
      </w:r>
      <w:r>
        <w:t>who</w:t>
      </w:r>
      <w:r>
        <w:rPr>
          <w:spacing w:val="-5"/>
        </w:rPr>
        <w:t xml:space="preserve"> </w:t>
      </w:r>
      <w:r>
        <w:t>are</w:t>
      </w:r>
      <w:r>
        <w:rPr>
          <w:spacing w:val="-5"/>
        </w:rPr>
        <w:t xml:space="preserve"> </w:t>
      </w:r>
      <w:r>
        <w:t>minorities</w:t>
      </w:r>
      <w:r>
        <w:rPr>
          <w:spacing w:val="-2"/>
        </w:rPr>
        <w:t xml:space="preserve"> </w:t>
      </w:r>
      <w:r>
        <w:t>or</w:t>
      </w:r>
      <w:r>
        <w:rPr>
          <w:spacing w:val="-4"/>
        </w:rPr>
        <w:t xml:space="preserve"> </w:t>
      </w:r>
      <w:r>
        <w:t>in</w:t>
      </w:r>
      <w:r>
        <w:rPr>
          <w:spacing w:val="-2"/>
        </w:rPr>
        <w:t xml:space="preserve"> </w:t>
      </w:r>
      <w:r>
        <w:t>unserved</w:t>
      </w:r>
      <w:r>
        <w:rPr>
          <w:spacing w:val="-1"/>
        </w:rPr>
        <w:t xml:space="preserve"> </w:t>
      </w:r>
      <w:r>
        <w:t>or</w:t>
      </w:r>
      <w:r>
        <w:rPr>
          <w:spacing w:val="-4"/>
        </w:rPr>
        <w:t xml:space="preserve"> </w:t>
      </w:r>
      <w:r>
        <w:t>underserved</w:t>
      </w:r>
      <w:r>
        <w:rPr>
          <w:spacing w:val="-1"/>
        </w:rPr>
        <w:t xml:space="preserve"> </w:t>
      </w:r>
      <w:r>
        <w:t>populations.</w:t>
      </w:r>
      <w:r>
        <w:rPr>
          <w:spacing w:val="-5"/>
        </w:rPr>
        <w:t xml:space="preserve"> </w:t>
      </w:r>
    </w:p>
    <w:p w14:paraId="3D1B35C3" w14:textId="77777777" w:rsidR="0022112B" w:rsidRDefault="0022112B" w:rsidP="00DD5F3C">
      <w:pPr>
        <w:pStyle w:val="BodyText"/>
        <w:spacing w:before="0"/>
        <w:ind w:left="0"/>
      </w:pPr>
    </w:p>
    <w:p w14:paraId="2DCC42D0" w14:textId="2107A394" w:rsidR="00C130D2" w:rsidRDefault="009550E1" w:rsidP="00DD5F3C">
      <w:pPr>
        <w:pStyle w:val="BodyText"/>
        <w:spacing w:before="0"/>
        <w:ind w:left="0"/>
        <w:rPr>
          <w:spacing w:val="-4"/>
        </w:rPr>
      </w:pPr>
      <w:r>
        <w:t>3.</w:t>
      </w:r>
      <w:r>
        <w:rPr>
          <w:spacing w:val="-4"/>
        </w:rPr>
        <w:t xml:space="preserve"> </w:t>
      </w:r>
      <w:r>
        <w:t>Services</w:t>
      </w:r>
      <w:r>
        <w:rPr>
          <w:spacing w:val="-2"/>
        </w:rPr>
        <w:t xml:space="preserve"> </w:t>
      </w:r>
      <w:r>
        <w:t>provided</w:t>
      </w:r>
      <w:r>
        <w:rPr>
          <w:spacing w:val="-46"/>
        </w:rPr>
        <w:t xml:space="preserve"> </w:t>
      </w:r>
      <w:r>
        <w:t>to individuals with disabilities through various components of the workforce development</w:t>
      </w:r>
      <w:r>
        <w:rPr>
          <w:spacing w:val="1"/>
        </w:rPr>
        <w:t xml:space="preserve"> </w:t>
      </w:r>
      <w:r>
        <w:t>system</w:t>
      </w:r>
      <w:r>
        <w:rPr>
          <w:spacing w:val="-4"/>
        </w:rPr>
        <w:t xml:space="preserve"> </w:t>
      </w:r>
    </w:p>
    <w:p w14:paraId="55A15479" w14:textId="77777777" w:rsidR="0022112B" w:rsidRDefault="0022112B" w:rsidP="00DD5F3C">
      <w:pPr>
        <w:pStyle w:val="BodyText"/>
        <w:spacing w:before="0"/>
        <w:ind w:left="0"/>
      </w:pPr>
    </w:p>
    <w:p w14:paraId="0378FE04" w14:textId="79632C7B" w:rsidR="00C130D2" w:rsidRDefault="009550E1" w:rsidP="00DD5F3C">
      <w:pPr>
        <w:pStyle w:val="BodyText"/>
        <w:spacing w:before="0"/>
        <w:ind w:left="0"/>
        <w:rPr>
          <w:spacing w:val="-3"/>
        </w:rPr>
      </w:pPr>
      <w:r>
        <w:t>4.</w:t>
      </w:r>
      <w:r>
        <w:rPr>
          <w:spacing w:val="-4"/>
        </w:rPr>
        <w:t xml:space="preserve"> </w:t>
      </w:r>
      <w:r>
        <w:t>Youth</w:t>
      </w:r>
      <w:r>
        <w:rPr>
          <w:spacing w:val="-4"/>
        </w:rPr>
        <w:t xml:space="preserve"> </w:t>
      </w:r>
      <w:r>
        <w:t>and</w:t>
      </w:r>
      <w:r>
        <w:rPr>
          <w:spacing w:val="1"/>
        </w:rPr>
        <w:t xml:space="preserve"> </w:t>
      </w:r>
      <w:r>
        <w:t>students</w:t>
      </w:r>
      <w:r>
        <w:rPr>
          <w:spacing w:val="-7"/>
        </w:rPr>
        <w:t xml:space="preserve"> </w:t>
      </w:r>
      <w:r>
        <w:t>with</w:t>
      </w:r>
      <w:r>
        <w:rPr>
          <w:spacing w:val="-4"/>
        </w:rPr>
        <w:t xml:space="preserve"> </w:t>
      </w:r>
      <w:r>
        <w:t>disabilities,</w:t>
      </w:r>
      <w:r>
        <w:rPr>
          <w:spacing w:val="-3"/>
        </w:rPr>
        <w:t xml:space="preserve"> </w:t>
      </w:r>
      <w:r>
        <w:t>including</w:t>
      </w:r>
      <w:r>
        <w:rPr>
          <w:spacing w:val="-1"/>
        </w:rPr>
        <w:t xml:space="preserve"> </w:t>
      </w:r>
      <w:r>
        <w:t>their</w:t>
      </w:r>
      <w:r>
        <w:rPr>
          <w:spacing w:val="-3"/>
        </w:rPr>
        <w:t xml:space="preserve"> </w:t>
      </w:r>
      <w:r>
        <w:t>need for</w:t>
      </w:r>
      <w:r>
        <w:rPr>
          <w:spacing w:val="-2"/>
        </w:rPr>
        <w:t xml:space="preserve"> </w:t>
      </w:r>
      <w:r>
        <w:t>transition</w:t>
      </w:r>
      <w:r>
        <w:rPr>
          <w:spacing w:val="-1"/>
        </w:rPr>
        <w:t xml:space="preserve"> </w:t>
      </w:r>
      <w:r w:rsidR="00CF45E4">
        <w:t>services.</w:t>
      </w:r>
      <w:r>
        <w:rPr>
          <w:spacing w:val="-3"/>
        </w:rPr>
        <w:t xml:space="preserve"> </w:t>
      </w:r>
    </w:p>
    <w:p w14:paraId="147F82B4" w14:textId="77777777" w:rsidR="0022112B" w:rsidRDefault="0022112B" w:rsidP="00DD5F3C">
      <w:pPr>
        <w:pStyle w:val="BodyText"/>
        <w:spacing w:before="0"/>
        <w:ind w:left="0"/>
      </w:pPr>
    </w:p>
    <w:p w14:paraId="740A5796" w14:textId="293294B4" w:rsidR="009550E1" w:rsidRDefault="009550E1" w:rsidP="00DD5F3C">
      <w:pPr>
        <w:pStyle w:val="BodyText"/>
        <w:spacing w:before="0"/>
        <w:ind w:left="0"/>
      </w:pPr>
      <w:r>
        <w:t>5. The need to establish, develop or improve community rehabilitation programs</w:t>
      </w:r>
    </w:p>
    <w:p w14:paraId="3DF98010" w14:textId="77777777" w:rsidR="00C36B50" w:rsidRDefault="00C36B50" w:rsidP="00DD5F3C">
      <w:pPr>
        <w:pStyle w:val="BodyText"/>
        <w:spacing w:before="0"/>
        <w:ind w:left="0"/>
      </w:pPr>
    </w:p>
    <w:p w14:paraId="3C6EB0D7" w14:textId="7C83A7E4" w:rsidR="009550E1" w:rsidRDefault="009550E1" w:rsidP="00DD5F3C">
      <w:pPr>
        <w:pStyle w:val="BodyText"/>
        <w:spacing w:before="0"/>
        <w:ind w:left="0"/>
      </w:pPr>
      <w:r>
        <w:t xml:space="preserve">KYOVR </w:t>
      </w:r>
      <w:r>
        <w:rPr>
          <w:spacing w:val="-3"/>
        </w:rPr>
        <w:t xml:space="preserve"> </w:t>
      </w:r>
      <w:r>
        <w:t>previously</w:t>
      </w:r>
      <w:r>
        <w:rPr>
          <w:spacing w:val="-2"/>
        </w:rPr>
        <w:t xml:space="preserve"> </w:t>
      </w:r>
      <w:r>
        <w:t>conducted</w:t>
      </w:r>
      <w:r>
        <w:rPr>
          <w:spacing w:val="1"/>
        </w:rPr>
        <w:t xml:space="preserve"> </w:t>
      </w:r>
      <w:r>
        <w:t>a comprehensive</w:t>
      </w:r>
      <w:r>
        <w:rPr>
          <w:spacing w:val="-4"/>
        </w:rPr>
        <w:t xml:space="preserve"> </w:t>
      </w:r>
      <w:r>
        <w:t>needs assessment</w:t>
      </w:r>
      <w:r>
        <w:rPr>
          <w:spacing w:val="1"/>
        </w:rPr>
        <w:t xml:space="preserve"> </w:t>
      </w:r>
      <w:r>
        <w:t>in</w:t>
      </w:r>
      <w:r>
        <w:rPr>
          <w:spacing w:val="1"/>
        </w:rPr>
        <w:t xml:space="preserve"> </w:t>
      </w:r>
      <w:r>
        <w:t>2018.  It  was conducted jointly in 2018 with both KYOVR and KYOFB taking into</w:t>
      </w:r>
      <w:r>
        <w:rPr>
          <w:spacing w:val="1"/>
        </w:rPr>
        <w:t xml:space="preserve"> </w:t>
      </w:r>
      <w:r>
        <w:t xml:space="preserve">account that effective October 1, </w:t>
      </w:r>
      <w:r w:rsidR="00CF45E4">
        <w:t>2018,</w:t>
      </w:r>
      <w:r>
        <w:t xml:space="preserve"> the blind and general agencies in Kentucky would be</w:t>
      </w:r>
      <w:r>
        <w:rPr>
          <w:spacing w:val="1"/>
        </w:rPr>
        <w:t xml:space="preserve"> </w:t>
      </w:r>
      <w:r>
        <w:t>combined.  Federal regulation requires the needs of individuals with disabilities in the state be</w:t>
      </w:r>
      <w:r>
        <w:rPr>
          <w:spacing w:val="1"/>
        </w:rPr>
        <w:t xml:space="preserve"> </w:t>
      </w:r>
      <w:r>
        <w:t>assessed every three years. The current study (2021) is also intended to identify and provide</w:t>
      </w:r>
      <w:r>
        <w:rPr>
          <w:spacing w:val="1"/>
        </w:rPr>
        <w:t xml:space="preserve"> </w:t>
      </w:r>
      <w:r>
        <w:t>recommendations for trends in the service needs, disability populations and any environmental</w:t>
      </w:r>
      <w:r>
        <w:rPr>
          <w:spacing w:val="-46"/>
        </w:rPr>
        <w:t xml:space="preserve">         </w:t>
      </w:r>
      <w:r>
        <w:t>factors possibly impacting Kentuckians with disabilities. Information from the current survey is</w:t>
      </w:r>
      <w:r>
        <w:rPr>
          <w:spacing w:val="1"/>
        </w:rPr>
        <w:t xml:space="preserve"> </w:t>
      </w:r>
      <w:r>
        <w:t>intended to allow a more informed strategic planning process, seeking to address the identified</w:t>
      </w:r>
      <w:r>
        <w:rPr>
          <w:spacing w:val="1"/>
        </w:rPr>
        <w:t xml:space="preserve"> </w:t>
      </w:r>
      <w:r>
        <w:t>trends and prioritize them based on data identified in the needs assessment. The current</w:t>
      </w:r>
      <w:r>
        <w:rPr>
          <w:spacing w:val="1"/>
        </w:rPr>
        <w:t xml:space="preserve"> </w:t>
      </w:r>
      <w:r>
        <w:t>comprehensive needs assessment was conducted in 2021 with guidance provided by the</w:t>
      </w:r>
      <w:r>
        <w:rPr>
          <w:spacing w:val="1"/>
        </w:rPr>
        <w:t xml:space="preserve"> </w:t>
      </w:r>
      <w:r>
        <w:t>Kentucky Statewide Council for Vocational Rehabilitation (KYSCVR),  as required by 34 CFR 361.17(h)(3). KYSCVR and</w:t>
      </w:r>
      <w:r>
        <w:rPr>
          <w:spacing w:val="1"/>
        </w:rPr>
        <w:t xml:space="preserve"> </w:t>
      </w:r>
      <w:r>
        <w:t>the SRC offered input into the methodology and data analysis of the assessment, assuring the</w:t>
      </w:r>
      <w:r>
        <w:rPr>
          <w:spacing w:val="1"/>
        </w:rPr>
        <w:t xml:space="preserve"> </w:t>
      </w:r>
      <w:r>
        <w:t>research would adequately reach the target population, would return valid and reliable data,</w:t>
      </w:r>
      <w:r>
        <w:rPr>
          <w:spacing w:val="1"/>
        </w:rPr>
        <w:t xml:space="preserve"> </w:t>
      </w:r>
      <w:r>
        <w:t>and would produce recommendations that would guide the strategic planning and budget</w:t>
      </w:r>
      <w:r>
        <w:rPr>
          <w:spacing w:val="1"/>
        </w:rPr>
        <w:t xml:space="preserve"> </w:t>
      </w:r>
      <w:r>
        <w:t>development</w:t>
      </w:r>
      <w:r>
        <w:rPr>
          <w:spacing w:val="1"/>
        </w:rPr>
        <w:t xml:space="preserve"> </w:t>
      </w:r>
      <w:r>
        <w:t>process.</w:t>
      </w:r>
    </w:p>
    <w:p w14:paraId="15508329" w14:textId="77777777" w:rsidR="0022112B" w:rsidRDefault="0022112B" w:rsidP="00DD5F3C">
      <w:pPr>
        <w:pStyle w:val="BodyText"/>
        <w:spacing w:before="0"/>
        <w:ind w:left="0"/>
      </w:pPr>
    </w:p>
    <w:p w14:paraId="04FBAE23" w14:textId="7AC5E78A" w:rsidR="0039539A" w:rsidRDefault="00212837" w:rsidP="00DD5F3C">
      <w:pPr>
        <w:pStyle w:val="BodyText"/>
        <w:spacing w:before="0"/>
        <w:ind w:left="0"/>
      </w:pPr>
      <w:r>
        <w:t xml:space="preserve">Kentucky’s 2021 Comprehensive needs assessment contains both quantitative and qualitative data addressing the needs of the state vocational rehabilitation system.  The data collection included:  </w:t>
      </w:r>
    </w:p>
    <w:p w14:paraId="2713DFA2" w14:textId="77777777" w:rsidR="0022112B" w:rsidRDefault="0022112B" w:rsidP="00DD5F3C">
      <w:pPr>
        <w:pStyle w:val="BodyText"/>
        <w:spacing w:before="0"/>
        <w:ind w:left="0"/>
      </w:pPr>
    </w:p>
    <w:p w14:paraId="2745DE13" w14:textId="715142A6" w:rsidR="0039539A" w:rsidRDefault="00212837" w:rsidP="00DD5F3C">
      <w:pPr>
        <w:pStyle w:val="BodyText"/>
        <w:spacing w:before="0"/>
        <w:ind w:left="0"/>
      </w:pPr>
      <w:r>
        <w:t xml:space="preserve">1) a review of OVR metrics data </w:t>
      </w:r>
      <w:r w:rsidR="00852BE2">
        <w:t>of</w:t>
      </w:r>
      <w:r>
        <w:t xml:space="preserve"> </w:t>
      </w:r>
      <w:r w:rsidR="00852BE2">
        <w:t>individuals</w:t>
      </w:r>
      <w:r>
        <w:t xml:space="preserve"> receiving </w:t>
      </w:r>
      <w:r w:rsidR="00CF45E4">
        <w:t>services.</w:t>
      </w:r>
      <w:r w:rsidR="00852BE2">
        <w:t xml:space="preserve"> </w:t>
      </w:r>
    </w:p>
    <w:p w14:paraId="50524AF9" w14:textId="6BF3C44E" w:rsidR="0039539A" w:rsidRDefault="00852BE2" w:rsidP="00DD5F3C">
      <w:pPr>
        <w:pStyle w:val="BodyText"/>
        <w:spacing w:before="0"/>
        <w:ind w:left="0"/>
      </w:pPr>
      <w:r>
        <w:t xml:space="preserve">2) demographic information for </w:t>
      </w:r>
      <w:r w:rsidR="00CF45E4">
        <w:t>Kentucky.</w:t>
      </w:r>
    </w:p>
    <w:p w14:paraId="75025A55" w14:textId="11B7464D" w:rsidR="0039539A" w:rsidRDefault="00852BE2" w:rsidP="00DD5F3C">
      <w:pPr>
        <w:pStyle w:val="BodyText"/>
        <w:spacing w:before="0"/>
        <w:ind w:left="0"/>
      </w:pPr>
      <w:r>
        <w:t xml:space="preserve">3)  a review of the Satisfaction Survey of closed cases successful and </w:t>
      </w:r>
      <w:r w:rsidR="00CF45E4">
        <w:t>unsuccessful.</w:t>
      </w:r>
      <w:r>
        <w:t xml:space="preserve"> </w:t>
      </w:r>
    </w:p>
    <w:p w14:paraId="03EDF89B" w14:textId="7F90CC4D" w:rsidR="0039539A" w:rsidRDefault="00852BE2" w:rsidP="00DD5F3C">
      <w:pPr>
        <w:pStyle w:val="BodyText"/>
        <w:spacing w:before="0"/>
        <w:ind w:left="0"/>
      </w:pPr>
      <w:r>
        <w:t xml:space="preserve">4)  input from stakeholder focus </w:t>
      </w:r>
      <w:r w:rsidR="00CF45E4">
        <w:t>groups.</w:t>
      </w:r>
    </w:p>
    <w:p w14:paraId="1C106DC7" w14:textId="58C931D4" w:rsidR="0039539A" w:rsidRDefault="00852BE2" w:rsidP="00DD5F3C">
      <w:pPr>
        <w:pStyle w:val="BodyText"/>
        <w:spacing w:before="0"/>
        <w:ind w:left="0"/>
      </w:pPr>
      <w:r>
        <w:t xml:space="preserve"> 5) input from online </w:t>
      </w:r>
      <w:r w:rsidR="00CF45E4">
        <w:t>surveys.</w:t>
      </w:r>
    </w:p>
    <w:p w14:paraId="291E2BAE" w14:textId="6F7C3B10" w:rsidR="0039539A" w:rsidRDefault="00852BE2" w:rsidP="00DD5F3C">
      <w:pPr>
        <w:pStyle w:val="BodyText"/>
        <w:spacing w:before="0"/>
        <w:ind w:left="0"/>
      </w:pPr>
      <w:r>
        <w:t xml:space="preserve"> 6) </w:t>
      </w:r>
      <w:r w:rsidR="00212837">
        <w:t xml:space="preserve"> </w:t>
      </w:r>
      <w:r>
        <w:t xml:space="preserve">facilities assessment of maintenance </w:t>
      </w:r>
      <w:r w:rsidR="00CF45E4">
        <w:t>needs.</w:t>
      </w:r>
      <w:r>
        <w:t xml:space="preserve"> </w:t>
      </w:r>
    </w:p>
    <w:p w14:paraId="579E0039" w14:textId="00758FE0" w:rsidR="0039539A" w:rsidRDefault="00B02A28" w:rsidP="00DD5F3C">
      <w:pPr>
        <w:pStyle w:val="BodyText"/>
        <w:spacing w:before="0"/>
        <w:ind w:left="0"/>
      </w:pPr>
      <w:r>
        <w:t xml:space="preserve"> </w:t>
      </w:r>
      <w:r w:rsidR="00852BE2">
        <w:t>7) strategic planning</w:t>
      </w:r>
      <w:r w:rsidR="0039539A">
        <w:t>; and</w:t>
      </w:r>
      <w:r w:rsidR="00852BE2">
        <w:t xml:space="preserve"> </w:t>
      </w:r>
    </w:p>
    <w:p w14:paraId="6BB468EE" w14:textId="3A92BD4B" w:rsidR="006F171A" w:rsidRDefault="00852BE2" w:rsidP="00DD5F3C">
      <w:pPr>
        <w:pStyle w:val="BodyText"/>
        <w:spacing w:before="0"/>
        <w:ind w:left="0"/>
      </w:pPr>
      <w:r>
        <w:t xml:space="preserve"> 8) </w:t>
      </w:r>
      <w:r w:rsidR="00DC612E">
        <w:t xml:space="preserve">data reports and </w:t>
      </w:r>
      <w:r>
        <w:t>feedback from the Rehabilitation Services Administration off site monitoring</w:t>
      </w:r>
      <w:r w:rsidR="00B02A28">
        <w:t xml:space="preserve"> and the draft monitoring report.</w:t>
      </w:r>
      <w:r>
        <w:t xml:space="preserve"> </w:t>
      </w:r>
    </w:p>
    <w:p w14:paraId="73BD8537" w14:textId="77777777" w:rsidR="007D5C34" w:rsidRDefault="007D5C34" w:rsidP="00DD5F3C">
      <w:pPr>
        <w:widowControl w:val="0"/>
        <w:kinsoku w:val="0"/>
        <w:overflowPunct w:val="0"/>
        <w:autoSpaceDE w:val="0"/>
        <w:autoSpaceDN w:val="0"/>
        <w:adjustRightInd w:val="0"/>
        <w:spacing w:after="0" w:line="240" w:lineRule="auto"/>
        <w:rPr>
          <w:rFonts w:ascii="Cambria" w:eastAsia="Times New Roman" w:hAnsi="Cambria" w:cs="Lucida Sans"/>
          <w:w w:val="95"/>
        </w:rPr>
      </w:pPr>
    </w:p>
    <w:p w14:paraId="08348CEA" w14:textId="7865390F" w:rsidR="007D5C34" w:rsidRPr="007D5C34" w:rsidRDefault="007D5C34" w:rsidP="00DD5F3C">
      <w:pPr>
        <w:widowControl w:val="0"/>
        <w:kinsoku w:val="0"/>
        <w:overflowPunct w:val="0"/>
        <w:autoSpaceDE w:val="0"/>
        <w:autoSpaceDN w:val="0"/>
        <w:adjustRightInd w:val="0"/>
        <w:spacing w:after="0" w:line="240" w:lineRule="auto"/>
        <w:rPr>
          <w:rFonts w:ascii="Cambria" w:eastAsia="Times New Roman" w:hAnsi="Cambria" w:cs="Lucida Sans"/>
          <w:w w:val="95"/>
        </w:rPr>
      </w:pPr>
      <w:r w:rsidRPr="007D5C34">
        <w:rPr>
          <w:rFonts w:ascii="Cambria" w:eastAsia="Times New Roman" w:hAnsi="Cambria" w:cs="Lucida Sans"/>
          <w:w w:val="95"/>
        </w:rPr>
        <w:t>A</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Comprehensive</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Statewide</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Needs</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Assessment</w:t>
      </w:r>
      <w:r w:rsidRPr="007D5C34">
        <w:rPr>
          <w:rFonts w:ascii="Cambria" w:eastAsia="Times New Roman" w:hAnsi="Cambria" w:cs="Lucida Sans"/>
          <w:spacing w:val="12"/>
          <w:w w:val="95"/>
        </w:rPr>
        <w:t xml:space="preserve"> </w:t>
      </w:r>
      <w:r w:rsidRPr="007D5C34">
        <w:rPr>
          <w:rFonts w:ascii="Cambria" w:eastAsia="Times New Roman" w:hAnsi="Cambria" w:cs="Lucida Sans"/>
          <w:w w:val="95"/>
        </w:rPr>
        <w:t>(CSNA)</w:t>
      </w:r>
      <w:r w:rsidRPr="007D5C34">
        <w:rPr>
          <w:rFonts w:ascii="Cambria" w:eastAsia="Times New Roman" w:hAnsi="Cambria" w:cs="Lucida Sans"/>
          <w:spacing w:val="5"/>
          <w:w w:val="95"/>
        </w:rPr>
        <w:t xml:space="preserve"> </w:t>
      </w:r>
      <w:r w:rsidRPr="007D5C34">
        <w:rPr>
          <w:rFonts w:ascii="Cambria" w:eastAsia="Times New Roman" w:hAnsi="Cambria" w:cs="Lucida Sans"/>
          <w:w w:val="95"/>
        </w:rPr>
        <w:t>was</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implemented</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to</w:t>
      </w:r>
      <w:r w:rsidRPr="007D5C34">
        <w:rPr>
          <w:rFonts w:ascii="Cambria" w:eastAsia="Times New Roman" w:hAnsi="Cambria" w:cs="Lucida Sans"/>
          <w:spacing w:val="5"/>
          <w:w w:val="95"/>
        </w:rPr>
        <w:t xml:space="preserve"> </w:t>
      </w:r>
      <w:r w:rsidRPr="007D5C34">
        <w:rPr>
          <w:rFonts w:ascii="Cambria" w:eastAsia="Times New Roman" w:hAnsi="Cambria" w:cs="Lucida Sans"/>
          <w:w w:val="95"/>
        </w:rPr>
        <w:t>identify</w:t>
      </w:r>
      <w:r w:rsidRPr="007D5C34">
        <w:rPr>
          <w:rFonts w:ascii="Cambria" w:eastAsia="Times New Roman" w:hAnsi="Cambria" w:cs="Lucida Sans"/>
          <w:spacing w:val="2"/>
          <w:w w:val="95"/>
        </w:rPr>
        <w:t xml:space="preserve"> </w:t>
      </w:r>
      <w:r w:rsidRPr="007D5C34">
        <w:rPr>
          <w:rFonts w:ascii="Cambria" w:eastAsia="Times New Roman" w:hAnsi="Cambria" w:cs="Lucida Sans"/>
          <w:w w:val="95"/>
        </w:rPr>
        <w:t>gaps</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in existing services that can be reduced through programs and policies by the Kentucky</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Office of Vocational Rehabilitation (OVR). A mixed method of online surveys and forums</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was</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used</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to</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collect</w:t>
      </w:r>
      <w:r w:rsidRPr="007D5C34">
        <w:rPr>
          <w:rFonts w:ascii="Cambria" w:eastAsia="Times New Roman" w:hAnsi="Cambria" w:cs="Lucida Sans"/>
          <w:spacing w:val="-2"/>
          <w:w w:val="95"/>
        </w:rPr>
        <w:t xml:space="preserve"> </w:t>
      </w:r>
      <w:r w:rsidRPr="007D5C34">
        <w:rPr>
          <w:rFonts w:ascii="Cambria" w:eastAsia="Times New Roman" w:hAnsi="Cambria" w:cs="Lucida Sans"/>
          <w:w w:val="95"/>
        </w:rPr>
        <w:t>insights</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about</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the</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rehabilitation</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needs</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of</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Kentuckians</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with</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disabilities.</w:t>
      </w:r>
      <w:r w:rsidR="00B11CDF">
        <w:rPr>
          <w:rFonts w:ascii="Cambria" w:eastAsia="Times New Roman" w:hAnsi="Cambria" w:cs="Lucida Sans"/>
          <w:w w:val="95"/>
        </w:rPr>
        <w:t xml:space="preserve">  </w:t>
      </w:r>
      <w:r w:rsidRPr="007D5C34">
        <w:rPr>
          <w:rFonts w:ascii="Cambria" w:eastAsia="Times New Roman" w:hAnsi="Cambria" w:cs="Lucida Sans"/>
          <w:spacing w:val="-63"/>
          <w:w w:val="95"/>
        </w:rPr>
        <w:t xml:space="preserve"> </w:t>
      </w:r>
      <w:r w:rsidR="00B11CDF">
        <w:rPr>
          <w:rFonts w:ascii="Cambria" w:eastAsia="Times New Roman" w:hAnsi="Cambria" w:cs="Lucida Sans"/>
          <w:spacing w:val="-63"/>
          <w:w w:val="95"/>
        </w:rPr>
        <w:t xml:space="preserve"> </w:t>
      </w:r>
      <w:r w:rsidRPr="007D5C34">
        <w:rPr>
          <w:rFonts w:ascii="Cambria" w:eastAsia="Times New Roman" w:hAnsi="Cambria" w:cs="Lucida Sans"/>
          <w:w w:val="95"/>
        </w:rPr>
        <w:t>The insights gained from the CSNA will provide the information needed for the</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development</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of</w:t>
      </w:r>
      <w:r w:rsidRPr="007D5C34">
        <w:rPr>
          <w:rFonts w:ascii="Cambria" w:eastAsia="Times New Roman" w:hAnsi="Cambria" w:cs="Lucida Sans"/>
          <w:spacing w:val="2"/>
          <w:w w:val="95"/>
        </w:rPr>
        <w:t xml:space="preserve"> </w:t>
      </w:r>
      <w:r w:rsidRPr="007D5C34">
        <w:rPr>
          <w:rFonts w:ascii="Cambria" w:eastAsia="Times New Roman" w:hAnsi="Cambria" w:cs="Lucida Sans"/>
          <w:w w:val="95"/>
        </w:rPr>
        <w:t>the</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State</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Plan</w:t>
      </w:r>
      <w:r w:rsidRPr="007D5C34">
        <w:rPr>
          <w:rFonts w:ascii="Cambria" w:eastAsia="Times New Roman" w:hAnsi="Cambria" w:cs="Lucida Sans"/>
          <w:spacing w:val="2"/>
          <w:w w:val="95"/>
        </w:rPr>
        <w:t xml:space="preserve"> </w:t>
      </w:r>
      <w:r w:rsidRPr="007D5C34">
        <w:rPr>
          <w:rFonts w:ascii="Cambria" w:eastAsia="Times New Roman" w:hAnsi="Cambria" w:cs="Lucida Sans"/>
          <w:w w:val="95"/>
        </w:rPr>
        <w:t>for</w:t>
      </w:r>
      <w:r w:rsidRPr="007D5C34">
        <w:rPr>
          <w:rFonts w:ascii="Cambria" w:eastAsia="Times New Roman" w:hAnsi="Cambria" w:cs="Lucida Sans"/>
          <w:spacing w:val="2"/>
          <w:w w:val="95"/>
        </w:rPr>
        <w:t xml:space="preserve"> </w:t>
      </w:r>
      <w:r w:rsidRPr="007D5C34">
        <w:rPr>
          <w:rFonts w:ascii="Cambria" w:eastAsia="Times New Roman" w:hAnsi="Cambria" w:cs="Lucida Sans"/>
          <w:w w:val="95"/>
        </w:rPr>
        <w:t>services.</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The</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Needs</w:t>
      </w:r>
      <w:r w:rsidRPr="007D5C34">
        <w:rPr>
          <w:rFonts w:ascii="Cambria" w:eastAsia="Times New Roman" w:hAnsi="Cambria" w:cs="Lucida Sans"/>
          <w:spacing w:val="2"/>
          <w:w w:val="95"/>
        </w:rPr>
        <w:t xml:space="preserve"> </w:t>
      </w:r>
      <w:r w:rsidRPr="007D5C34">
        <w:rPr>
          <w:rFonts w:ascii="Cambria" w:eastAsia="Times New Roman" w:hAnsi="Cambria" w:cs="Lucida Sans"/>
          <w:w w:val="95"/>
        </w:rPr>
        <w:t>Assessment</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was</w:t>
      </w:r>
      <w:r w:rsidRPr="007D5C34">
        <w:rPr>
          <w:rFonts w:ascii="Cambria" w:eastAsia="Times New Roman" w:hAnsi="Cambria" w:cs="Lucida Sans"/>
          <w:spacing w:val="2"/>
          <w:w w:val="95"/>
        </w:rPr>
        <w:t xml:space="preserve"> </w:t>
      </w:r>
      <w:r w:rsidRPr="007D5C34">
        <w:rPr>
          <w:rFonts w:ascii="Cambria" w:eastAsia="Times New Roman" w:hAnsi="Cambria" w:cs="Lucida Sans"/>
          <w:w w:val="95"/>
        </w:rPr>
        <w:t>carried</w:t>
      </w:r>
      <w:r w:rsidRPr="007D5C34">
        <w:rPr>
          <w:rFonts w:ascii="Cambria" w:eastAsia="Times New Roman" w:hAnsi="Cambria" w:cs="Lucida Sans"/>
          <w:spacing w:val="2"/>
          <w:w w:val="95"/>
        </w:rPr>
        <w:t xml:space="preserve"> </w:t>
      </w:r>
      <w:r w:rsidRPr="007D5C34">
        <w:rPr>
          <w:rFonts w:ascii="Cambria" w:eastAsia="Times New Roman" w:hAnsi="Cambria" w:cs="Lucida Sans"/>
          <w:w w:val="95"/>
        </w:rPr>
        <w:t>out</w:t>
      </w:r>
      <w:r w:rsidRPr="007D5C34">
        <w:rPr>
          <w:rFonts w:ascii="Cambria" w:eastAsia="Times New Roman" w:hAnsi="Cambria" w:cs="Lucida Sans"/>
          <w:spacing w:val="5"/>
          <w:w w:val="95"/>
        </w:rPr>
        <w:t xml:space="preserve"> </w:t>
      </w:r>
      <w:r w:rsidRPr="007D5C34">
        <w:rPr>
          <w:rFonts w:ascii="Cambria" w:eastAsia="Times New Roman" w:hAnsi="Cambria" w:cs="Lucida Sans"/>
          <w:w w:val="95"/>
        </w:rPr>
        <w:t>by</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the</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staff and faculty at the Human Development Institute (HDI). HDI staff worked closely with</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OVR</w:t>
      </w:r>
      <w:r w:rsidRPr="007D5C34">
        <w:rPr>
          <w:rFonts w:ascii="Cambria" w:eastAsia="Times New Roman" w:hAnsi="Cambria" w:cs="Lucida Sans"/>
          <w:spacing w:val="-11"/>
          <w:w w:val="95"/>
        </w:rPr>
        <w:t xml:space="preserve"> </w:t>
      </w:r>
      <w:r w:rsidRPr="007D5C34">
        <w:rPr>
          <w:rFonts w:ascii="Cambria" w:eastAsia="Times New Roman" w:hAnsi="Cambria" w:cs="Lucida Sans"/>
          <w:w w:val="95"/>
        </w:rPr>
        <w:t>staff</w:t>
      </w:r>
      <w:r w:rsidRPr="007D5C34">
        <w:rPr>
          <w:rFonts w:ascii="Cambria" w:eastAsia="Times New Roman" w:hAnsi="Cambria" w:cs="Lucida Sans"/>
          <w:spacing w:val="-8"/>
          <w:w w:val="95"/>
        </w:rPr>
        <w:t xml:space="preserve"> </w:t>
      </w:r>
      <w:r w:rsidRPr="007D5C34">
        <w:rPr>
          <w:rFonts w:ascii="Cambria" w:eastAsia="Times New Roman" w:hAnsi="Cambria" w:cs="Lucida Sans"/>
          <w:w w:val="95"/>
        </w:rPr>
        <w:t>to</w:t>
      </w:r>
      <w:r w:rsidRPr="007D5C34">
        <w:rPr>
          <w:rFonts w:ascii="Cambria" w:eastAsia="Times New Roman" w:hAnsi="Cambria" w:cs="Lucida Sans"/>
          <w:spacing w:val="-7"/>
          <w:w w:val="95"/>
        </w:rPr>
        <w:t xml:space="preserve"> </w:t>
      </w:r>
      <w:r w:rsidRPr="007D5C34">
        <w:rPr>
          <w:rFonts w:ascii="Cambria" w:eastAsia="Times New Roman" w:hAnsi="Cambria" w:cs="Lucida Sans"/>
          <w:w w:val="95"/>
        </w:rPr>
        <w:t>ensure</w:t>
      </w:r>
      <w:r w:rsidRPr="007D5C34">
        <w:rPr>
          <w:rFonts w:ascii="Cambria" w:eastAsia="Times New Roman" w:hAnsi="Cambria" w:cs="Lucida Sans"/>
          <w:spacing w:val="-8"/>
          <w:w w:val="95"/>
        </w:rPr>
        <w:t xml:space="preserve"> </w:t>
      </w:r>
      <w:r w:rsidRPr="007D5C34">
        <w:rPr>
          <w:rFonts w:ascii="Cambria" w:eastAsia="Times New Roman" w:hAnsi="Cambria" w:cs="Lucida Sans"/>
          <w:w w:val="95"/>
        </w:rPr>
        <w:t>that</w:t>
      </w:r>
      <w:r w:rsidRPr="007D5C34">
        <w:rPr>
          <w:rFonts w:ascii="Cambria" w:eastAsia="Times New Roman" w:hAnsi="Cambria" w:cs="Lucida Sans"/>
          <w:spacing w:val="-7"/>
          <w:w w:val="95"/>
        </w:rPr>
        <w:t xml:space="preserve"> </w:t>
      </w:r>
      <w:r w:rsidRPr="007D5C34">
        <w:rPr>
          <w:rFonts w:ascii="Cambria" w:eastAsia="Times New Roman" w:hAnsi="Cambria" w:cs="Lucida Sans"/>
          <w:w w:val="95"/>
        </w:rPr>
        <w:t>the</w:t>
      </w:r>
      <w:r w:rsidRPr="007D5C34">
        <w:rPr>
          <w:rFonts w:ascii="Cambria" w:eastAsia="Times New Roman" w:hAnsi="Cambria" w:cs="Lucida Sans"/>
          <w:spacing w:val="-8"/>
          <w:w w:val="95"/>
        </w:rPr>
        <w:t xml:space="preserve"> </w:t>
      </w:r>
      <w:r w:rsidRPr="007D5C34">
        <w:rPr>
          <w:rFonts w:ascii="Cambria" w:eastAsia="Times New Roman" w:hAnsi="Cambria" w:cs="Lucida Sans"/>
          <w:w w:val="95"/>
        </w:rPr>
        <w:t>approach</w:t>
      </w:r>
      <w:r w:rsidRPr="007D5C34">
        <w:rPr>
          <w:rFonts w:ascii="Cambria" w:eastAsia="Times New Roman" w:hAnsi="Cambria" w:cs="Lucida Sans"/>
          <w:spacing w:val="-9"/>
          <w:w w:val="95"/>
        </w:rPr>
        <w:t xml:space="preserve"> </w:t>
      </w:r>
      <w:r w:rsidRPr="007D5C34">
        <w:rPr>
          <w:rFonts w:ascii="Cambria" w:eastAsia="Times New Roman" w:hAnsi="Cambria" w:cs="Lucida Sans"/>
          <w:w w:val="95"/>
        </w:rPr>
        <w:t>would</w:t>
      </w:r>
      <w:r w:rsidRPr="007D5C34">
        <w:rPr>
          <w:rFonts w:ascii="Cambria" w:eastAsia="Times New Roman" w:hAnsi="Cambria" w:cs="Lucida Sans"/>
          <w:spacing w:val="-9"/>
          <w:w w:val="95"/>
        </w:rPr>
        <w:t xml:space="preserve"> </w:t>
      </w:r>
      <w:r w:rsidRPr="007D5C34">
        <w:rPr>
          <w:rFonts w:ascii="Cambria" w:eastAsia="Times New Roman" w:hAnsi="Cambria" w:cs="Lucida Sans"/>
          <w:w w:val="95"/>
        </w:rPr>
        <w:t>meet</w:t>
      </w:r>
      <w:r w:rsidRPr="007D5C34">
        <w:rPr>
          <w:rFonts w:ascii="Cambria" w:eastAsia="Times New Roman" w:hAnsi="Cambria" w:cs="Lucida Sans"/>
          <w:spacing w:val="-7"/>
          <w:w w:val="95"/>
        </w:rPr>
        <w:t xml:space="preserve"> </w:t>
      </w:r>
      <w:r w:rsidRPr="007D5C34">
        <w:rPr>
          <w:rFonts w:ascii="Cambria" w:eastAsia="Times New Roman" w:hAnsi="Cambria" w:cs="Lucida Sans"/>
          <w:w w:val="95"/>
        </w:rPr>
        <w:t>OVR</w:t>
      </w:r>
      <w:r w:rsidRPr="007D5C34">
        <w:rPr>
          <w:rFonts w:ascii="Cambria" w:eastAsia="Times New Roman" w:hAnsi="Cambria" w:cs="Lucida Sans"/>
          <w:spacing w:val="-10"/>
          <w:w w:val="95"/>
        </w:rPr>
        <w:t xml:space="preserve"> </w:t>
      </w:r>
      <w:r w:rsidRPr="007D5C34">
        <w:rPr>
          <w:rFonts w:ascii="Cambria" w:eastAsia="Times New Roman" w:hAnsi="Cambria" w:cs="Lucida Sans"/>
          <w:w w:val="95"/>
        </w:rPr>
        <w:t>needs.</w:t>
      </w:r>
    </w:p>
    <w:p w14:paraId="1DFB1B76" w14:textId="77777777" w:rsidR="007D5C34" w:rsidRDefault="007D5C34" w:rsidP="00DD5F3C">
      <w:pPr>
        <w:widowControl w:val="0"/>
        <w:kinsoku w:val="0"/>
        <w:overflowPunct w:val="0"/>
        <w:autoSpaceDE w:val="0"/>
        <w:autoSpaceDN w:val="0"/>
        <w:adjustRightInd w:val="0"/>
        <w:spacing w:after="0" w:line="240" w:lineRule="auto"/>
        <w:rPr>
          <w:rFonts w:ascii="Cambria" w:eastAsia="Times New Roman" w:hAnsi="Cambria" w:cs="Lucida Sans"/>
          <w:w w:val="95"/>
        </w:rPr>
      </w:pPr>
    </w:p>
    <w:p w14:paraId="27922BDF" w14:textId="7421A8D1" w:rsidR="007D5C34" w:rsidRDefault="007D5C34" w:rsidP="00DD5F3C">
      <w:pPr>
        <w:widowControl w:val="0"/>
        <w:kinsoku w:val="0"/>
        <w:overflowPunct w:val="0"/>
        <w:autoSpaceDE w:val="0"/>
        <w:autoSpaceDN w:val="0"/>
        <w:adjustRightInd w:val="0"/>
        <w:spacing w:after="0" w:line="240" w:lineRule="auto"/>
        <w:rPr>
          <w:rFonts w:ascii="Cambria" w:eastAsia="Times New Roman" w:hAnsi="Cambria" w:cs="Lucida Sans"/>
          <w:w w:val="95"/>
        </w:rPr>
      </w:pPr>
      <w:r w:rsidRPr="007D5C34">
        <w:rPr>
          <w:rFonts w:ascii="Cambria" w:eastAsia="Times New Roman" w:hAnsi="Cambria" w:cs="Lucida Sans"/>
          <w:w w:val="95"/>
        </w:rPr>
        <w:t>A mixed method approach was used to collect information from varied stakeholders. An</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online survey was sent to OVR consumers, OVR consumers of pre-ETS (employment</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transition services), OVR counselors, OVR staff, Community Rehabilitation Provider staff,</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Disability Resource Coordinators, and Kentucky Career Centers. Online forums were</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conducted with the public, OVR staff, counselors, and the State Vocational Rehabilitation</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Council. Survey results were used to inform the questions used in the online forums. This</w:t>
      </w:r>
      <w:r w:rsidRPr="007D5C34">
        <w:rPr>
          <w:rFonts w:ascii="Cambria" w:eastAsia="Times New Roman" w:hAnsi="Cambria" w:cs="Lucida Sans"/>
          <w:spacing w:val="-64"/>
          <w:w w:val="95"/>
        </w:rPr>
        <w:t xml:space="preserve"> </w:t>
      </w:r>
      <w:r w:rsidRPr="007D5C34">
        <w:rPr>
          <w:rFonts w:ascii="Cambria" w:eastAsia="Times New Roman" w:hAnsi="Cambria" w:cs="Lucida Sans"/>
          <w:w w:val="95"/>
        </w:rPr>
        <w:t>approach</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allowed</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evaluators</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to</w:t>
      </w:r>
      <w:r w:rsidRPr="007D5C34">
        <w:rPr>
          <w:rFonts w:ascii="Cambria" w:eastAsia="Times New Roman" w:hAnsi="Cambria" w:cs="Lucida Sans"/>
          <w:spacing w:val="4"/>
          <w:w w:val="95"/>
        </w:rPr>
        <w:t xml:space="preserve"> </w:t>
      </w:r>
      <w:r w:rsidRPr="007D5C34">
        <w:rPr>
          <w:rFonts w:ascii="Cambria" w:eastAsia="Times New Roman" w:hAnsi="Cambria" w:cs="Lucida Sans"/>
          <w:w w:val="95"/>
        </w:rPr>
        <w:t>collect</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more</w:t>
      </w:r>
      <w:r w:rsidRPr="007D5C34">
        <w:rPr>
          <w:rFonts w:ascii="Cambria" w:eastAsia="Times New Roman" w:hAnsi="Cambria" w:cs="Lucida Sans"/>
          <w:spacing w:val="3"/>
          <w:w w:val="95"/>
        </w:rPr>
        <w:t xml:space="preserve"> </w:t>
      </w:r>
      <w:r w:rsidRPr="007D5C34">
        <w:rPr>
          <w:rFonts w:ascii="Cambria" w:eastAsia="Times New Roman" w:hAnsi="Cambria" w:cs="Lucida Sans"/>
          <w:w w:val="95"/>
        </w:rPr>
        <w:t>in-depth</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information.</w:t>
      </w:r>
      <w:r w:rsidRPr="007D5C34">
        <w:rPr>
          <w:rFonts w:ascii="Cambria" w:eastAsia="Times New Roman" w:hAnsi="Cambria" w:cs="Lucida Sans"/>
          <w:spacing w:val="3"/>
          <w:w w:val="95"/>
        </w:rPr>
        <w:t xml:space="preserve"> </w:t>
      </w:r>
      <w:r>
        <w:rPr>
          <w:rFonts w:ascii="Cambria" w:eastAsia="Times New Roman" w:hAnsi="Cambria" w:cs="Lucida Sans"/>
          <w:spacing w:val="3"/>
          <w:w w:val="95"/>
        </w:rPr>
        <w:t xml:space="preserve"> </w:t>
      </w:r>
      <w:r w:rsidRPr="007D5C34">
        <w:rPr>
          <w:rFonts w:ascii="Cambria" w:eastAsia="Times New Roman" w:hAnsi="Cambria" w:cs="Lucida Sans"/>
          <w:w w:val="95"/>
        </w:rPr>
        <w:t>. A descriptive analysis of the survey results and a thematic</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analysis of the textual data (collected through open-ended survey questions and online</w:t>
      </w:r>
      <w:r w:rsidRPr="007D5C34">
        <w:rPr>
          <w:rFonts w:ascii="Cambria" w:eastAsia="Times New Roman" w:hAnsi="Cambria" w:cs="Lucida Sans"/>
          <w:spacing w:val="1"/>
          <w:w w:val="95"/>
        </w:rPr>
        <w:t xml:space="preserve"> </w:t>
      </w:r>
      <w:r w:rsidRPr="007D5C34">
        <w:rPr>
          <w:rFonts w:ascii="Cambria" w:eastAsia="Times New Roman" w:hAnsi="Cambria" w:cs="Lucida Sans"/>
          <w:w w:val="95"/>
        </w:rPr>
        <w:t>forums)</w:t>
      </w:r>
      <w:r w:rsidRPr="007D5C34">
        <w:rPr>
          <w:rFonts w:ascii="Cambria" w:eastAsia="Times New Roman" w:hAnsi="Cambria" w:cs="Lucida Sans"/>
          <w:spacing w:val="-11"/>
          <w:w w:val="95"/>
        </w:rPr>
        <w:t xml:space="preserve"> </w:t>
      </w:r>
      <w:r w:rsidRPr="007D5C34">
        <w:rPr>
          <w:rFonts w:ascii="Cambria" w:eastAsia="Times New Roman" w:hAnsi="Cambria" w:cs="Lucida Sans"/>
          <w:w w:val="95"/>
        </w:rPr>
        <w:t>was</w:t>
      </w:r>
      <w:r w:rsidRPr="007D5C34">
        <w:rPr>
          <w:rFonts w:ascii="Cambria" w:eastAsia="Times New Roman" w:hAnsi="Cambria" w:cs="Lucida Sans"/>
          <w:spacing w:val="-10"/>
          <w:w w:val="95"/>
        </w:rPr>
        <w:t xml:space="preserve"> </w:t>
      </w:r>
      <w:r w:rsidRPr="007D5C34">
        <w:rPr>
          <w:rFonts w:ascii="Cambria" w:eastAsia="Times New Roman" w:hAnsi="Cambria" w:cs="Lucida Sans"/>
          <w:w w:val="95"/>
        </w:rPr>
        <w:t>conducted.</w:t>
      </w:r>
    </w:p>
    <w:p w14:paraId="675DF6D4" w14:textId="77777777" w:rsidR="0022112B" w:rsidRDefault="0022112B" w:rsidP="00DD5F3C">
      <w:pPr>
        <w:pStyle w:val="BodyText"/>
        <w:kinsoku w:val="0"/>
        <w:overflowPunct w:val="0"/>
        <w:spacing w:before="0"/>
        <w:ind w:left="0"/>
      </w:pPr>
    </w:p>
    <w:p w14:paraId="76AF66DC" w14:textId="0799465D" w:rsidR="002A0A76" w:rsidRDefault="002A0A76" w:rsidP="00DD5F3C">
      <w:pPr>
        <w:pStyle w:val="BodyText"/>
        <w:kinsoku w:val="0"/>
        <w:overflowPunct w:val="0"/>
        <w:spacing w:before="0"/>
        <w:ind w:left="0"/>
      </w:pPr>
      <w:r>
        <w:t>The most recent CSNA identified gaps in existing services to assist OVR in</w:t>
      </w:r>
      <w:r>
        <w:rPr>
          <w:spacing w:val="1"/>
        </w:rPr>
        <w:t xml:space="preserve"> </w:t>
      </w:r>
      <w:r>
        <w:t>determining what programs and policies could be increased or established. Surveys</w:t>
      </w:r>
      <w:r w:rsidR="009F44C6">
        <w:t xml:space="preserve"> </w:t>
      </w:r>
      <w:r>
        <w:rPr>
          <w:spacing w:val="-75"/>
        </w:rPr>
        <w:t xml:space="preserve"> </w:t>
      </w:r>
      <w:r>
        <w:t>and public forums were utilized to collect information from various stakeholders,</w:t>
      </w:r>
      <w:r>
        <w:rPr>
          <w:spacing w:val="1"/>
        </w:rPr>
        <w:t xml:space="preserve"> </w:t>
      </w:r>
      <w:r>
        <w:t xml:space="preserve">consumers and staff across the commonwealth. </w:t>
      </w:r>
      <w:r w:rsidR="009F44C6">
        <w:t xml:space="preserve">  Below are the trends highlighted from the report.  </w:t>
      </w:r>
    </w:p>
    <w:p w14:paraId="1E2D0DF7" w14:textId="77777777" w:rsidR="0022112B" w:rsidRDefault="0022112B" w:rsidP="00DD5F3C">
      <w:pPr>
        <w:pStyle w:val="BodyText"/>
        <w:kinsoku w:val="0"/>
        <w:overflowPunct w:val="0"/>
        <w:spacing w:before="0"/>
        <w:ind w:left="0"/>
      </w:pPr>
    </w:p>
    <w:p w14:paraId="14F032EE" w14:textId="3BDCF63B" w:rsidR="002A0A76" w:rsidRPr="00B11CDF" w:rsidRDefault="002A0A76" w:rsidP="00A0283D">
      <w:pPr>
        <w:pStyle w:val="ListParagraph"/>
        <w:numPr>
          <w:ilvl w:val="0"/>
          <w:numId w:val="31"/>
        </w:numPr>
        <w:tabs>
          <w:tab w:val="left" w:pos="1561"/>
        </w:tabs>
        <w:kinsoku w:val="0"/>
        <w:overflowPunct w:val="0"/>
        <w:adjustRightInd w:val="0"/>
        <w:rPr>
          <w:rFonts w:ascii="Symbol" w:hAnsi="Symbol" w:cs="Symbol"/>
          <w:color w:val="000000"/>
        </w:rPr>
      </w:pPr>
      <w:r>
        <w:t>Counselors indicate that the highest-rated needs are job placement, support</w:t>
      </w:r>
      <w:r w:rsidRPr="00B11CDF">
        <w:rPr>
          <w:spacing w:val="-75"/>
        </w:rPr>
        <w:t xml:space="preserve"> </w:t>
      </w:r>
      <w:r>
        <w:t>s</w:t>
      </w:r>
      <w:r w:rsidR="008F6330">
        <w:t xml:space="preserve"> s</w:t>
      </w:r>
      <w:r>
        <w:t>ervices,</w:t>
      </w:r>
      <w:r w:rsidRPr="00B11CDF">
        <w:rPr>
          <w:spacing w:val="-2"/>
        </w:rPr>
        <w:t xml:space="preserve"> </w:t>
      </w:r>
      <w:r>
        <w:t>mental</w:t>
      </w:r>
      <w:r w:rsidRPr="00B11CDF">
        <w:rPr>
          <w:spacing w:val="-2"/>
        </w:rPr>
        <w:t xml:space="preserve"> </w:t>
      </w:r>
      <w:r>
        <w:t>restoration</w:t>
      </w:r>
      <w:r w:rsidRPr="00B11CDF">
        <w:rPr>
          <w:spacing w:val="-3"/>
        </w:rPr>
        <w:t xml:space="preserve"> </w:t>
      </w:r>
      <w:r>
        <w:t>and</w:t>
      </w:r>
      <w:r w:rsidRPr="00B11CDF">
        <w:rPr>
          <w:spacing w:val="-3"/>
        </w:rPr>
        <w:t xml:space="preserve"> </w:t>
      </w:r>
      <w:r>
        <w:t>vocational guidance</w:t>
      </w:r>
      <w:r w:rsidRPr="00B11CDF">
        <w:rPr>
          <w:spacing w:val="-2"/>
        </w:rPr>
        <w:t xml:space="preserve"> </w:t>
      </w:r>
      <w:r>
        <w:t>and</w:t>
      </w:r>
      <w:r w:rsidRPr="00B11CDF">
        <w:rPr>
          <w:spacing w:val="-2"/>
        </w:rPr>
        <w:t xml:space="preserve"> </w:t>
      </w:r>
      <w:r>
        <w:t>counseling.</w:t>
      </w:r>
    </w:p>
    <w:p w14:paraId="5DDE9473" w14:textId="7163F3EF" w:rsidR="002A0A76" w:rsidRPr="00B11CDF" w:rsidRDefault="002A0A76" w:rsidP="00A0283D">
      <w:pPr>
        <w:pStyle w:val="ListParagraph"/>
        <w:numPr>
          <w:ilvl w:val="0"/>
          <w:numId w:val="31"/>
        </w:numPr>
        <w:tabs>
          <w:tab w:val="left" w:pos="1561"/>
        </w:tabs>
        <w:kinsoku w:val="0"/>
        <w:overflowPunct w:val="0"/>
        <w:adjustRightInd w:val="0"/>
        <w:rPr>
          <w:rFonts w:ascii="Symbol" w:hAnsi="Symbol" w:cs="Symbol"/>
          <w:color w:val="000000"/>
        </w:rPr>
      </w:pPr>
      <w:r>
        <w:t>The greatest increase in services were for consumers with a mental illness,</w:t>
      </w:r>
      <w:r w:rsidR="0001127C">
        <w:t xml:space="preserve"> </w:t>
      </w:r>
      <w:r w:rsidRPr="00B11CDF">
        <w:rPr>
          <w:spacing w:val="-76"/>
        </w:rPr>
        <w:t xml:space="preserve"> </w:t>
      </w:r>
      <w:r w:rsidR="0001127C" w:rsidRPr="00B11CDF">
        <w:rPr>
          <w:spacing w:val="-76"/>
        </w:rPr>
        <w:t xml:space="preserve">  </w:t>
      </w:r>
      <w:r>
        <w:t>drug</w:t>
      </w:r>
      <w:r w:rsidRPr="00B11CDF">
        <w:rPr>
          <w:spacing w:val="-3"/>
        </w:rPr>
        <w:t xml:space="preserve"> </w:t>
      </w:r>
      <w:r>
        <w:t>and</w:t>
      </w:r>
      <w:r w:rsidRPr="00B11CDF">
        <w:rPr>
          <w:spacing w:val="-2"/>
        </w:rPr>
        <w:t xml:space="preserve"> </w:t>
      </w:r>
      <w:r>
        <w:t>alcohol</w:t>
      </w:r>
      <w:r w:rsidRPr="00B11CDF">
        <w:rPr>
          <w:spacing w:val="-2"/>
        </w:rPr>
        <w:t xml:space="preserve"> </w:t>
      </w:r>
      <w:r>
        <w:t>use</w:t>
      </w:r>
      <w:r w:rsidRPr="00B11CDF">
        <w:rPr>
          <w:spacing w:val="-1"/>
        </w:rPr>
        <w:t xml:space="preserve"> </w:t>
      </w:r>
      <w:r>
        <w:t>and</w:t>
      </w:r>
      <w:r w:rsidRPr="00B11CDF">
        <w:rPr>
          <w:spacing w:val="-1"/>
        </w:rPr>
        <w:t xml:space="preserve"> </w:t>
      </w:r>
      <w:r>
        <w:t>criminal</w:t>
      </w:r>
      <w:r w:rsidRPr="00B11CDF">
        <w:rPr>
          <w:spacing w:val="-2"/>
        </w:rPr>
        <w:t xml:space="preserve"> </w:t>
      </w:r>
      <w:r>
        <w:t>background.</w:t>
      </w:r>
    </w:p>
    <w:p w14:paraId="2BBAC7A8" w14:textId="77777777" w:rsidR="008F6330" w:rsidRPr="00B11CDF" w:rsidRDefault="002A0A76" w:rsidP="00A0283D">
      <w:pPr>
        <w:pStyle w:val="ListParagraph"/>
        <w:numPr>
          <w:ilvl w:val="0"/>
          <w:numId w:val="31"/>
        </w:numPr>
        <w:tabs>
          <w:tab w:val="left" w:pos="1562"/>
        </w:tabs>
        <w:kinsoku w:val="0"/>
        <w:overflowPunct w:val="0"/>
        <w:adjustRightInd w:val="0"/>
        <w:rPr>
          <w:rFonts w:ascii="Symbol" w:hAnsi="Symbol" w:cs="Symbol"/>
          <w:color w:val="000000"/>
        </w:rPr>
      </w:pPr>
      <w:r>
        <w:t>Barriers are listed as transportation, job search skills and qualified</w:t>
      </w:r>
      <w:r w:rsidR="008F6330">
        <w:t xml:space="preserve"> service providers.</w:t>
      </w:r>
    </w:p>
    <w:p w14:paraId="5FE88C0D" w14:textId="4D1555B8" w:rsidR="002A0A76" w:rsidRPr="00B11CDF" w:rsidRDefault="002A0A76" w:rsidP="00A0283D">
      <w:pPr>
        <w:pStyle w:val="ListParagraph"/>
        <w:numPr>
          <w:ilvl w:val="0"/>
          <w:numId w:val="31"/>
        </w:numPr>
        <w:tabs>
          <w:tab w:val="left" w:pos="1562"/>
        </w:tabs>
        <w:kinsoku w:val="0"/>
        <w:overflowPunct w:val="0"/>
        <w:adjustRightInd w:val="0"/>
        <w:rPr>
          <w:rFonts w:ascii="Symbol" w:hAnsi="Symbol" w:cs="Symbol"/>
          <w:color w:val="000000"/>
        </w:rPr>
      </w:pPr>
      <w:r>
        <w:t>The</w:t>
      </w:r>
      <w:r w:rsidRPr="00B11CDF">
        <w:rPr>
          <w:spacing w:val="-3"/>
        </w:rPr>
        <w:t xml:space="preserve"> </w:t>
      </w:r>
      <w:r>
        <w:t>highest-rated</w:t>
      </w:r>
      <w:r w:rsidRPr="00B11CDF">
        <w:rPr>
          <w:spacing w:val="-4"/>
        </w:rPr>
        <w:t xml:space="preserve"> </w:t>
      </w:r>
      <w:r>
        <w:t>needs</w:t>
      </w:r>
      <w:r w:rsidRPr="00B11CDF">
        <w:rPr>
          <w:spacing w:val="-3"/>
        </w:rPr>
        <w:t xml:space="preserve"> </w:t>
      </w:r>
      <w:r>
        <w:t>identified</w:t>
      </w:r>
      <w:r w:rsidRPr="00B11CDF">
        <w:rPr>
          <w:spacing w:val="-4"/>
        </w:rPr>
        <w:t xml:space="preserve"> </w:t>
      </w:r>
      <w:r>
        <w:t>are</w:t>
      </w:r>
      <w:r w:rsidRPr="00B11CDF">
        <w:rPr>
          <w:spacing w:val="-3"/>
        </w:rPr>
        <w:t xml:space="preserve"> </w:t>
      </w:r>
      <w:r>
        <w:t>vocational</w:t>
      </w:r>
      <w:r w:rsidRPr="00B11CDF">
        <w:rPr>
          <w:spacing w:val="-4"/>
        </w:rPr>
        <w:t xml:space="preserve"> </w:t>
      </w:r>
      <w:r>
        <w:t>guidance</w:t>
      </w:r>
      <w:r w:rsidRPr="00B11CDF">
        <w:rPr>
          <w:spacing w:val="-3"/>
        </w:rPr>
        <w:t xml:space="preserve"> </w:t>
      </w:r>
      <w:r>
        <w:t>and</w:t>
      </w:r>
      <w:r w:rsidRPr="00B11CDF">
        <w:rPr>
          <w:spacing w:val="-3"/>
        </w:rPr>
        <w:t xml:space="preserve"> </w:t>
      </w:r>
      <w:r>
        <w:t>counseling.</w:t>
      </w:r>
    </w:p>
    <w:p w14:paraId="46865D45" w14:textId="77777777" w:rsidR="009F44C6" w:rsidRDefault="009F44C6" w:rsidP="00DD5F3C">
      <w:pPr>
        <w:pStyle w:val="ListParagraph"/>
        <w:tabs>
          <w:tab w:val="left" w:pos="1562"/>
        </w:tabs>
        <w:kinsoku w:val="0"/>
        <w:overflowPunct w:val="0"/>
        <w:adjustRightInd w:val="0"/>
        <w:spacing w:before="0"/>
        <w:ind w:left="0" w:firstLine="0"/>
        <w:rPr>
          <w:rFonts w:ascii="Symbol" w:hAnsi="Symbol" w:cs="Symbol"/>
          <w:color w:val="000000"/>
        </w:rPr>
      </w:pPr>
    </w:p>
    <w:p w14:paraId="7751B526" w14:textId="06272D6F" w:rsidR="002A0A76" w:rsidRDefault="002A0A76" w:rsidP="00DD5F3C">
      <w:pPr>
        <w:pStyle w:val="BodyText"/>
        <w:kinsoku w:val="0"/>
        <w:overflowPunct w:val="0"/>
        <w:spacing w:before="0"/>
        <w:ind w:left="0"/>
        <w:rPr>
          <w:spacing w:val="-75"/>
        </w:rPr>
      </w:pPr>
      <w:r>
        <w:t>For</w:t>
      </w:r>
      <w:r>
        <w:rPr>
          <w:spacing w:val="16"/>
        </w:rPr>
        <w:t xml:space="preserve"> </w:t>
      </w:r>
      <w:r>
        <w:t>complete</w:t>
      </w:r>
      <w:r>
        <w:rPr>
          <w:spacing w:val="17"/>
        </w:rPr>
        <w:t xml:space="preserve"> </w:t>
      </w:r>
      <w:r>
        <w:t>details</w:t>
      </w:r>
      <w:r>
        <w:rPr>
          <w:spacing w:val="14"/>
        </w:rPr>
        <w:t xml:space="preserve"> </w:t>
      </w:r>
      <w:r>
        <w:t>and</w:t>
      </w:r>
      <w:r>
        <w:rPr>
          <w:spacing w:val="16"/>
        </w:rPr>
        <w:t xml:space="preserve"> </w:t>
      </w:r>
      <w:r>
        <w:t>results</w:t>
      </w:r>
      <w:r>
        <w:rPr>
          <w:spacing w:val="17"/>
        </w:rPr>
        <w:t xml:space="preserve"> </w:t>
      </w:r>
      <w:r>
        <w:t>of</w:t>
      </w:r>
      <w:r>
        <w:rPr>
          <w:spacing w:val="16"/>
        </w:rPr>
        <w:t xml:space="preserve"> </w:t>
      </w:r>
      <w:r>
        <w:t>the</w:t>
      </w:r>
      <w:r>
        <w:rPr>
          <w:spacing w:val="17"/>
        </w:rPr>
        <w:t xml:space="preserve"> </w:t>
      </w:r>
      <w:r>
        <w:t>assessment,</w:t>
      </w:r>
      <w:r>
        <w:rPr>
          <w:spacing w:val="18"/>
        </w:rPr>
        <w:t xml:space="preserve"> </w:t>
      </w:r>
      <w:r>
        <w:t>visit</w:t>
      </w:r>
      <w:r>
        <w:rPr>
          <w:spacing w:val="16"/>
        </w:rPr>
        <w:t xml:space="preserve"> </w:t>
      </w:r>
      <w:r>
        <w:t>the</w:t>
      </w:r>
      <w:r>
        <w:rPr>
          <w:spacing w:val="17"/>
        </w:rPr>
        <w:t xml:space="preserve"> </w:t>
      </w:r>
      <w:r>
        <w:t>following</w:t>
      </w:r>
      <w:r>
        <w:rPr>
          <w:spacing w:val="16"/>
        </w:rPr>
        <w:t xml:space="preserve"> </w:t>
      </w:r>
      <w:r>
        <w:t>link:</w:t>
      </w:r>
      <w:r>
        <w:rPr>
          <w:spacing w:val="-75"/>
        </w:rPr>
        <w:t xml:space="preserve"> </w:t>
      </w:r>
      <w:hyperlink r:id="rId8" w:history="1">
        <w:r>
          <w:rPr>
            <w:color w:val="0000CD"/>
            <w:u w:val="single"/>
          </w:rPr>
          <w:t>https://bit.ly/3C5NwxB</w:t>
        </w:r>
      </w:hyperlink>
    </w:p>
    <w:p w14:paraId="2806B120" w14:textId="77777777" w:rsidR="007419D6" w:rsidRDefault="007419D6" w:rsidP="00DD5F3C">
      <w:pPr>
        <w:pStyle w:val="BodyText"/>
        <w:kinsoku w:val="0"/>
        <w:overflowPunct w:val="0"/>
        <w:spacing w:before="0"/>
        <w:ind w:left="0"/>
        <w:rPr>
          <w:spacing w:val="-75"/>
        </w:rPr>
      </w:pPr>
    </w:p>
    <w:p w14:paraId="297B3EB3" w14:textId="14AE26CB" w:rsidR="0001127C" w:rsidRPr="0001127C" w:rsidRDefault="00A9475F" w:rsidP="00DD5F3C">
      <w:pPr>
        <w:pStyle w:val="BodyText"/>
        <w:kinsoku w:val="0"/>
        <w:overflowPunct w:val="0"/>
        <w:spacing w:before="0"/>
        <w:ind w:left="0"/>
      </w:pPr>
      <w:r>
        <w:t>Counselor Survey</w:t>
      </w:r>
    </w:p>
    <w:p w14:paraId="4A56581B" w14:textId="53E98F58" w:rsidR="002A0A76" w:rsidRDefault="002A0A76" w:rsidP="00DD5F3C">
      <w:pPr>
        <w:widowControl w:val="0"/>
        <w:kinsoku w:val="0"/>
        <w:overflowPunct w:val="0"/>
        <w:autoSpaceDE w:val="0"/>
        <w:autoSpaceDN w:val="0"/>
        <w:adjustRightInd w:val="0"/>
        <w:spacing w:after="0" w:line="240" w:lineRule="auto"/>
        <w:rPr>
          <w:rFonts w:ascii="Cambria" w:eastAsia="Times New Roman" w:hAnsi="Cambria" w:cs="Lucida Sans"/>
          <w:w w:val="95"/>
        </w:rPr>
      </w:pPr>
    </w:p>
    <w:p w14:paraId="422D0E0B" w14:textId="77777777" w:rsidR="00A9475F" w:rsidRDefault="00A9475F" w:rsidP="00DD5F3C">
      <w:pPr>
        <w:widowControl w:val="0"/>
        <w:kinsoku w:val="0"/>
        <w:overflowPunct w:val="0"/>
        <w:autoSpaceDE w:val="0"/>
        <w:autoSpaceDN w:val="0"/>
        <w:adjustRightInd w:val="0"/>
        <w:spacing w:after="0" w:line="240" w:lineRule="auto"/>
        <w:rPr>
          <w:rFonts w:ascii="Cambria" w:eastAsia="Times New Roman" w:hAnsi="Cambria" w:cs="Lucida Sans"/>
          <w:w w:val="95"/>
        </w:rPr>
      </w:pPr>
    </w:p>
    <w:p w14:paraId="0D697A55" w14:textId="334BEAF3" w:rsidR="00F132FC" w:rsidRDefault="003F4282" w:rsidP="00DD5F3C">
      <w:pPr>
        <w:pStyle w:val="BodyText"/>
        <w:kinsoku w:val="0"/>
        <w:overflowPunct w:val="0"/>
        <w:spacing w:before="0"/>
        <w:ind w:left="0"/>
        <w:rPr>
          <w:w w:val="95"/>
        </w:rPr>
      </w:pPr>
      <w:r>
        <w:rPr>
          <w:w w:val="95"/>
        </w:rPr>
        <w:t>Sixty individuals completed the Vocational Rehabilitation Comprehensive State Needs</w:t>
      </w:r>
      <w:r>
        <w:rPr>
          <w:spacing w:val="1"/>
          <w:w w:val="95"/>
        </w:rPr>
        <w:t xml:space="preserve"> </w:t>
      </w:r>
      <w:r>
        <w:rPr>
          <w:w w:val="95"/>
        </w:rPr>
        <w:t>Assessment</w:t>
      </w:r>
      <w:r>
        <w:rPr>
          <w:spacing w:val="5"/>
          <w:w w:val="95"/>
        </w:rPr>
        <w:t xml:space="preserve"> </w:t>
      </w:r>
      <w:r>
        <w:rPr>
          <w:spacing w:val="2"/>
          <w:w w:val="95"/>
        </w:rPr>
        <w:t xml:space="preserve"> </w:t>
      </w:r>
      <w:r w:rsidRPr="00A9475F">
        <w:rPr>
          <w:b/>
          <w:bCs/>
          <w:w w:val="95"/>
        </w:rPr>
        <w:t>Counselor</w:t>
      </w:r>
      <w:r w:rsidRPr="00A9475F">
        <w:rPr>
          <w:b/>
          <w:bCs/>
          <w:spacing w:val="2"/>
          <w:w w:val="95"/>
        </w:rPr>
        <w:t xml:space="preserve"> </w:t>
      </w:r>
      <w:r w:rsidRPr="00A9475F">
        <w:rPr>
          <w:b/>
          <w:bCs/>
          <w:w w:val="95"/>
        </w:rPr>
        <w:t>Survey</w:t>
      </w:r>
      <w:r>
        <w:rPr>
          <w:w w:val="95"/>
        </w:rPr>
        <w:t>.</w:t>
      </w:r>
      <w:r>
        <w:rPr>
          <w:spacing w:val="5"/>
          <w:w w:val="95"/>
        </w:rPr>
        <w:t xml:space="preserve"> </w:t>
      </w:r>
      <w:r>
        <w:rPr>
          <w:w w:val="95"/>
        </w:rPr>
        <w:t>More</w:t>
      </w:r>
      <w:r>
        <w:rPr>
          <w:spacing w:val="4"/>
          <w:w w:val="95"/>
        </w:rPr>
        <w:t xml:space="preserve"> </w:t>
      </w:r>
      <w:r>
        <w:rPr>
          <w:w w:val="95"/>
        </w:rPr>
        <w:t>than</w:t>
      </w:r>
      <w:r>
        <w:rPr>
          <w:spacing w:val="3"/>
          <w:w w:val="95"/>
        </w:rPr>
        <w:t xml:space="preserve"> </w:t>
      </w:r>
      <w:r>
        <w:rPr>
          <w:w w:val="95"/>
        </w:rPr>
        <w:t>half</w:t>
      </w:r>
      <w:r>
        <w:rPr>
          <w:spacing w:val="5"/>
          <w:w w:val="95"/>
        </w:rPr>
        <w:t xml:space="preserve"> </w:t>
      </w:r>
      <w:r>
        <w:rPr>
          <w:w w:val="95"/>
        </w:rPr>
        <w:t>(53.3%)</w:t>
      </w:r>
      <w:r>
        <w:rPr>
          <w:spacing w:val="3"/>
          <w:w w:val="95"/>
        </w:rPr>
        <w:t xml:space="preserve"> </w:t>
      </w:r>
      <w:r>
        <w:rPr>
          <w:w w:val="95"/>
        </w:rPr>
        <w:t>of</w:t>
      </w:r>
      <w:r>
        <w:rPr>
          <w:spacing w:val="3"/>
          <w:w w:val="95"/>
        </w:rPr>
        <w:t xml:space="preserve"> </w:t>
      </w:r>
      <w:r>
        <w:rPr>
          <w:w w:val="95"/>
        </w:rPr>
        <w:t>the</w:t>
      </w:r>
      <w:r>
        <w:rPr>
          <w:spacing w:val="4"/>
          <w:w w:val="95"/>
        </w:rPr>
        <w:t xml:space="preserve"> </w:t>
      </w:r>
      <w:r>
        <w:rPr>
          <w:w w:val="95"/>
        </w:rPr>
        <w:t>respondents</w:t>
      </w:r>
      <w:r>
        <w:rPr>
          <w:spacing w:val="3"/>
          <w:w w:val="95"/>
        </w:rPr>
        <w:t xml:space="preserve"> </w:t>
      </w:r>
      <w:r>
        <w:rPr>
          <w:w w:val="95"/>
        </w:rPr>
        <w:t>had</w:t>
      </w:r>
      <w:r>
        <w:rPr>
          <w:spacing w:val="3"/>
          <w:w w:val="95"/>
        </w:rPr>
        <w:t xml:space="preserve"> </w:t>
      </w:r>
      <w:r>
        <w:rPr>
          <w:w w:val="95"/>
        </w:rPr>
        <w:t>worked</w:t>
      </w:r>
      <w:r>
        <w:rPr>
          <w:spacing w:val="-63"/>
          <w:w w:val="95"/>
        </w:rPr>
        <w:t xml:space="preserve"> </w:t>
      </w:r>
      <w:r>
        <w:rPr>
          <w:w w:val="95"/>
        </w:rPr>
        <w:t>at OVR for between 1 and 10 years (6-10 years – 22.67%, 1-5 years – 22.7%). Regarding</w:t>
      </w:r>
      <w:r>
        <w:rPr>
          <w:spacing w:val="1"/>
          <w:w w:val="95"/>
        </w:rPr>
        <w:t xml:space="preserve"> </w:t>
      </w:r>
      <w:r>
        <w:rPr>
          <w:w w:val="95"/>
        </w:rPr>
        <w:t>technology needs, half said their technology needs were met (50.0%); and concerning</w:t>
      </w:r>
      <w:r>
        <w:rPr>
          <w:spacing w:val="1"/>
          <w:w w:val="95"/>
        </w:rPr>
        <w:t xml:space="preserve"> </w:t>
      </w:r>
      <w:r>
        <w:rPr>
          <w:w w:val="95"/>
        </w:rPr>
        <w:t>technology</w:t>
      </w:r>
      <w:r>
        <w:rPr>
          <w:spacing w:val="-6"/>
          <w:w w:val="95"/>
        </w:rPr>
        <w:t xml:space="preserve"> </w:t>
      </w:r>
      <w:r>
        <w:rPr>
          <w:w w:val="95"/>
        </w:rPr>
        <w:t>use,</w:t>
      </w:r>
      <w:r>
        <w:rPr>
          <w:spacing w:val="-1"/>
          <w:w w:val="95"/>
        </w:rPr>
        <w:t xml:space="preserve"> </w:t>
      </w:r>
      <w:r>
        <w:rPr>
          <w:w w:val="95"/>
        </w:rPr>
        <w:t>most said</w:t>
      </w:r>
      <w:r>
        <w:rPr>
          <w:spacing w:val="-4"/>
          <w:w w:val="95"/>
        </w:rPr>
        <w:t xml:space="preserve"> </w:t>
      </w:r>
      <w:r>
        <w:rPr>
          <w:w w:val="95"/>
        </w:rPr>
        <w:t>they</w:t>
      </w:r>
      <w:r>
        <w:rPr>
          <w:spacing w:val="-4"/>
          <w:w w:val="95"/>
        </w:rPr>
        <w:t xml:space="preserve"> </w:t>
      </w:r>
      <w:r>
        <w:rPr>
          <w:w w:val="95"/>
        </w:rPr>
        <w:t>were</w:t>
      </w:r>
      <w:r>
        <w:rPr>
          <w:spacing w:val="-1"/>
          <w:w w:val="95"/>
        </w:rPr>
        <w:t xml:space="preserve"> </w:t>
      </w:r>
      <w:r>
        <w:rPr>
          <w:w w:val="95"/>
        </w:rPr>
        <w:t>using</w:t>
      </w:r>
      <w:r>
        <w:rPr>
          <w:spacing w:val="-4"/>
          <w:w w:val="95"/>
        </w:rPr>
        <w:t xml:space="preserve"> </w:t>
      </w:r>
      <w:r>
        <w:rPr>
          <w:w w:val="95"/>
        </w:rPr>
        <w:t>more</w:t>
      </w:r>
      <w:r>
        <w:rPr>
          <w:spacing w:val="-2"/>
          <w:w w:val="95"/>
        </w:rPr>
        <w:t xml:space="preserve"> </w:t>
      </w:r>
      <w:r>
        <w:rPr>
          <w:w w:val="95"/>
        </w:rPr>
        <w:t>technology</w:t>
      </w:r>
      <w:r>
        <w:rPr>
          <w:spacing w:val="-5"/>
          <w:w w:val="95"/>
        </w:rPr>
        <w:t xml:space="preserve"> </w:t>
      </w:r>
      <w:r>
        <w:rPr>
          <w:w w:val="95"/>
        </w:rPr>
        <w:t>than</w:t>
      </w:r>
      <w:r>
        <w:rPr>
          <w:spacing w:val="-3"/>
          <w:w w:val="95"/>
        </w:rPr>
        <w:t xml:space="preserve"> </w:t>
      </w:r>
      <w:r>
        <w:rPr>
          <w:w w:val="95"/>
        </w:rPr>
        <w:t>before</w:t>
      </w:r>
      <w:r>
        <w:rPr>
          <w:spacing w:val="-2"/>
          <w:w w:val="95"/>
        </w:rPr>
        <w:t xml:space="preserve"> </w:t>
      </w:r>
      <w:r>
        <w:rPr>
          <w:w w:val="95"/>
        </w:rPr>
        <w:t>COVID-19</w:t>
      </w:r>
      <w:r>
        <w:rPr>
          <w:spacing w:val="-4"/>
          <w:w w:val="95"/>
        </w:rPr>
        <w:t xml:space="preserve"> </w:t>
      </w:r>
      <w:r>
        <w:rPr>
          <w:w w:val="95"/>
        </w:rPr>
        <w:t xml:space="preserve">(91.7%).  </w:t>
      </w:r>
      <w:r w:rsidR="00A9475F" w:rsidRPr="00A9475F">
        <w:rPr>
          <w:w w:val="95"/>
        </w:rPr>
        <w:t>Participants were asked about their average caseload size. The most common responses were “51-100 cases” and “201-250 cases” (21.7% each).</w:t>
      </w:r>
      <w:r w:rsidR="00A9475F" w:rsidRPr="00A9475F">
        <w:rPr>
          <w:rFonts w:ascii="Lucida Sans" w:eastAsiaTheme="minorEastAsia" w:hAnsi="Lucida Sans" w:cs="Lucida Sans"/>
          <w:w w:val="95"/>
        </w:rPr>
        <w:t xml:space="preserve"> </w:t>
      </w:r>
      <w:r w:rsidR="00A9475F" w:rsidRPr="00A9475F">
        <w:rPr>
          <w:w w:val="95"/>
        </w:rPr>
        <w:t>Participants were asked about their highest level of educational training. The most common response was “Master’s Degree” (85.0%)</w:t>
      </w:r>
      <w:r w:rsidR="00A9475F">
        <w:rPr>
          <w:w w:val="95"/>
        </w:rPr>
        <w:t xml:space="preserve">.  </w:t>
      </w:r>
      <w:r w:rsidR="00A9475F" w:rsidRPr="00A9475F">
        <w:rPr>
          <w:w w:val="95"/>
        </w:rPr>
        <w:t>Participants were asked about what primary impairments they see most often on their caseload. The most common response was “Mental Health/Psycho-social impairments” (58.3%)</w:t>
      </w:r>
      <w:r w:rsidR="00A9475F">
        <w:rPr>
          <w:w w:val="95"/>
        </w:rPr>
        <w:t>.</w:t>
      </w:r>
      <w:r w:rsidR="00A9475F" w:rsidRPr="00A9475F">
        <w:rPr>
          <w:rFonts w:ascii="Lucida Sans" w:eastAsiaTheme="minorEastAsia" w:hAnsi="Lucida Sans" w:cs="Lucida Sans"/>
          <w:w w:val="95"/>
        </w:rPr>
        <w:t xml:space="preserve"> </w:t>
      </w:r>
      <w:r w:rsidR="00A9475F" w:rsidRPr="00A9475F">
        <w:rPr>
          <w:w w:val="95"/>
        </w:rPr>
        <w:t>Participants were asked about who makes the majority of referrals to them. The most common response was “Self or other consumers” (21.7%).</w:t>
      </w:r>
      <w:r w:rsidR="00A9475F">
        <w:rPr>
          <w:w w:val="95"/>
        </w:rPr>
        <w:t xml:space="preserve">  </w:t>
      </w:r>
      <w:r w:rsidR="00A9475F" w:rsidRPr="00A9475F">
        <w:rPr>
          <w:w w:val="95"/>
        </w:rPr>
        <w:t>Participants were asked to rate the level of need for various services for Kentuckians with disabilities. Participants could select from a four-point scale (1 – No Need, 2 – Low Need, 3 – High Need, 4 – Very High Need). Of the fourteen services listed, the service with the highest rated level of need was “Job Placement,” with a mean score of 3.49, indicating an average</w:t>
      </w:r>
      <w:r w:rsidR="00B46852">
        <w:rPr>
          <w:w w:val="95"/>
        </w:rPr>
        <w:t xml:space="preserve"> </w:t>
      </w:r>
      <w:r w:rsidR="00A9475F" w:rsidRPr="00A9475F">
        <w:rPr>
          <w:w w:val="95"/>
        </w:rPr>
        <w:t>response between “High Need” and “Very High Need.”</w:t>
      </w:r>
      <w:r w:rsidR="00A9475F">
        <w:rPr>
          <w:w w:val="95"/>
        </w:rPr>
        <w:t xml:space="preserve">  </w:t>
      </w:r>
      <w:r w:rsidR="00A9475F" w:rsidRPr="00A9475F">
        <w:rPr>
          <w:w w:val="95"/>
        </w:rPr>
        <w:t xml:space="preserve">The survey next asked participants to identify any employment related needs/services that have become more apparent or requested since March 2020 (during the COVID-19 pandemic). </w:t>
      </w:r>
      <w:r w:rsidR="00C25E0A">
        <w:rPr>
          <w:w w:val="95"/>
        </w:rPr>
        <w:t xml:space="preserve"> </w:t>
      </w:r>
      <w:r w:rsidR="00A9475F" w:rsidRPr="00A9475F">
        <w:rPr>
          <w:w w:val="95"/>
        </w:rPr>
        <w:t>Among the 32 responses, three themes emerged: technology, job placement services, and work from home</w:t>
      </w:r>
      <w:r w:rsidR="00C25E0A">
        <w:rPr>
          <w:w w:val="95"/>
        </w:rPr>
        <w:t>.</w:t>
      </w:r>
      <w:r w:rsidR="00C25E0A" w:rsidRPr="00C25E0A">
        <w:rPr>
          <w:rFonts w:ascii="Lucida Sans" w:eastAsiaTheme="minorEastAsia" w:hAnsi="Lucida Sans" w:cs="Lucida Sans"/>
          <w:w w:val="95"/>
        </w:rPr>
        <w:t xml:space="preserve"> </w:t>
      </w:r>
      <w:r w:rsidR="00C25E0A" w:rsidRPr="00C25E0A">
        <w:rPr>
          <w:w w:val="95"/>
        </w:rPr>
        <w:t>Participants were asked to rate the barriers they feel prevent or hinder Kentuckians with disabilities from gaining and maintaining employment and leading fuller and more independent lives. Participants could select from a four-point scale (1 – Not a Barrier, 2 – Low Barrier, 3 – High Barrier, 4 – Very High Barrier). Of the fifteen barriers listed,</w:t>
      </w:r>
      <w:r w:rsidR="00C25E0A">
        <w:rPr>
          <w:w w:val="95"/>
        </w:rPr>
        <w:t xml:space="preserve"> </w:t>
      </w:r>
      <w:r w:rsidR="00C25E0A" w:rsidRPr="00C25E0A">
        <w:rPr>
          <w:w w:val="95"/>
        </w:rPr>
        <w:t>“Transportation” was rated as the highest barrier with a mean score of 3.64, indicating an average response between “High Barrier” and “Very High Barrier.” The lowest rated barrier was “Access to Healthcare,” with a mean score of 2.51, indicating an average response between a “Low Barrier” and “High Barrier.”</w:t>
      </w:r>
      <w:r w:rsidR="00C25E0A">
        <w:rPr>
          <w:w w:val="95"/>
        </w:rPr>
        <w:t xml:space="preserve">   </w:t>
      </w:r>
      <w:r w:rsidR="00C25E0A" w:rsidRPr="00C25E0A">
        <w:rPr>
          <w:w w:val="95"/>
        </w:rPr>
        <w:t xml:space="preserve">Participants were then asked to identify additional high or very high barriers that were not listed on the survey. Of the 16 responses to this question, answers varied. Barriers included “Lack of technology,” lack of “Internet service for consumers,” “Lack of training and skills,” and “underlying health issues.” </w:t>
      </w:r>
      <w:r w:rsidR="00F132FC">
        <w:rPr>
          <w:w w:val="95"/>
        </w:rPr>
        <w:t xml:space="preserve"> </w:t>
      </w:r>
      <w:r w:rsidR="00C25E0A">
        <w:rPr>
          <w:w w:val="95"/>
        </w:rPr>
        <w:t xml:space="preserve"> </w:t>
      </w:r>
      <w:r w:rsidR="00F132FC" w:rsidRPr="00C25E0A">
        <w:rPr>
          <w:w w:val="95"/>
        </w:rPr>
        <w:t>Participants were asked to identify for which services they routinely refer consumers to CRPs. Participants could choose multiple options. The most common response was “Traditional Supported Employment” (89.1%). The least common response was “Adjustment Services.”</w:t>
      </w:r>
      <w:r w:rsidR="00F132FC" w:rsidRPr="00C25E0A">
        <w:rPr>
          <w:rFonts w:ascii="Lucida Sans" w:eastAsiaTheme="minorEastAsia" w:hAnsi="Lucida Sans" w:cs="Lucida Sans"/>
          <w:w w:val="95"/>
        </w:rPr>
        <w:t xml:space="preserve"> </w:t>
      </w:r>
      <w:r w:rsidR="00F132FC" w:rsidRPr="00C25E0A">
        <w:rPr>
          <w:w w:val="95"/>
        </w:rPr>
        <w:t>Participants were asked how many different Community Rehabilitation Programs (CRPs) they generally refer consumers to in a given year. The most common response was two (26.3%).</w:t>
      </w:r>
      <w:r w:rsidR="00F132FC">
        <w:rPr>
          <w:w w:val="95"/>
        </w:rPr>
        <w:t xml:space="preserve"> </w:t>
      </w:r>
      <w:r w:rsidR="00F132FC" w:rsidRPr="00F132FC">
        <w:rPr>
          <w:w w:val="95"/>
        </w:rPr>
        <w:t>Participants were then asked to rate their level of agreement with three statements about CRPs. Participants could select from a four-point scale (1 – Strongly Disagree, 2 – Disagree, 3 – Agree, 4 – Strongly Agree). The highest rated statement, “CRPs provide quality services that meet identified needs of my consumers,” was still relatively low, indicating an average response between “Disagree” and “Agree” with a mean score of 2.59. The lowest rated statement was “There are enough CRPs to serve consumers in need of services in my area” with a mean score of 2.14, also indicating an average response between “Disagree” and “Agree.”</w:t>
      </w:r>
      <w:r w:rsidR="00F132FC">
        <w:rPr>
          <w:w w:val="95"/>
        </w:rPr>
        <w:t xml:space="preserve"> </w:t>
      </w:r>
      <w:r w:rsidR="00F132FC" w:rsidRPr="00F132FC">
        <w:rPr>
          <w:w w:val="95"/>
        </w:rPr>
        <w:t>Participants were asked if they felt additional or enhanced Supported Employment services were needed in their area. The most common response was “Yes” (77.2%). Only 12.3% responded “No.” Participants were then asked to provide any other information they feel would be useful for the Agency to consider when determining the needs for future CRP services. Of the 19</w:t>
      </w:r>
      <w:r w:rsidR="00F132FC">
        <w:rPr>
          <w:w w:val="95"/>
        </w:rPr>
        <w:t xml:space="preserve"> </w:t>
      </w:r>
      <w:r w:rsidR="00F132FC" w:rsidRPr="00F132FC">
        <w:rPr>
          <w:w w:val="95"/>
        </w:rPr>
        <w:t>responses to this question, three themes emerged: need for more training, need for more CRPs in their areas, and a need for more quality services.</w:t>
      </w:r>
      <w:r w:rsidR="00F132FC">
        <w:rPr>
          <w:w w:val="95"/>
        </w:rPr>
        <w:t xml:space="preserve"> </w:t>
      </w:r>
      <w:r w:rsidR="00F132FC" w:rsidRPr="00F132FC">
        <w:rPr>
          <w:w w:val="95"/>
        </w:rPr>
        <w:t>Participants were asked approximately how many consumers they referred for Carl D. Perkins Vocational Training Center (CDPVTC) services in the past three years. The most common response was “0-5 Consumers” (60.7%). Participants were then asked what additional services or programs they would suggest CDPVTC consider to better serve individuals on their caseload. Participants offered a wide variety of suggestions for new programs including transportation (Bioptic driving and how to ride a city bus), job placement (and how to use the Internet to job search), welding, small engine repair, working with animals, administrative certification, and evaluation.</w:t>
      </w:r>
      <w:r w:rsidR="00F132FC">
        <w:rPr>
          <w:w w:val="95"/>
        </w:rPr>
        <w:t xml:space="preserve"> </w:t>
      </w:r>
      <w:r w:rsidR="00F132FC" w:rsidRPr="00F132FC">
        <w:rPr>
          <w:w w:val="95"/>
        </w:rPr>
        <w:t>Participants were asked approximately how many consumers they referred for Charles D. McDowell Center (McDowell) services in the past three years. The most common response was “0-5 Consumers” (85.2%).</w:t>
      </w:r>
      <w:r w:rsidR="00F132FC" w:rsidRPr="00F132FC">
        <w:rPr>
          <w:rFonts w:ascii="Lucida Sans" w:eastAsiaTheme="minorEastAsia" w:hAnsi="Lucida Sans" w:cs="Lucida Sans"/>
          <w:w w:val="95"/>
        </w:rPr>
        <w:t xml:space="preserve"> </w:t>
      </w:r>
      <w:r w:rsidR="00F132FC" w:rsidRPr="00F132FC">
        <w:rPr>
          <w:w w:val="95"/>
        </w:rPr>
        <w:t>Participants were then asked what additional services or programs they would suggest McDowell consider to better serve individuals on their caseload. Six participants shared suggestions including: “Apprenticeships,” “job shadowing, job training and job carving</w:t>
      </w:r>
      <w:r w:rsidR="00F132FC">
        <w:rPr>
          <w:w w:val="95"/>
        </w:rPr>
        <w:t xml:space="preserve">. </w:t>
      </w:r>
      <w:r w:rsidR="00F132FC" w:rsidRPr="00F132FC">
        <w:rPr>
          <w:w w:val="95"/>
        </w:rPr>
        <w:t xml:space="preserve"> Participants were asked which statement best describes their technology needs as it relates to doing their job. The most common response was “My technology needs are met” (50.0%).</w:t>
      </w:r>
      <w:r w:rsidR="00F132FC" w:rsidRPr="00F132FC">
        <w:rPr>
          <w:rFonts w:ascii="Lucida Sans" w:eastAsiaTheme="minorEastAsia" w:hAnsi="Lucida Sans" w:cs="Lucida Sans"/>
          <w:w w:val="95"/>
        </w:rPr>
        <w:t xml:space="preserve"> </w:t>
      </w:r>
      <w:r w:rsidR="00F132FC" w:rsidRPr="00F132FC">
        <w:rPr>
          <w:w w:val="95"/>
        </w:rPr>
        <w:t>Participants were asked how much they are using technology to do their job. The most common response was “More than before COVID-19” (91.7%).</w:t>
      </w:r>
      <w:r w:rsidR="00F132FC" w:rsidRPr="00F132FC">
        <w:rPr>
          <w:rFonts w:ascii="Lucida Sans" w:eastAsiaTheme="minorEastAsia" w:hAnsi="Lucida Sans" w:cs="Lucida Sans"/>
          <w:w w:val="95"/>
        </w:rPr>
        <w:t xml:space="preserve"> </w:t>
      </w:r>
      <w:r w:rsidR="00F132FC" w:rsidRPr="00F132FC">
        <w:rPr>
          <w:w w:val="95"/>
        </w:rPr>
        <w:t>Participants were asked when they last had a consumer utilize the services of the local Kentucky Career Center. The most common response was “Between 3 months and 1 year” (44.8%).</w:t>
      </w:r>
    </w:p>
    <w:p w14:paraId="78D9AA8B" w14:textId="7BD1E3FE" w:rsidR="0094288C" w:rsidRDefault="003F4282" w:rsidP="00DD5F3C">
      <w:pPr>
        <w:pStyle w:val="BodyText"/>
        <w:kinsoku w:val="0"/>
        <w:overflowPunct w:val="0"/>
        <w:spacing w:before="0"/>
        <w:ind w:left="0"/>
        <w:rPr>
          <w:w w:val="95"/>
        </w:rPr>
      </w:pPr>
      <w:r>
        <w:rPr>
          <w:w w:val="95"/>
        </w:rPr>
        <w:t xml:space="preserve">The highest rated needs identified by the OVR Counselor survey were:  1) job placement; 2) Support Services; 3) Mental Restoration </w:t>
      </w:r>
      <w:r w:rsidR="00CF45E4">
        <w:rPr>
          <w:w w:val="95"/>
        </w:rPr>
        <w:t>and</w:t>
      </w:r>
      <w:r>
        <w:rPr>
          <w:w w:val="95"/>
        </w:rPr>
        <w:t xml:space="preserve"> 4) Vocational Guidance and Counseling.  </w:t>
      </w:r>
    </w:p>
    <w:p w14:paraId="6882D510" w14:textId="77777777" w:rsidR="0094288C" w:rsidRDefault="0094288C" w:rsidP="00DD5F3C">
      <w:pPr>
        <w:pStyle w:val="BodyText"/>
        <w:kinsoku w:val="0"/>
        <w:overflowPunct w:val="0"/>
        <w:spacing w:before="0"/>
        <w:ind w:left="0"/>
        <w:rPr>
          <w:w w:val="95"/>
        </w:rPr>
      </w:pPr>
    </w:p>
    <w:p w14:paraId="392A4FB3" w14:textId="1A0F496A" w:rsidR="003F4282" w:rsidRDefault="003F4282" w:rsidP="00DD5F3C">
      <w:pPr>
        <w:pStyle w:val="BodyText"/>
        <w:kinsoku w:val="0"/>
        <w:overflowPunct w:val="0"/>
        <w:spacing w:before="0"/>
        <w:ind w:left="0"/>
        <w:rPr>
          <w:w w:val="95"/>
        </w:rPr>
      </w:pPr>
      <w:r>
        <w:rPr>
          <w:w w:val="95"/>
        </w:rPr>
        <w:t xml:space="preserve">The highest rated barriers identified by the OVR Counselor survey were:  1) Transportation; 2) Job Search Skills; 3) Social Skills </w:t>
      </w:r>
      <w:r w:rsidR="00CF45E4">
        <w:rPr>
          <w:w w:val="95"/>
        </w:rPr>
        <w:t>and</w:t>
      </w:r>
      <w:r>
        <w:rPr>
          <w:w w:val="95"/>
        </w:rPr>
        <w:t xml:space="preserve"> 4) Qualified Service Providers.   </w:t>
      </w:r>
      <w:r w:rsidR="00DC612E">
        <w:rPr>
          <w:w w:val="95"/>
        </w:rPr>
        <w:t>The greatest increase in services were consumers with mental illness, drug and alcohol use and criminal backgrounds.</w:t>
      </w:r>
    </w:p>
    <w:p w14:paraId="6F69DF11" w14:textId="77777777" w:rsidR="00DC612E" w:rsidRDefault="00DC612E" w:rsidP="00DD5F3C">
      <w:pPr>
        <w:pStyle w:val="BodyText"/>
        <w:spacing w:before="0"/>
        <w:ind w:left="0"/>
        <w:rPr>
          <w:w w:val="95"/>
        </w:rPr>
      </w:pPr>
    </w:p>
    <w:p w14:paraId="0CA16D29" w14:textId="3A2097CB" w:rsidR="00A9475F" w:rsidRPr="00A9475F" w:rsidRDefault="00A9475F" w:rsidP="00DD5F3C">
      <w:pPr>
        <w:pStyle w:val="BodyText"/>
        <w:kinsoku w:val="0"/>
        <w:overflowPunct w:val="0"/>
        <w:spacing w:before="0"/>
        <w:ind w:left="0"/>
        <w:rPr>
          <w:b/>
          <w:bCs/>
          <w:w w:val="95"/>
        </w:rPr>
      </w:pPr>
      <w:r w:rsidRPr="00A9475F">
        <w:rPr>
          <w:b/>
          <w:bCs/>
          <w:w w:val="95"/>
        </w:rPr>
        <w:t>Staff Survey</w:t>
      </w:r>
    </w:p>
    <w:p w14:paraId="0F6C2B74" w14:textId="77777777" w:rsidR="00A9475F" w:rsidRDefault="00A9475F" w:rsidP="00DD5F3C">
      <w:pPr>
        <w:pStyle w:val="BodyText"/>
        <w:kinsoku w:val="0"/>
        <w:overflowPunct w:val="0"/>
        <w:spacing w:before="0"/>
        <w:ind w:left="0"/>
        <w:rPr>
          <w:w w:val="95"/>
        </w:rPr>
      </w:pPr>
    </w:p>
    <w:p w14:paraId="683EFD3E" w14:textId="6E9416DC" w:rsidR="0094288C" w:rsidRDefault="00DC612E" w:rsidP="00DD5F3C">
      <w:pPr>
        <w:pStyle w:val="BodyText"/>
        <w:kinsoku w:val="0"/>
        <w:overflowPunct w:val="0"/>
        <w:spacing w:before="0"/>
        <w:ind w:left="0"/>
        <w:rPr>
          <w:w w:val="95"/>
        </w:rPr>
      </w:pPr>
      <w:r w:rsidRPr="00DC612E">
        <w:rPr>
          <w:w w:val="95"/>
        </w:rPr>
        <w:t xml:space="preserve">Eighty-seven </w:t>
      </w:r>
      <w:r>
        <w:rPr>
          <w:w w:val="95"/>
        </w:rPr>
        <w:t xml:space="preserve">OVR staff </w:t>
      </w:r>
      <w:r w:rsidRPr="00DC612E">
        <w:rPr>
          <w:w w:val="95"/>
        </w:rPr>
        <w:t xml:space="preserve"> completed the Comprehensive State Needs Assessment</w:t>
      </w:r>
      <w:r>
        <w:rPr>
          <w:w w:val="95"/>
        </w:rPr>
        <w:t xml:space="preserve"> </w:t>
      </w:r>
      <w:r w:rsidRPr="00DC612E">
        <w:rPr>
          <w:w w:val="95"/>
        </w:rPr>
        <w:t xml:space="preserve"> Staff Survey. Around 40% of the respondents had worked at OVR for between 1 and 10 years (6-10 years – 20.7%, 1-5 years – 19.5%). Nearly half of the responses (45.3%) worked in one of three locations: Central Office (17.4%), Carl D. Perkins Vocational Training Center (16.3%), or Louisville (11.6%). Regarding technology needs, nearly three fourths said their technology needs were met (72.1%); and concerning technology use, more than three fourths said they were using more technology than before COVID-19 (83.7%).</w:t>
      </w:r>
      <w:r>
        <w:rPr>
          <w:w w:val="95"/>
        </w:rPr>
        <w:t xml:space="preserve">  </w:t>
      </w:r>
      <w:r w:rsidR="0094288C" w:rsidRPr="0094288C">
        <w:rPr>
          <w:w w:val="95"/>
        </w:rPr>
        <w:t>The OVR Staff were asked to identify any employment related needs/services that have become more apparent or requested since March 2020, (COVID-19).” Among the 27 responses, four themes emerged: technology, training, internet access, and employment</w:t>
      </w:r>
      <w:r w:rsidR="0094288C">
        <w:rPr>
          <w:w w:val="95"/>
        </w:rPr>
        <w:t>.</w:t>
      </w:r>
      <w:r w:rsidR="0094288C" w:rsidRPr="0094288C">
        <w:rPr>
          <w:rFonts w:ascii="Lucida Sans" w:eastAsiaTheme="minorEastAsia" w:hAnsi="Lucida Sans" w:cs="Lucida Sans"/>
          <w:w w:val="95"/>
        </w:rPr>
        <w:t xml:space="preserve"> </w:t>
      </w:r>
      <w:r w:rsidR="0094288C" w:rsidRPr="0094288C">
        <w:rPr>
          <w:w w:val="95"/>
        </w:rPr>
        <w:t>The OVR staff were asked to rate fifteen barriers they felt prevent Kentuckians with disabilities from gaining and maintaining employment and leading fuller and more independent lives. Respondents could select from a five-point scale (1 – Not a Barrier, 2 – Low Barrier, 3 – High Barrier, 4 – Very High Barrier, N/A – Not Applicable/Don’t Know).</w:t>
      </w:r>
      <w:r w:rsidR="0094288C">
        <w:rPr>
          <w:w w:val="95"/>
        </w:rPr>
        <w:t xml:space="preserve"> </w:t>
      </w:r>
      <w:r w:rsidR="0094288C" w:rsidRPr="0094288C">
        <w:rPr>
          <w:w w:val="95"/>
        </w:rPr>
        <w:t>Respondents were asked to choose “Not Applicable/Don’t Know” if they were not able to rate the item. The highest rated barrier, with a mean score of 3.51, was “Transportation,” indicating an average response between “High Barrier” and “Very High Barrier.” The lowest rated barrier was “Co-worker Attitudes” with a mean score of 2.73 indicating an average response between “Low Barrier” and “High Barrier.</w:t>
      </w:r>
      <w:r w:rsidR="0094288C">
        <w:rPr>
          <w:w w:val="95"/>
        </w:rPr>
        <w:t xml:space="preserve"> </w:t>
      </w:r>
      <w:r w:rsidR="0094288C" w:rsidRPr="0094288C">
        <w:rPr>
          <w:w w:val="95"/>
        </w:rPr>
        <w:t>The OVR staff were asked to identify additional high or very high barriers not listed on the survey. Of the 11 responses, one theme emerged: technology.</w:t>
      </w:r>
    </w:p>
    <w:p w14:paraId="5C5630F1" w14:textId="77777777" w:rsidR="0094288C" w:rsidRDefault="0094288C" w:rsidP="00DD5F3C">
      <w:pPr>
        <w:pStyle w:val="BodyText"/>
        <w:kinsoku w:val="0"/>
        <w:overflowPunct w:val="0"/>
        <w:spacing w:before="0"/>
        <w:ind w:left="0"/>
        <w:rPr>
          <w:w w:val="95"/>
        </w:rPr>
      </w:pPr>
    </w:p>
    <w:p w14:paraId="6C60AD62" w14:textId="5386256A" w:rsidR="00DC612E" w:rsidRDefault="00DC612E" w:rsidP="00DD5F3C">
      <w:pPr>
        <w:pStyle w:val="BodyText"/>
        <w:kinsoku w:val="0"/>
        <w:overflowPunct w:val="0"/>
        <w:spacing w:before="0"/>
        <w:ind w:left="0"/>
        <w:rPr>
          <w:w w:val="95"/>
        </w:rPr>
      </w:pPr>
      <w:r>
        <w:rPr>
          <w:w w:val="95"/>
        </w:rPr>
        <w:t xml:space="preserve">The highest rated needs identified by the OVR staff  survey were:  1)  Vocational Guidance and Counseling; 2) Mental Restoration; 3) Support Services </w:t>
      </w:r>
      <w:r w:rsidR="007419D6">
        <w:rPr>
          <w:w w:val="95"/>
        </w:rPr>
        <w:t xml:space="preserve">and </w:t>
      </w:r>
      <w:r>
        <w:rPr>
          <w:w w:val="95"/>
        </w:rPr>
        <w:t xml:space="preserve">4) Assistive Technology.  </w:t>
      </w:r>
      <w:bookmarkStart w:id="65" w:name="_Hlk93922465"/>
      <w:r>
        <w:rPr>
          <w:w w:val="95"/>
        </w:rPr>
        <w:t xml:space="preserve">The highest rated barriers identified by the OVR Staff  survey were:  1) Transportation; 2) Social Skills </w:t>
      </w:r>
      <w:r w:rsidR="007419D6">
        <w:rPr>
          <w:w w:val="95"/>
        </w:rPr>
        <w:t>and</w:t>
      </w:r>
      <w:r>
        <w:rPr>
          <w:w w:val="95"/>
        </w:rPr>
        <w:t xml:space="preserve"> 3) Job Search Skills.   </w:t>
      </w:r>
    </w:p>
    <w:p w14:paraId="61C148B5" w14:textId="77777777" w:rsidR="00DC612E" w:rsidRDefault="00DC612E" w:rsidP="00DD5F3C">
      <w:pPr>
        <w:pStyle w:val="BodyText"/>
        <w:kinsoku w:val="0"/>
        <w:overflowPunct w:val="0"/>
        <w:spacing w:before="0"/>
        <w:ind w:left="0"/>
        <w:rPr>
          <w:w w:val="95"/>
        </w:rPr>
      </w:pPr>
    </w:p>
    <w:bookmarkEnd w:id="65"/>
    <w:p w14:paraId="4884A47B" w14:textId="0124B6B8" w:rsidR="0094288C" w:rsidRDefault="0094288C" w:rsidP="00DD5F3C">
      <w:pPr>
        <w:pStyle w:val="BodyText"/>
        <w:kinsoku w:val="0"/>
        <w:overflowPunct w:val="0"/>
        <w:spacing w:before="0"/>
        <w:ind w:left="0"/>
        <w:rPr>
          <w:b/>
          <w:bCs/>
          <w:w w:val="95"/>
        </w:rPr>
      </w:pPr>
      <w:r>
        <w:rPr>
          <w:b/>
          <w:bCs/>
          <w:w w:val="95"/>
        </w:rPr>
        <w:t xml:space="preserve">Community </w:t>
      </w:r>
      <w:r w:rsidR="00DD4D3C">
        <w:rPr>
          <w:b/>
          <w:bCs/>
          <w:w w:val="95"/>
        </w:rPr>
        <w:t>R</w:t>
      </w:r>
      <w:r>
        <w:rPr>
          <w:b/>
          <w:bCs/>
          <w:w w:val="95"/>
        </w:rPr>
        <w:t>ehabilitation Provider Survey Report</w:t>
      </w:r>
    </w:p>
    <w:p w14:paraId="77095DC5" w14:textId="77777777" w:rsidR="000E096A" w:rsidRPr="0094288C" w:rsidRDefault="000E096A" w:rsidP="00DD5F3C">
      <w:pPr>
        <w:pStyle w:val="BodyText"/>
        <w:kinsoku w:val="0"/>
        <w:overflowPunct w:val="0"/>
        <w:spacing w:before="0"/>
        <w:ind w:left="0"/>
        <w:rPr>
          <w:b/>
          <w:bCs/>
          <w:w w:val="95"/>
        </w:rPr>
      </w:pPr>
    </w:p>
    <w:p w14:paraId="207929E3" w14:textId="614032A6" w:rsidR="00B46852" w:rsidRPr="00B46852" w:rsidRDefault="00DC612E" w:rsidP="00DD5F3C">
      <w:pPr>
        <w:pStyle w:val="BodyText"/>
        <w:kinsoku w:val="0"/>
        <w:overflowPunct w:val="0"/>
        <w:spacing w:before="0"/>
        <w:ind w:left="0"/>
        <w:rPr>
          <w:w w:val="95"/>
        </w:rPr>
      </w:pPr>
      <w:bookmarkStart w:id="66" w:name="_Hlk94100663"/>
      <w:r w:rsidRPr="00DC612E">
        <w:rPr>
          <w:w w:val="95"/>
        </w:rPr>
        <w:t xml:space="preserve">Seventy-six </w:t>
      </w:r>
      <w:r>
        <w:rPr>
          <w:w w:val="95"/>
        </w:rPr>
        <w:t xml:space="preserve">Community Rehabilitation Provider staff </w:t>
      </w:r>
      <w:r w:rsidRPr="00DC612E">
        <w:rPr>
          <w:w w:val="95"/>
        </w:rPr>
        <w:t xml:space="preserve"> completed the Comprehensive State Needs Assessment  CRP survey. Around one third of the responses indicated that their organization had provided services to OVR consumers for 1-5 years (34.2%). Nearly half of the responses indicated that they received fewer than 10 referrals from OVR on a yearly basis (46.1%), and more than half of the responses indicated that they made fewer than 10 referrals to OVR on a yearly basis (60.0%). More than half of the responses indicated that they employed fewer than 10 staff (57.9%). Regarding technology needs, more than three fourths said their technology needs were met (81.6%); and concerning technology use, more than three fourths reported using technology more now than before COVID-19 (86.8%). On issues that impact their ability to provide services, more than half of the responses cited the Slowing Economy (55.8%) and Lack of Referrals (54.4%).</w:t>
      </w:r>
      <w:r>
        <w:rPr>
          <w:w w:val="95"/>
        </w:rPr>
        <w:t xml:space="preserve">  </w:t>
      </w:r>
      <w:r w:rsidR="00B46852" w:rsidRPr="00B46852">
        <w:rPr>
          <w:w w:val="95"/>
        </w:rPr>
        <w:t>The CRP survey asked how many staff are employed by the organization. The most common response was “Fewer than 10 staff” (72.1%).</w:t>
      </w:r>
      <w:r w:rsidR="00B46852" w:rsidRPr="00B46852">
        <w:rPr>
          <w:rFonts w:ascii="Lucida Sans" w:eastAsiaTheme="minorEastAsia" w:hAnsi="Lucida Sans" w:cs="Lucida Sans"/>
          <w:w w:val="95"/>
        </w:rPr>
        <w:t xml:space="preserve"> </w:t>
      </w:r>
      <w:r w:rsidR="00B46852" w:rsidRPr="00B46852">
        <w:rPr>
          <w:w w:val="95"/>
        </w:rPr>
        <w:t>The CRP survey asked with which of KY OVR offices the participants’ organization regularly work. The most common response was “Louisville” (25.6%).</w:t>
      </w:r>
      <w:r w:rsidR="00B46852">
        <w:rPr>
          <w:w w:val="95"/>
        </w:rPr>
        <w:t xml:space="preserve">  </w:t>
      </w:r>
      <w:r w:rsidR="00B46852" w:rsidRPr="00B46852">
        <w:rPr>
          <w:w w:val="95"/>
        </w:rPr>
        <w:t>The CRP survey asked respondents to rate the level of service for ten populations. Respondents could select from a four-point scale (1 – No service provided, 2 – A little service provided, 3 – Some service provided, 4 – A lot of service provided). The highest rated service need was “Cognitive Disability” with a mean score of 3.28, indicating an average response between “Some service provided” and “A lot of service provided.” The lowest rated population served was “Veterans” with a mean score of 1.74, indicating an average response between “No service provided” and “A little service provided”.</w:t>
      </w:r>
      <w:r w:rsidR="00B46852">
        <w:rPr>
          <w:w w:val="95"/>
        </w:rPr>
        <w:t xml:space="preserve">  </w:t>
      </w:r>
      <w:r w:rsidR="00B46852" w:rsidRPr="00B46852">
        <w:rPr>
          <w:w w:val="95"/>
        </w:rPr>
        <w:t>The CRP survey asked respondents to identify any employment related needs/services that have become more apparent or requested since March 2020 (COVID-19). Among the 54 responses, four themes emerged: technology, referrals, virtual challenges, COVID-19</w:t>
      </w:r>
      <w:r w:rsidR="00B46852">
        <w:rPr>
          <w:w w:val="95"/>
        </w:rPr>
        <w:t xml:space="preserve"> </w:t>
      </w:r>
      <w:r w:rsidR="00B46852" w:rsidRPr="00B46852">
        <w:rPr>
          <w:w w:val="95"/>
        </w:rPr>
        <w:t>related job losses.</w:t>
      </w:r>
      <w:r w:rsidR="00B46852">
        <w:rPr>
          <w:w w:val="95"/>
        </w:rPr>
        <w:t xml:space="preserve"> </w:t>
      </w:r>
      <w:r w:rsidR="00B46852" w:rsidRPr="00B46852">
        <w:rPr>
          <w:w w:val="95"/>
        </w:rPr>
        <w:t>The CRP survey asked respondents to rate fifteen barriers they felt prevent Kentuckians with disabilities from gaining and maintaining employment and leading fuller and more independent lives. Respondents could select from a five-point scale (1 – Not a Barrier, 2 – Low Barrier, 3 – High Barrier, 4 – Very High Barrier, N/A – Not Applicable/Don’t Know).</w:t>
      </w:r>
      <w:r w:rsidR="00B46852">
        <w:rPr>
          <w:w w:val="95"/>
        </w:rPr>
        <w:t xml:space="preserve"> </w:t>
      </w:r>
      <w:r w:rsidR="00B46852" w:rsidRPr="00B46852">
        <w:rPr>
          <w:w w:val="95"/>
        </w:rPr>
        <w:t>Respondents were asked to choose “Not Applicable/Don’t Know” if they were not able to rate the item. The highest rated barrier, with a mean score of 3.04, was “Transportation,” indicating an average response between “High Barrier” and “Very High Barrier.” The lowest rated barrier was “Qualified Service Providers” with a mean score of 2.03 indicating an average response between “Low Barrier” and “High Barrier.”</w:t>
      </w:r>
      <w:r w:rsidR="00B46852">
        <w:rPr>
          <w:w w:val="95"/>
        </w:rPr>
        <w:t xml:space="preserve">  </w:t>
      </w:r>
      <w:r w:rsidR="00B46852" w:rsidRPr="00B46852">
        <w:rPr>
          <w:w w:val="95"/>
        </w:rPr>
        <w:t>The CRP survey asked respondents to identify additional high or very high barriers not listed on the survey. Of the 14 responses, one theme emerged: in-person communication. One respondent said, “During a time when individuals must rely more heavily on technology for communication purposes due to social distancing guidelines as a result of the COVID-19 pandemic, many individuals with disabilities have difficulty utilizing modern technology as their sole means of communication. It is my opinion that the loss of in- person communications has drastically impacted the Vocational Rehabilitation program [causing it] suffer in terms of how effective we can be in terms of providing support.”</w:t>
      </w:r>
      <w:r w:rsidR="00B46852">
        <w:rPr>
          <w:w w:val="95"/>
        </w:rPr>
        <w:t xml:space="preserve"> </w:t>
      </w:r>
      <w:r w:rsidR="00B46852" w:rsidRPr="00B46852">
        <w:rPr>
          <w:w w:val="95"/>
        </w:rPr>
        <w:t>The CRP survey asked respondents to rate how quickly they were able to initiate services after receiving a referral from OVR. Respondents could select from a five-point scale (1 – Same Day as Referral, 2 – Within a Week, 3 – Between One and Two Weeks, 4 – Between Two and Three Weeks, 5 – More than Three Weeks). The most common response was “Within a Week” (53.5%). The least common response was “More than Three Weeks” (4.2%). The mean score of all responses was 2.37, indicating an average response between “Within a Week” and “Between One and Two Weeks.”</w:t>
      </w:r>
      <w:r w:rsidR="00B46852">
        <w:rPr>
          <w:w w:val="95"/>
        </w:rPr>
        <w:t xml:space="preserve">  </w:t>
      </w:r>
      <w:r w:rsidR="00B46852" w:rsidRPr="00B46852">
        <w:rPr>
          <w:w w:val="95"/>
        </w:rPr>
        <w:t>The CRP survey asked respondents if they currently had a wait list for services. Respondents could select from three options (Yes, No, Don’t Know). The majority of responses indicated “No” (84.5%).</w:t>
      </w:r>
      <w:r w:rsidR="00B46852">
        <w:rPr>
          <w:w w:val="95"/>
        </w:rPr>
        <w:t xml:space="preserve">  </w:t>
      </w:r>
      <w:r w:rsidR="00B46852" w:rsidRPr="00B46852">
        <w:rPr>
          <w:w w:val="95"/>
        </w:rPr>
        <w:t>The CRP survey asked respondents to rate the quality of coordination with Special Education providers with whom they coordinate their Pre-</w:t>
      </w:r>
      <w:r w:rsidR="00CF45E4">
        <w:rPr>
          <w:w w:val="95"/>
        </w:rPr>
        <w:t>employment</w:t>
      </w:r>
      <w:r w:rsidR="00B46852" w:rsidRPr="00B46852">
        <w:rPr>
          <w:w w:val="95"/>
        </w:rPr>
        <w:t xml:space="preserve"> services. Respondents could choose from a four-point scale (1 – Poor, 2 – Fair, 3 – Good, 4 – Excellent). The mean score of all responses was 2.74, indicating an average response between “Fair” and “Good.”</w:t>
      </w:r>
      <w:r w:rsidR="00B46852" w:rsidRPr="00B46852">
        <w:rPr>
          <w:rFonts w:ascii="Lucida Sans" w:eastAsiaTheme="minorEastAsia" w:hAnsi="Lucida Sans" w:cs="Lucida Sans"/>
          <w:w w:val="95"/>
        </w:rPr>
        <w:t xml:space="preserve"> </w:t>
      </w:r>
      <w:r w:rsidR="00B46852" w:rsidRPr="00B46852">
        <w:rPr>
          <w:w w:val="95"/>
        </w:rPr>
        <w:t>The CRP survey asked respondents to select which issues impacted their organization’s ability to provide services to persons with disabilities. Respondents could select from a list of eleven responses, and they could select more than one response. The most common responses were “Slowing economy” (55.9%) and “Lack of Referrals” (54.4%). The least common responses were “Rising cost of commodities” and “Increase in consumers with multiple disabilities (both 14.7%).</w:t>
      </w:r>
      <w:r w:rsidR="00B46852">
        <w:rPr>
          <w:w w:val="95"/>
        </w:rPr>
        <w:t xml:space="preserve">  </w:t>
      </w:r>
      <w:r w:rsidR="00B46852" w:rsidRPr="00B46852">
        <w:rPr>
          <w:w w:val="95"/>
        </w:rPr>
        <w:t>The CRP survey asked respondents the open response question what are the supports (related to employment) that you would you like to have to serve your clients effectively? Forty respondents provided responses to the question. Three themes emerged from the responses – Transportation supports, Technology supports, Communication supports with OVR.</w:t>
      </w:r>
      <w:r w:rsidR="00B46852">
        <w:rPr>
          <w:w w:val="95"/>
        </w:rPr>
        <w:t xml:space="preserve">  </w:t>
      </w:r>
      <w:r w:rsidR="00B46852" w:rsidRPr="00B46852">
        <w:rPr>
          <w:w w:val="95"/>
        </w:rPr>
        <w:t>The CRP survey asked respondents the open response question what are the gaps in employment services that Kentuckians with disabilities are facing? Forty-one respondents provided answers to the question. Three themes emerged – Employer education, availability of jobs, customized employment</w:t>
      </w:r>
      <w:r w:rsidR="00B46852">
        <w:rPr>
          <w:w w:val="95"/>
        </w:rPr>
        <w:t xml:space="preserve">.  </w:t>
      </w:r>
      <w:r w:rsidR="00B46852" w:rsidRPr="00B46852">
        <w:rPr>
          <w:w w:val="95"/>
        </w:rPr>
        <w:t>The CRP survey asked respondents the open response question what are the employment service needs that your clients have? Thirty-nine respondents provided answers. Three themes emerged in these responses – In-Person services, Job acquisition skills, person- centered consideration</w:t>
      </w:r>
      <w:r w:rsidR="00B46852">
        <w:rPr>
          <w:w w:val="95"/>
        </w:rPr>
        <w:t>.</w:t>
      </w:r>
    </w:p>
    <w:p w14:paraId="138F09EB" w14:textId="6348B9A3" w:rsidR="00C25E0A" w:rsidRDefault="00C25E0A" w:rsidP="00DD5F3C">
      <w:pPr>
        <w:pStyle w:val="BodyText"/>
        <w:kinsoku w:val="0"/>
        <w:overflowPunct w:val="0"/>
        <w:spacing w:before="0"/>
        <w:ind w:left="0"/>
        <w:rPr>
          <w:w w:val="95"/>
        </w:rPr>
      </w:pPr>
    </w:p>
    <w:p w14:paraId="47F65E23" w14:textId="77777777" w:rsidR="00B46852" w:rsidRDefault="00B46852" w:rsidP="00DD5F3C">
      <w:pPr>
        <w:pStyle w:val="BodyText"/>
        <w:kinsoku w:val="0"/>
        <w:overflowPunct w:val="0"/>
        <w:spacing w:before="0"/>
        <w:ind w:left="0"/>
        <w:rPr>
          <w:w w:val="95"/>
        </w:rPr>
      </w:pPr>
    </w:p>
    <w:p w14:paraId="262A4A3C" w14:textId="24B9174E" w:rsidR="00DC612E" w:rsidRDefault="00DC612E" w:rsidP="00DD5F3C">
      <w:pPr>
        <w:pStyle w:val="BodyText"/>
        <w:kinsoku w:val="0"/>
        <w:overflowPunct w:val="0"/>
        <w:spacing w:before="0"/>
        <w:ind w:left="0"/>
        <w:rPr>
          <w:w w:val="95"/>
        </w:rPr>
      </w:pPr>
      <w:r>
        <w:rPr>
          <w:w w:val="95"/>
        </w:rPr>
        <w:t xml:space="preserve">The highest rated barriers identified by the OVR Staff  survey were:  1) Transportation; 2) Social Skills </w:t>
      </w:r>
      <w:r w:rsidR="00CF45E4">
        <w:rPr>
          <w:w w:val="95"/>
        </w:rPr>
        <w:t>and</w:t>
      </w:r>
      <w:r>
        <w:rPr>
          <w:w w:val="95"/>
        </w:rPr>
        <w:t xml:space="preserve"> 3) Job Search Skills.   </w:t>
      </w:r>
    </w:p>
    <w:p w14:paraId="7FECFA53" w14:textId="414C3312" w:rsidR="00B46852" w:rsidRDefault="00B46852" w:rsidP="00DD5F3C">
      <w:pPr>
        <w:pStyle w:val="BodyText"/>
        <w:kinsoku w:val="0"/>
        <w:overflowPunct w:val="0"/>
        <w:spacing w:before="0"/>
        <w:ind w:left="0"/>
        <w:rPr>
          <w:w w:val="95"/>
        </w:rPr>
      </w:pPr>
    </w:p>
    <w:bookmarkEnd w:id="66"/>
    <w:p w14:paraId="23500931" w14:textId="4E99879E" w:rsidR="00B46852" w:rsidRPr="00B46852" w:rsidRDefault="005D20E1" w:rsidP="00DD5F3C">
      <w:pPr>
        <w:pStyle w:val="BodyText"/>
        <w:kinsoku w:val="0"/>
        <w:overflowPunct w:val="0"/>
        <w:spacing w:before="0"/>
        <w:ind w:left="0"/>
        <w:rPr>
          <w:b/>
          <w:bCs/>
          <w:w w:val="95"/>
        </w:rPr>
      </w:pPr>
      <w:r>
        <w:rPr>
          <w:b/>
          <w:bCs/>
          <w:w w:val="95"/>
        </w:rPr>
        <w:t>Disability</w:t>
      </w:r>
      <w:r w:rsidR="00B46852">
        <w:rPr>
          <w:b/>
          <w:bCs/>
          <w:w w:val="95"/>
        </w:rPr>
        <w:t xml:space="preserve"> Resource Coordinator Survey</w:t>
      </w:r>
    </w:p>
    <w:p w14:paraId="1D2DEC9D" w14:textId="77777777" w:rsidR="00DC612E" w:rsidRDefault="00DC612E" w:rsidP="00DD5F3C">
      <w:pPr>
        <w:pStyle w:val="BodyText"/>
        <w:kinsoku w:val="0"/>
        <w:overflowPunct w:val="0"/>
        <w:spacing w:before="0"/>
        <w:ind w:left="0"/>
        <w:rPr>
          <w:w w:val="95"/>
        </w:rPr>
      </w:pPr>
    </w:p>
    <w:p w14:paraId="045C43CB" w14:textId="1B74F59D" w:rsidR="00DC612E" w:rsidRDefault="00DC612E" w:rsidP="00DD5F3C">
      <w:pPr>
        <w:pStyle w:val="BodyText"/>
        <w:kinsoku w:val="0"/>
        <w:overflowPunct w:val="0"/>
        <w:spacing w:before="0"/>
        <w:ind w:left="0"/>
      </w:pPr>
      <w:r>
        <w:rPr>
          <w:w w:val="95"/>
        </w:rPr>
        <w:t>Eleven individuals completed the Disability Coordinator Comprehensive State Needs</w:t>
      </w:r>
      <w:r>
        <w:rPr>
          <w:spacing w:val="1"/>
          <w:w w:val="95"/>
        </w:rPr>
        <w:t xml:space="preserve"> </w:t>
      </w:r>
      <w:r>
        <w:rPr>
          <w:w w:val="95"/>
        </w:rPr>
        <w:t>Assessment</w:t>
      </w:r>
      <w:r>
        <w:rPr>
          <w:spacing w:val="1"/>
          <w:w w:val="95"/>
        </w:rPr>
        <w:t xml:space="preserve"> </w:t>
      </w:r>
      <w:bookmarkStart w:id="67" w:name="_Hlk94099935"/>
      <w:r>
        <w:rPr>
          <w:w w:val="95"/>
        </w:rPr>
        <w:t>Survey.</w:t>
      </w:r>
      <w:r>
        <w:rPr>
          <w:spacing w:val="2"/>
          <w:w w:val="95"/>
        </w:rPr>
        <w:t xml:space="preserve"> </w:t>
      </w:r>
      <w:r>
        <w:rPr>
          <w:w w:val="95"/>
        </w:rPr>
        <w:t>Nearly three</w:t>
      </w:r>
      <w:r>
        <w:rPr>
          <w:spacing w:val="-5"/>
          <w:w w:val="95"/>
        </w:rPr>
        <w:t xml:space="preserve"> </w:t>
      </w:r>
      <w:r>
        <w:rPr>
          <w:w w:val="95"/>
        </w:rPr>
        <w:t>fourths</w:t>
      </w:r>
      <w:r>
        <w:rPr>
          <w:spacing w:val="1"/>
          <w:w w:val="95"/>
        </w:rPr>
        <w:t xml:space="preserve"> </w:t>
      </w:r>
      <w:r>
        <w:rPr>
          <w:w w:val="95"/>
        </w:rPr>
        <w:t>of</w:t>
      </w:r>
      <w:r>
        <w:rPr>
          <w:spacing w:val="1"/>
          <w:w w:val="95"/>
        </w:rPr>
        <w:t xml:space="preserve"> </w:t>
      </w:r>
      <w:r>
        <w:rPr>
          <w:w w:val="95"/>
        </w:rPr>
        <w:t>responses</w:t>
      </w:r>
      <w:r>
        <w:rPr>
          <w:spacing w:val="1"/>
          <w:w w:val="95"/>
        </w:rPr>
        <w:t xml:space="preserve"> </w:t>
      </w:r>
      <w:r>
        <w:rPr>
          <w:w w:val="95"/>
        </w:rPr>
        <w:t>indicated</w:t>
      </w:r>
      <w:r>
        <w:rPr>
          <w:spacing w:val="1"/>
          <w:w w:val="95"/>
        </w:rPr>
        <w:t xml:space="preserve"> </w:t>
      </w:r>
      <w:r>
        <w:rPr>
          <w:w w:val="95"/>
        </w:rPr>
        <w:t>that</w:t>
      </w:r>
      <w:r>
        <w:rPr>
          <w:spacing w:val="3"/>
          <w:w w:val="95"/>
        </w:rPr>
        <w:t xml:space="preserve"> </w:t>
      </w:r>
      <w:r>
        <w:rPr>
          <w:w w:val="95"/>
        </w:rPr>
        <w:t>the</w:t>
      </w:r>
      <w:r>
        <w:rPr>
          <w:spacing w:val="1"/>
          <w:w w:val="95"/>
        </w:rPr>
        <w:t xml:space="preserve"> </w:t>
      </w:r>
      <w:r>
        <w:rPr>
          <w:w w:val="95"/>
        </w:rPr>
        <w:t>proportion of their students who require a referral to OVR is less than 20% (70.0%). The</w:t>
      </w:r>
      <w:r>
        <w:rPr>
          <w:spacing w:val="1"/>
          <w:w w:val="95"/>
        </w:rPr>
        <w:t xml:space="preserve"> </w:t>
      </w:r>
      <w:r>
        <w:rPr>
          <w:w w:val="95"/>
        </w:rPr>
        <w:t>most</w:t>
      </w:r>
      <w:r>
        <w:rPr>
          <w:spacing w:val="2"/>
          <w:w w:val="95"/>
        </w:rPr>
        <w:t xml:space="preserve"> </w:t>
      </w:r>
      <w:r>
        <w:rPr>
          <w:w w:val="95"/>
        </w:rPr>
        <w:t>common</w:t>
      </w:r>
      <w:r>
        <w:rPr>
          <w:spacing w:val="1"/>
          <w:w w:val="95"/>
        </w:rPr>
        <w:t xml:space="preserve"> </w:t>
      </w:r>
      <w:r>
        <w:rPr>
          <w:w w:val="95"/>
        </w:rPr>
        <w:t>services provided were</w:t>
      </w:r>
      <w:r>
        <w:rPr>
          <w:spacing w:val="2"/>
          <w:w w:val="95"/>
        </w:rPr>
        <w:t xml:space="preserve"> </w:t>
      </w:r>
      <w:r>
        <w:rPr>
          <w:w w:val="95"/>
        </w:rPr>
        <w:t>Testing</w:t>
      </w:r>
      <w:r>
        <w:rPr>
          <w:spacing w:val="-1"/>
          <w:w w:val="95"/>
        </w:rPr>
        <w:t xml:space="preserve"> </w:t>
      </w:r>
      <w:r>
        <w:rPr>
          <w:w w:val="95"/>
        </w:rPr>
        <w:t>Accommodations and</w:t>
      </w:r>
      <w:r>
        <w:rPr>
          <w:spacing w:val="-6"/>
          <w:w w:val="95"/>
        </w:rPr>
        <w:t xml:space="preserve"> </w:t>
      </w:r>
      <w:r>
        <w:rPr>
          <w:w w:val="95"/>
        </w:rPr>
        <w:t>Physical Accessibility</w:t>
      </w:r>
      <w:r w:rsidR="007419D6">
        <w:rPr>
          <w:w w:val="95"/>
        </w:rPr>
        <w:t xml:space="preserve"> </w:t>
      </w:r>
      <w:r>
        <w:rPr>
          <w:w w:val="95"/>
        </w:rPr>
        <w:t>to Campus (90.0%). When identifying issues in their role as Disability</w:t>
      </w:r>
      <w:r w:rsidR="00411F3D">
        <w:rPr>
          <w:w w:val="95"/>
        </w:rPr>
        <w:t xml:space="preserve"> </w:t>
      </w:r>
      <w:r>
        <w:rPr>
          <w:w w:val="95"/>
        </w:rPr>
        <w:t>Resource Coordinator,</w:t>
      </w:r>
      <w:r w:rsidR="007419D6">
        <w:rPr>
          <w:w w:val="95"/>
        </w:rPr>
        <w:t xml:space="preserve"> </w:t>
      </w:r>
      <w:r>
        <w:rPr>
          <w:spacing w:val="-64"/>
          <w:w w:val="95"/>
        </w:rPr>
        <w:t xml:space="preserve"> </w:t>
      </w:r>
      <w:r w:rsidR="007419D6">
        <w:rPr>
          <w:spacing w:val="-64"/>
          <w:w w:val="95"/>
        </w:rPr>
        <w:t xml:space="preserve">     </w:t>
      </w:r>
      <w:r>
        <w:rPr>
          <w:w w:val="95"/>
        </w:rPr>
        <w:t>all responses</w:t>
      </w:r>
      <w:r>
        <w:rPr>
          <w:spacing w:val="3"/>
          <w:w w:val="95"/>
        </w:rPr>
        <w:t xml:space="preserve"> </w:t>
      </w:r>
      <w:r>
        <w:rPr>
          <w:w w:val="95"/>
        </w:rPr>
        <w:t>identified</w:t>
      </w:r>
      <w:r>
        <w:rPr>
          <w:spacing w:val="1"/>
          <w:w w:val="95"/>
        </w:rPr>
        <w:t xml:space="preserve"> </w:t>
      </w:r>
      <w:r>
        <w:rPr>
          <w:w w:val="95"/>
        </w:rPr>
        <w:t>Technology (100.0%)</w:t>
      </w:r>
      <w:r>
        <w:rPr>
          <w:spacing w:val="1"/>
          <w:w w:val="95"/>
        </w:rPr>
        <w:t xml:space="preserve"> </w:t>
      </w:r>
      <w:r>
        <w:rPr>
          <w:w w:val="95"/>
        </w:rPr>
        <w:t>and</w:t>
      </w:r>
      <w:r>
        <w:rPr>
          <w:spacing w:val="7"/>
          <w:w w:val="95"/>
        </w:rPr>
        <w:t xml:space="preserve"> </w:t>
      </w:r>
      <w:r>
        <w:rPr>
          <w:w w:val="95"/>
        </w:rPr>
        <w:t>most</w:t>
      </w:r>
      <w:r>
        <w:rPr>
          <w:spacing w:val="4"/>
          <w:w w:val="95"/>
        </w:rPr>
        <w:t xml:space="preserve"> </w:t>
      </w:r>
      <w:r>
        <w:rPr>
          <w:w w:val="95"/>
        </w:rPr>
        <w:t>identified</w:t>
      </w:r>
      <w:r>
        <w:rPr>
          <w:spacing w:val="2"/>
          <w:w w:val="95"/>
        </w:rPr>
        <w:t xml:space="preserve"> </w:t>
      </w:r>
      <w:r>
        <w:rPr>
          <w:w w:val="95"/>
        </w:rPr>
        <w:t>the</w:t>
      </w:r>
      <w:r>
        <w:rPr>
          <w:spacing w:val="2"/>
          <w:w w:val="95"/>
        </w:rPr>
        <w:t xml:space="preserve"> </w:t>
      </w:r>
      <w:r>
        <w:rPr>
          <w:w w:val="95"/>
        </w:rPr>
        <w:t>Number</w:t>
      </w:r>
      <w:r>
        <w:rPr>
          <w:spacing w:val="2"/>
          <w:w w:val="95"/>
        </w:rPr>
        <w:t xml:space="preserve"> </w:t>
      </w:r>
      <w:r>
        <w:rPr>
          <w:w w:val="95"/>
        </w:rPr>
        <w:t>of</w:t>
      </w:r>
      <w:r>
        <w:rPr>
          <w:spacing w:val="1"/>
          <w:w w:val="95"/>
        </w:rPr>
        <w:t xml:space="preserve"> </w:t>
      </w:r>
      <w:r>
        <w:rPr>
          <w:w w:val="95"/>
        </w:rPr>
        <w:t>Professional Support</w:t>
      </w:r>
      <w:r>
        <w:rPr>
          <w:spacing w:val="4"/>
          <w:w w:val="95"/>
        </w:rPr>
        <w:t xml:space="preserve"> </w:t>
      </w:r>
      <w:r>
        <w:rPr>
          <w:w w:val="95"/>
        </w:rPr>
        <w:t>Staff</w:t>
      </w:r>
      <w:r>
        <w:rPr>
          <w:spacing w:val="3"/>
          <w:w w:val="95"/>
        </w:rPr>
        <w:t xml:space="preserve"> </w:t>
      </w:r>
      <w:r>
        <w:rPr>
          <w:w w:val="95"/>
        </w:rPr>
        <w:t>(90.0%).</w:t>
      </w:r>
      <w:r>
        <w:rPr>
          <w:spacing w:val="2"/>
          <w:w w:val="95"/>
        </w:rPr>
        <w:t xml:space="preserve"> </w:t>
      </w:r>
      <w:r>
        <w:rPr>
          <w:w w:val="95"/>
        </w:rPr>
        <w:t>Regarding</w:t>
      </w:r>
      <w:r>
        <w:rPr>
          <w:spacing w:val="2"/>
          <w:w w:val="95"/>
        </w:rPr>
        <w:t xml:space="preserve"> </w:t>
      </w:r>
      <w:r>
        <w:rPr>
          <w:w w:val="95"/>
        </w:rPr>
        <w:t>crucial supportive</w:t>
      </w:r>
      <w:r>
        <w:rPr>
          <w:spacing w:val="3"/>
          <w:w w:val="95"/>
        </w:rPr>
        <w:t xml:space="preserve"> </w:t>
      </w:r>
      <w:r>
        <w:rPr>
          <w:w w:val="95"/>
        </w:rPr>
        <w:t>service</w:t>
      </w:r>
      <w:r>
        <w:rPr>
          <w:spacing w:val="3"/>
          <w:w w:val="95"/>
        </w:rPr>
        <w:t xml:space="preserve"> </w:t>
      </w:r>
      <w:r>
        <w:rPr>
          <w:w w:val="95"/>
        </w:rPr>
        <w:t>areas,</w:t>
      </w:r>
      <w:r>
        <w:rPr>
          <w:spacing w:val="2"/>
          <w:w w:val="95"/>
        </w:rPr>
        <w:t xml:space="preserve"> </w:t>
      </w:r>
      <w:r>
        <w:rPr>
          <w:w w:val="95"/>
        </w:rPr>
        <w:t>all</w:t>
      </w:r>
      <w:r>
        <w:rPr>
          <w:spacing w:val="1"/>
          <w:w w:val="95"/>
        </w:rPr>
        <w:t xml:space="preserve"> </w:t>
      </w:r>
      <w:r>
        <w:rPr>
          <w:w w:val="95"/>
        </w:rPr>
        <w:t>responses</w:t>
      </w:r>
      <w:r w:rsidR="006D24F5">
        <w:rPr>
          <w:w w:val="95"/>
        </w:rPr>
        <w:t xml:space="preserve"> </w:t>
      </w:r>
      <w:r>
        <w:rPr>
          <w:spacing w:val="-64"/>
          <w:w w:val="95"/>
        </w:rPr>
        <w:t xml:space="preserve"> </w:t>
      </w:r>
      <w:r>
        <w:rPr>
          <w:w w:val="95"/>
        </w:rPr>
        <w:t>identified Assistive Technology (100.0%) and most identified Orientation and Mobility</w:t>
      </w:r>
      <w:r>
        <w:rPr>
          <w:spacing w:val="1"/>
          <w:w w:val="95"/>
        </w:rPr>
        <w:t xml:space="preserve"> </w:t>
      </w:r>
      <w:r>
        <w:t>(90.0%).</w:t>
      </w:r>
      <w:r w:rsidR="005D20E1">
        <w:t xml:space="preserve">  </w:t>
      </w:r>
      <w:r w:rsidR="005D20E1" w:rsidRPr="005D20E1">
        <w:t>Participants were asked to identify the type of post-secondary institution with which they were associated. Participants could provide more than one response. The most common response was a University (50.0%).</w:t>
      </w:r>
      <w:r w:rsidR="005D20E1">
        <w:t xml:space="preserve">  </w:t>
      </w:r>
      <w:r w:rsidR="005D20E1" w:rsidRPr="005D20E1">
        <w:t>Participants were asked: “What proportion of their students require a referral to the Office of Vocational Rehabilitation (OVR) upon enrollment at your institution?” The most common response was “Less than 20%” (70.0%).</w:t>
      </w:r>
      <w:r w:rsidR="005D20E1">
        <w:t xml:space="preserve">  </w:t>
      </w:r>
      <w:r w:rsidR="005D20E1" w:rsidRPr="005D20E1">
        <w:t>working with the Office of Vocational Rehabilitation. Participants could select from a four- point scale (1 – Strongly Disagree, 2 – Disagree, 3 – Agree, 4 – Strongly Agree). The highest level of agreement was with the statement, “VR counseling assists the students in resolving issues related to academic performance” with a mean score of 3.2, indicating an average response between “Agree” and “Strongly Agree.” The lowest rated statements were “VR counseling staff are able to connect students to needed support services” and “VR counseling staff build good rapport with you as a coordinator and with the student,” both with a mean score of 3.0, also indicating an average response of “Agree”.</w:t>
      </w:r>
      <w:r w:rsidR="005D20E1">
        <w:t xml:space="preserve">  </w:t>
      </w:r>
      <w:r w:rsidR="005D20E1" w:rsidRPr="005D20E1">
        <w:t>Participants were asked to indicate which skills are crucial in the transition process. Participants could provide more than one response. The three areas that all participants (100%) felt were crucial for the transition process were “Time Management Skills,” “Self- Initiative” and “Self-Management Skills.” One individual answered with an “Other” response that included “Case management advising/ tutoring.”</w:t>
      </w:r>
    </w:p>
    <w:bookmarkEnd w:id="67"/>
    <w:p w14:paraId="4A73C5F2" w14:textId="77777777" w:rsidR="00DC612E" w:rsidRDefault="00DC612E" w:rsidP="00DD5F3C">
      <w:pPr>
        <w:pStyle w:val="BodyText"/>
        <w:kinsoku w:val="0"/>
        <w:overflowPunct w:val="0"/>
        <w:spacing w:before="0"/>
        <w:ind w:left="0"/>
        <w:rPr>
          <w:w w:val="95"/>
        </w:rPr>
      </w:pPr>
    </w:p>
    <w:p w14:paraId="2CF6D02F" w14:textId="477863C5" w:rsidR="005D20E1" w:rsidRDefault="005D20E1" w:rsidP="00DD5F3C">
      <w:pPr>
        <w:pStyle w:val="BodyText"/>
        <w:spacing w:before="0"/>
        <w:ind w:left="0"/>
        <w:rPr>
          <w:b/>
          <w:bCs/>
          <w:w w:val="95"/>
        </w:rPr>
      </w:pPr>
      <w:r w:rsidRPr="005D20E1">
        <w:rPr>
          <w:b/>
          <w:bCs/>
          <w:w w:val="95"/>
        </w:rPr>
        <w:t>Consumer/Public Survey</w:t>
      </w:r>
    </w:p>
    <w:p w14:paraId="70985A39" w14:textId="77777777" w:rsidR="005D20E1" w:rsidRPr="005D20E1" w:rsidRDefault="005D20E1" w:rsidP="00DD5F3C">
      <w:pPr>
        <w:pStyle w:val="BodyText"/>
        <w:spacing w:before="0"/>
        <w:ind w:left="0"/>
        <w:rPr>
          <w:b/>
          <w:bCs/>
          <w:w w:val="95"/>
        </w:rPr>
      </w:pPr>
    </w:p>
    <w:p w14:paraId="2FDAFB4C" w14:textId="77777777" w:rsidR="000722B7" w:rsidRPr="000722B7" w:rsidRDefault="00DC612E" w:rsidP="00DD5F3C">
      <w:pPr>
        <w:pStyle w:val="BodyText"/>
        <w:spacing w:before="0"/>
        <w:ind w:left="0"/>
        <w:rPr>
          <w:w w:val="95"/>
        </w:rPr>
      </w:pPr>
      <w:r w:rsidRPr="00DC612E">
        <w:rPr>
          <w:w w:val="95"/>
        </w:rPr>
        <w:t>Seven hundred and sixty-two individuals completed the Comprehensive State Needs Assessment</w:t>
      </w:r>
      <w:r w:rsidR="006D24F5">
        <w:rPr>
          <w:w w:val="95"/>
        </w:rPr>
        <w:t xml:space="preserve"> </w:t>
      </w:r>
      <w:r w:rsidRPr="00DC612E">
        <w:rPr>
          <w:w w:val="95"/>
        </w:rPr>
        <w:t>Consumer/Public Survey. Around 80% of the respondents were Individuals with a disability (80.6%). Nearly two thirds were current consumers of the Office of Vocational Rehabilitation services (62.1%). Regarding technology needs, nearly three fourths said their technology needs were met (74.0%); and concerning technology use, slightly less than half reported using technology more now than before COVID-19 (43.0%). A majority of the respondents were female (60.1%) and white (87.9%). Over half of the respondents were working (Full time – 34.4%, Part time but not because of COVID – 15.5%, and Part time because of COVID 2.9%). Among those who were working, the average response for work support was between “Somewhat Supported” and “Very Supported” (3.45 out of 4), and the average response for job security was between “Somewhat Secure” and “Very Secure” (3.32 out of 4).</w:t>
      </w:r>
      <w:r w:rsidR="000722B7" w:rsidRPr="000722B7">
        <w:rPr>
          <w:rFonts w:ascii="Lucida Sans" w:eastAsiaTheme="minorEastAsia" w:hAnsi="Lucida Sans" w:cs="Lucida Sans"/>
          <w:w w:val="95"/>
        </w:rPr>
        <w:t xml:space="preserve"> </w:t>
      </w:r>
      <w:r w:rsidR="000722B7" w:rsidRPr="000722B7">
        <w:rPr>
          <w:w w:val="95"/>
        </w:rPr>
        <w:t>Participants were asked which statement best describes their technology needs. The most common response was “My technology needs are met” (74.0%).</w:t>
      </w:r>
      <w:r w:rsidR="000722B7" w:rsidRPr="000722B7">
        <w:rPr>
          <w:rFonts w:ascii="Lucida Sans" w:eastAsiaTheme="minorEastAsia" w:hAnsi="Lucida Sans" w:cs="Lucida Sans"/>
          <w:w w:val="95"/>
        </w:rPr>
        <w:t xml:space="preserve"> </w:t>
      </w:r>
      <w:r w:rsidR="000722B7" w:rsidRPr="000722B7">
        <w:rPr>
          <w:w w:val="95"/>
        </w:rPr>
        <w:t>Participants were asked how much they are using technology to do their job. The most common response was “About the same as before COVID-19” (49.7%).</w:t>
      </w:r>
      <w:r w:rsidR="000722B7" w:rsidRPr="000722B7">
        <w:rPr>
          <w:rFonts w:ascii="Lucida Sans" w:eastAsiaTheme="minorEastAsia" w:hAnsi="Lucida Sans" w:cs="Lucida Sans"/>
          <w:w w:val="95"/>
        </w:rPr>
        <w:t xml:space="preserve"> </w:t>
      </w:r>
      <w:r w:rsidR="000722B7" w:rsidRPr="000722B7">
        <w:rPr>
          <w:w w:val="95"/>
        </w:rPr>
        <w:t>Participants were asked what kinds of technology they are using to do their job. Participants could choose multiple options. The most common response was “Smartphone” (84.1%).</w:t>
      </w:r>
      <w:r w:rsidR="000722B7">
        <w:rPr>
          <w:w w:val="95"/>
        </w:rPr>
        <w:t xml:space="preserve">  </w:t>
      </w:r>
      <w:r w:rsidR="000722B7" w:rsidRPr="000722B7">
        <w:rPr>
          <w:w w:val="95"/>
        </w:rPr>
        <w:t>Participants were asked to rate the level of need for various services for Kentuckians with disabilities. Participants could select from a four-point scale (1 – No Need, 2 – Low Need, 3 – High Need, 4 – Very High Need). Of the fourteen services listed, the service with the highest rated level of need was “Help Finding Jobs” with a mean score of 3.12, indicating an average response between “High Need” and “Very High Need.”</w:t>
      </w:r>
      <w:r w:rsidR="000722B7">
        <w:rPr>
          <w:w w:val="95"/>
        </w:rPr>
        <w:t xml:space="preserve">  </w:t>
      </w:r>
      <w:r w:rsidR="000722B7" w:rsidRPr="000722B7">
        <w:rPr>
          <w:w w:val="95"/>
        </w:rPr>
        <w:t>The survey next asked participants to identify any employment related needs/services that have become more apparent or requested since March 2020, (COVID-19). Among the 277 responses, three themes emerged: technology, greater assistance in job search, PPE/Vaccine availability.</w:t>
      </w:r>
      <w:r w:rsidR="000722B7">
        <w:rPr>
          <w:w w:val="95"/>
        </w:rPr>
        <w:t xml:space="preserve"> </w:t>
      </w:r>
      <w:r w:rsidR="000722B7" w:rsidRPr="000722B7">
        <w:rPr>
          <w:w w:val="95"/>
        </w:rPr>
        <w:t>Participants were asked to rate the barriers they feel prevent or hinder Kentuckians with disabilities from gaining and maintaining employment and leading fuller and more independent lives. Participants could select from a four-point scale (1 – Not a Barrier, 2 – Low Barrier, 3 – High Barrier, 4 – Very High Barrier). Of the sixteen barriers listed, “Employer Attitudes” was rated as the highest barrier with a mean score of 2.86, indicating an average response between “High Barrier” and “Very High Barrier.” The lowest rated barrier was “Access to Healthcare,” with a mean score of 2.51, indicating an average response between a “Low Barrier” and “High Barrier.”</w:t>
      </w:r>
      <w:r w:rsidR="000722B7">
        <w:rPr>
          <w:w w:val="95"/>
        </w:rPr>
        <w:t xml:space="preserve">  </w:t>
      </w:r>
      <w:r w:rsidR="000722B7" w:rsidRPr="000722B7">
        <w:rPr>
          <w:w w:val="95"/>
        </w:rPr>
        <w:t>Participants were then asked to identify additional high or very high barriers that were not listed on the survey. Of the 139 responses to the question, three themes emerged – “Need for more/Better help from OVR”, “Financial/Poverty Barriers”.</w:t>
      </w:r>
    </w:p>
    <w:p w14:paraId="5D17C4CE" w14:textId="73E5E88D" w:rsidR="005D20E1" w:rsidRDefault="005D20E1" w:rsidP="00DD5F3C">
      <w:pPr>
        <w:pStyle w:val="BodyText"/>
        <w:spacing w:before="0"/>
        <w:ind w:left="0"/>
        <w:rPr>
          <w:w w:val="95"/>
        </w:rPr>
      </w:pPr>
    </w:p>
    <w:p w14:paraId="561761A2" w14:textId="77777777" w:rsidR="005D20E1" w:rsidRPr="00DC612E" w:rsidRDefault="005D20E1" w:rsidP="00DD5F3C">
      <w:pPr>
        <w:pStyle w:val="BodyText"/>
        <w:spacing w:before="0"/>
        <w:ind w:left="0"/>
        <w:rPr>
          <w:w w:val="95"/>
        </w:rPr>
      </w:pPr>
    </w:p>
    <w:p w14:paraId="3F6EA854" w14:textId="27F5B4E2" w:rsidR="00DC612E" w:rsidRDefault="006D24F5" w:rsidP="00DD5F3C">
      <w:pPr>
        <w:pStyle w:val="BodyText"/>
        <w:kinsoku w:val="0"/>
        <w:overflowPunct w:val="0"/>
        <w:spacing w:before="0"/>
        <w:ind w:left="0"/>
        <w:rPr>
          <w:w w:val="95"/>
        </w:rPr>
      </w:pPr>
      <w:r>
        <w:rPr>
          <w:w w:val="95"/>
        </w:rPr>
        <w:t xml:space="preserve">The highest rated needs identified by the Public/Consumer survey were:  1) Help Fining Jobs; 2) Job training; 3) Mental Health Counseling and 4) Assistive Technology.  The highest rated barriers identified by the Public/Consumer survey were: 1) Employer Attitudes; 2) Transportation; 3) Job Search Skills; 4) Long Term Support and 5) Social Skills.   </w:t>
      </w:r>
    </w:p>
    <w:p w14:paraId="1C8FF618" w14:textId="133C71C4" w:rsidR="00DC612E" w:rsidRPr="00DC612E" w:rsidRDefault="00DC612E" w:rsidP="00DD5F3C">
      <w:pPr>
        <w:pStyle w:val="BodyText"/>
        <w:spacing w:before="0"/>
        <w:ind w:left="0"/>
        <w:rPr>
          <w:w w:val="95"/>
        </w:rPr>
      </w:pPr>
    </w:p>
    <w:p w14:paraId="7B43C886" w14:textId="5193AC2A" w:rsidR="005D20E1" w:rsidRPr="005D20E1" w:rsidRDefault="005D20E1" w:rsidP="00DD5F3C">
      <w:pPr>
        <w:pStyle w:val="BodyText"/>
        <w:kinsoku w:val="0"/>
        <w:overflowPunct w:val="0"/>
        <w:spacing w:before="0"/>
        <w:ind w:left="0"/>
        <w:rPr>
          <w:b/>
          <w:bCs/>
          <w:w w:val="95"/>
        </w:rPr>
      </w:pPr>
      <w:bookmarkStart w:id="68" w:name="_Hlk94100342"/>
      <w:r w:rsidRPr="005D20E1">
        <w:rPr>
          <w:b/>
          <w:bCs/>
          <w:w w:val="95"/>
        </w:rPr>
        <w:t>Youth Transition Survey</w:t>
      </w:r>
    </w:p>
    <w:p w14:paraId="4A3C5096" w14:textId="3B9F82D5" w:rsidR="00884E79" w:rsidRPr="00884E79" w:rsidRDefault="006D24F5" w:rsidP="00DD5F3C">
      <w:pPr>
        <w:pStyle w:val="BodyText"/>
        <w:kinsoku w:val="0"/>
        <w:overflowPunct w:val="0"/>
        <w:spacing w:before="0"/>
        <w:ind w:left="0"/>
        <w:rPr>
          <w:w w:val="95"/>
        </w:rPr>
      </w:pPr>
      <w:r>
        <w:rPr>
          <w:w w:val="95"/>
        </w:rPr>
        <w:t>Seventy-two</w:t>
      </w:r>
      <w:r>
        <w:rPr>
          <w:spacing w:val="5"/>
          <w:w w:val="95"/>
        </w:rPr>
        <w:t xml:space="preserve"> </w:t>
      </w:r>
      <w:r>
        <w:rPr>
          <w:w w:val="95"/>
        </w:rPr>
        <w:t>individuals</w:t>
      </w:r>
      <w:r>
        <w:rPr>
          <w:spacing w:val="1"/>
          <w:w w:val="95"/>
        </w:rPr>
        <w:t xml:space="preserve"> </w:t>
      </w:r>
      <w:r>
        <w:rPr>
          <w:w w:val="95"/>
        </w:rPr>
        <w:t>completed</w:t>
      </w:r>
      <w:r>
        <w:rPr>
          <w:spacing w:val="3"/>
          <w:w w:val="95"/>
        </w:rPr>
        <w:t xml:space="preserve"> </w:t>
      </w:r>
      <w:r>
        <w:rPr>
          <w:w w:val="95"/>
        </w:rPr>
        <w:t>the</w:t>
      </w:r>
      <w:r>
        <w:rPr>
          <w:spacing w:val="4"/>
          <w:w w:val="95"/>
        </w:rPr>
        <w:t xml:space="preserve"> </w:t>
      </w:r>
      <w:r>
        <w:rPr>
          <w:w w:val="95"/>
        </w:rPr>
        <w:t>Vocational</w:t>
      </w:r>
      <w:r>
        <w:rPr>
          <w:spacing w:val="-5"/>
          <w:w w:val="95"/>
        </w:rPr>
        <w:t xml:space="preserve"> </w:t>
      </w:r>
      <w:r>
        <w:rPr>
          <w:w w:val="95"/>
        </w:rPr>
        <w:t>Rehabilitation</w:t>
      </w:r>
      <w:r>
        <w:rPr>
          <w:spacing w:val="3"/>
          <w:w w:val="95"/>
        </w:rPr>
        <w:t xml:space="preserve"> </w:t>
      </w:r>
      <w:r>
        <w:rPr>
          <w:w w:val="95"/>
        </w:rPr>
        <w:t>Comprehensive</w:t>
      </w:r>
      <w:r>
        <w:rPr>
          <w:spacing w:val="4"/>
          <w:w w:val="95"/>
        </w:rPr>
        <w:t xml:space="preserve"> </w:t>
      </w:r>
      <w:r>
        <w:rPr>
          <w:w w:val="95"/>
        </w:rPr>
        <w:t>State</w:t>
      </w:r>
      <w:r>
        <w:rPr>
          <w:spacing w:val="1"/>
          <w:w w:val="95"/>
        </w:rPr>
        <w:t xml:space="preserve"> </w:t>
      </w:r>
      <w:r>
        <w:rPr>
          <w:w w:val="95"/>
        </w:rPr>
        <w:t>Needs Assessment  Youth Transition Survey. Over half were currently enrolled in</w:t>
      </w:r>
      <w:r>
        <w:rPr>
          <w:spacing w:val="1"/>
          <w:w w:val="95"/>
        </w:rPr>
        <w:t xml:space="preserve"> </w:t>
      </w:r>
      <w:r>
        <w:rPr>
          <w:w w:val="95"/>
        </w:rPr>
        <w:t>postsecondary education (38.9% College or University, 13.9% Community or Technical</w:t>
      </w:r>
      <w:r>
        <w:rPr>
          <w:spacing w:val="1"/>
          <w:w w:val="95"/>
        </w:rPr>
        <w:t xml:space="preserve"> </w:t>
      </w:r>
      <w:r>
        <w:rPr>
          <w:w w:val="95"/>
        </w:rPr>
        <w:t>College). Regarding technology needs, more than three fourths said their technology needs</w:t>
      </w:r>
      <w:r>
        <w:rPr>
          <w:spacing w:val="-64"/>
          <w:w w:val="95"/>
        </w:rPr>
        <w:t xml:space="preserve"> </w:t>
      </w:r>
      <w:r>
        <w:rPr>
          <w:w w:val="95"/>
        </w:rPr>
        <w:t>were</w:t>
      </w:r>
      <w:r>
        <w:rPr>
          <w:spacing w:val="-2"/>
          <w:w w:val="95"/>
        </w:rPr>
        <w:t xml:space="preserve"> </w:t>
      </w:r>
      <w:r>
        <w:rPr>
          <w:w w:val="95"/>
        </w:rPr>
        <w:t>met (78.6%);</w:t>
      </w:r>
      <w:r>
        <w:rPr>
          <w:spacing w:val="-1"/>
          <w:w w:val="95"/>
        </w:rPr>
        <w:t xml:space="preserve"> </w:t>
      </w:r>
      <w:r>
        <w:rPr>
          <w:w w:val="95"/>
        </w:rPr>
        <w:t>and</w:t>
      </w:r>
      <w:r>
        <w:rPr>
          <w:spacing w:val="-2"/>
          <w:w w:val="95"/>
        </w:rPr>
        <w:t xml:space="preserve"> </w:t>
      </w:r>
      <w:r>
        <w:rPr>
          <w:w w:val="95"/>
        </w:rPr>
        <w:t>concerning</w:t>
      </w:r>
      <w:r>
        <w:rPr>
          <w:spacing w:val="-2"/>
          <w:w w:val="95"/>
        </w:rPr>
        <w:t xml:space="preserve"> </w:t>
      </w:r>
      <w:r>
        <w:rPr>
          <w:w w:val="95"/>
        </w:rPr>
        <w:t>technology</w:t>
      </w:r>
      <w:r>
        <w:rPr>
          <w:spacing w:val="-5"/>
          <w:w w:val="95"/>
        </w:rPr>
        <w:t xml:space="preserve"> </w:t>
      </w:r>
      <w:r>
        <w:rPr>
          <w:w w:val="95"/>
        </w:rPr>
        <w:t>usage,</w:t>
      </w:r>
      <w:r>
        <w:rPr>
          <w:spacing w:val="-1"/>
          <w:w w:val="95"/>
        </w:rPr>
        <w:t xml:space="preserve"> </w:t>
      </w:r>
      <w:r>
        <w:rPr>
          <w:w w:val="95"/>
        </w:rPr>
        <w:t>more</w:t>
      </w:r>
      <w:r>
        <w:rPr>
          <w:spacing w:val="-1"/>
          <w:w w:val="95"/>
        </w:rPr>
        <w:t xml:space="preserve"> </w:t>
      </w:r>
      <w:r>
        <w:rPr>
          <w:w w:val="95"/>
        </w:rPr>
        <w:t>than</w:t>
      </w:r>
      <w:r>
        <w:rPr>
          <w:spacing w:val="-2"/>
          <w:w w:val="95"/>
        </w:rPr>
        <w:t xml:space="preserve"> </w:t>
      </w:r>
      <w:r>
        <w:rPr>
          <w:w w:val="95"/>
        </w:rPr>
        <w:t>half</w:t>
      </w:r>
      <w:r>
        <w:rPr>
          <w:spacing w:val="-2"/>
          <w:w w:val="95"/>
        </w:rPr>
        <w:t xml:space="preserve"> </w:t>
      </w:r>
      <w:r>
        <w:rPr>
          <w:w w:val="95"/>
        </w:rPr>
        <w:t>said</w:t>
      </w:r>
      <w:r>
        <w:rPr>
          <w:spacing w:val="-4"/>
          <w:w w:val="95"/>
        </w:rPr>
        <w:t xml:space="preserve"> </w:t>
      </w:r>
      <w:r>
        <w:rPr>
          <w:w w:val="95"/>
        </w:rPr>
        <w:t>they</w:t>
      </w:r>
      <w:r>
        <w:rPr>
          <w:spacing w:val="-3"/>
          <w:w w:val="95"/>
        </w:rPr>
        <w:t xml:space="preserve"> </w:t>
      </w:r>
      <w:r>
        <w:rPr>
          <w:w w:val="95"/>
        </w:rPr>
        <w:t>were</w:t>
      </w:r>
      <w:r>
        <w:rPr>
          <w:spacing w:val="-1"/>
          <w:w w:val="95"/>
        </w:rPr>
        <w:t xml:space="preserve"> </w:t>
      </w:r>
      <w:r>
        <w:rPr>
          <w:w w:val="95"/>
        </w:rPr>
        <w:t>using more</w:t>
      </w:r>
      <w:r>
        <w:rPr>
          <w:spacing w:val="4"/>
          <w:w w:val="95"/>
        </w:rPr>
        <w:t xml:space="preserve"> </w:t>
      </w:r>
      <w:r>
        <w:rPr>
          <w:w w:val="95"/>
        </w:rPr>
        <w:t>technology</w:t>
      </w:r>
      <w:r>
        <w:rPr>
          <w:spacing w:val="1"/>
          <w:w w:val="95"/>
        </w:rPr>
        <w:t xml:space="preserve"> </w:t>
      </w:r>
      <w:r>
        <w:rPr>
          <w:w w:val="95"/>
        </w:rPr>
        <w:t>than</w:t>
      </w:r>
      <w:r>
        <w:rPr>
          <w:spacing w:val="3"/>
          <w:w w:val="95"/>
        </w:rPr>
        <w:t xml:space="preserve"> </w:t>
      </w:r>
      <w:r>
        <w:rPr>
          <w:w w:val="95"/>
        </w:rPr>
        <w:t>before</w:t>
      </w:r>
      <w:r>
        <w:rPr>
          <w:spacing w:val="5"/>
          <w:w w:val="95"/>
        </w:rPr>
        <w:t xml:space="preserve"> </w:t>
      </w:r>
      <w:r>
        <w:rPr>
          <w:w w:val="95"/>
        </w:rPr>
        <w:t>COVID-19</w:t>
      </w:r>
      <w:r>
        <w:rPr>
          <w:spacing w:val="2"/>
          <w:w w:val="95"/>
        </w:rPr>
        <w:t xml:space="preserve"> </w:t>
      </w:r>
      <w:r>
        <w:rPr>
          <w:w w:val="95"/>
        </w:rPr>
        <w:t>(59.2%).</w:t>
      </w:r>
      <w:r>
        <w:rPr>
          <w:spacing w:val="11"/>
          <w:w w:val="95"/>
        </w:rPr>
        <w:t xml:space="preserve"> </w:t>
      </w:r>
      <w:r>
        <w:rPr>
          <w:w w:val="95"/>
        </w:rPr>
        <w:t>Nearly</w:t>
      </w:r>
      <w:r>
        <w:rPr>
          <w:spacing w:val="2"/>
          <w:w w:val="95"/>
        </w:rPr>
        <w:t xml:space="preserve"> </w:t>
      </w:r>
      <w:r>
        <w:rPr>
          <w:w w:val="95"/>
        </w:rPr>
        <w:t>one</w:t>
      </w:r>
      <w:r>
        <w:rPr>
          <w:spacing w:val="4"/>
          <w:w w:val="95"/>
        </w:rPr>
        <w:t xml:space="preserve"> </w:t>
      </w:r>
      <w:r>
        <w:rPr>
          <w:w w:val="95"/>
        </w:rPr>
        <w:t>third</w:t>
      </w:r>
      <w:r>
        <w:rPr>
          <w:spacing w:val="4"/>
          <w:w w:val="95"/>
        </w:rPr>
        <w:t xml:space="preserve"> </w:t>
      </w:r>
      <w:r>
        <w:rPr>
          <w:w w:val="95"/>
        </w:rPr>
        <w:t>reported</w:t>
      </w:r>
      <w:r>
        <w:rPr>
          <w:spacing w:val="3"/>
          <w:w w:val="95"/>
        </w:rPr>
        <w:t xml:space="preserve"> </w:t>
      </w:r>
      <w:r>
        <w:rPr>
          <w:w w:val="95"/>
        </w:rPr>
        <w:t>that</w:t>
      </w:r>
      <w:r>
        <w:rPr>
          <w:spacing w:val="6"/>
          <w:w w:val="95"/>
        </w:rPr>
        <w:t xml:space="preserve"> </w:t>
      </w:r>
      <w:r>
        <w:rPr>
          <w:w w:val="95"/>
        </w:rPr>
        <w:t>they</w:t>
      </w:r>
      <w:r>
        <w:rPr>
          <w:spacing w:val="2"/>
          <w:w w:val="95"/>
        </w:rPr>
        <w:t xml:space="preserve"> </w:t>
      </w:r>
      <w:r>
        <w:rPr>
          <w:w w:val="95"/>
        </w:rPr>
        <w:t>are</w:t>
      </w:r>
      <w:r w:rsidR="000722B7">
        <w:rPr>
          <w:w w:val="95"/>
        </w:rPr>
        <w:t xml:space="preserve"> </w:t>
      </w:r>
      <w:r>
        <w:rPr>
          <w:spacing w:val="-63"/>
          <w:w w:val="95"/>
        </w:rPr>
        <w:t xml:space="preserve">   </w:t>
      </w:r>
      <w:r>
        <w:rPr>
          <w:w w:val="95"/>
        </w:rPr>
        <w:t>currently</w:t>
      </w:r>
      <w:r>
        <w:rPr>
          <w:spacing w:val="-13"/>
          <w:w w:val="95"/>
        </w:rPr>
        <w:t xml:space="preserve"> </w:t>
      </w:r>
      <w:r>
        <w:rPr>
          <w:w w:val="95"/>
        </w:rPr>
        <w:t>working</w:t>
      </w:r>
      <w:r>
        <w:rPr>
          <w:spacing w:val="-12"/>
          <w:w w:val="95"/>
        </w:rPr>
        <w:t xml:space="preserve"> </w:t>
      </w:r>
      <w:r>
        <w:rPr>
          <w:w w:val="95"/>
        </w:rPr>
        <w:t>(part</w:t>
      </w:r>
      <w:r>
        <w:rPr>
          <w:spacing w:val="-8"/>
          <w:w w:val="95"/>
        </w:rPr>
        <w:t xml:space="preserve"> </w:t>
      </w:r>
      <w:r>
        <w:rPr>
          <w:w w:val="95"/>
        </w:rPr>
        <w:t>time</w:t>
      </w:r>
      <w:r>
        <w:rPr>
          <w:spacing w:val="-9"/>
          <w:w w:val="95"/>
        </w:rPr>
        <w:t xml:space="preserve"> </w:t>
      </w:r>
      <w:r>
        <w:rPr>
          <w:w w:val="95"/>
        </w:rPr>
        <w:t>–</w:t>
      </w:r>
      <w:r>
        <w:rPr>
          <w:spacing w:val="-10"/>
          <w:w w:val="95"/>
        </w:rPr>
        <w:t xml:space="preserve"> </w:t>
      </w:r>
      <w:r>
        <w:rPr>
          <w:w w:val="95"/>
        </w:rPr>
        <w:t>23.2%,</w:t>
      </w:r>
      <w:r>
        <w:rPr>
          <w:spacing w:val="-10"/>
          <w:w w:val="95"/>
        </w:rPr>
        <w:t xml:space="preserve"> </w:t>
      </w:r>
      <w:r>
        <w:rPr>
          <w:w w:val="95"/>
        </w:rPr>
        <w:t>full</w:t>
      </w:r>
      <w:r>
        <w:rPr>
          <w:spacing w:val="-12"/>
          <w:w w:val="95"/>
        </w:rPr>
        <w:t xml:space="preserve"> </w:t>
      </w:r>
      <w:r>
        <w:rPr>
          <w:w w:val="95"/>
        </w:rPr>
        <w:t>time</w:t>
      </w:r>
      <w:r>
        <w:rPr>
          <w:spacing w:val="-9"/>
          <w:w w:val="95"/>
        </w:rPr>
        <w:t xml:space="preserve"> </w:t>
      </w:r>
      <w:r>
        <w:rPr>
          <w:w w:val="95"/>
        </w:rPr>
        <w:t>7.3%).</w:t>
      </w:r>
      <w:r w:rsidR="00675A2E">
        <w:rPr>
          <w:w w:val="95"/>
        </w:rPr>
        <w:t xml:space="preserve"> </w:t>
      </w:r>
      <w:r w:rsidR="000722B7" w:rsidRPr="000722B7">
        <w:rPr>
          <w:w w:val="95"/>
        </w:rPr>
        <w:t>Seventy-one people responded to the question “Please check one or more of the following which describes your disability(s) or those of the individual you represent:” The most common type of disability selected was “</w:t>
      </w:r>
      <w:r w:rsidR="00CF45E4" w:rsidRPr="000722B7">
        <w:rPr>
          <w:w w:val="95"/>
        </w:rPr>
        <w:t>autism spectrum disorder</w:t>
      </w:r>
      <w:r w:rsidR="000722B7" w:rsidRPr="000722B7">
        <w:rPr>
          <w:w w:val="95"/>
        </w:rPr>
        <w:t>.”</w:t>
      </w:r>
      <w:r w:rsidR="000722B7">
        <w:rPr>
          <w:w w:val="95"/>
        </w:rPr>
        <w:t xml:space="preserve">  </w:t>
      </w:r>
      <w:r w:rsidR="000722B7" w:rsidRPr="000722B7">
        <w:rPr>
          <w:w w:val="95"/>
        </w:rPr>
        <w:t>Sixty-nine people responded to the question “Which of the following describe your work situation?” The most common statement was “I have not had a paid work experience in the last five years.</w:t>
      </w:r>
      <w:r w:rsidR="000722B7" w:rsidRPr="000722B7">
        <w:rPr>
          <w:rFonts w:ascii="Lucida Sans" w:eastAsiaTheme="minorEastAsia" w:hAnsi="Lucida Sans" w:cs="Lucida Sans"/>
          <w:w w:val="95"/>
        </w:rPr>
        <w:t xml:space="preserve"> </w:t>
      </w:r>
      <w:r w:rsidR="000722B7" w:rsidRPr="000722B7">
        <w:rPr>
          <w:w w:val="95"/>
        </w:rPr>
        <w:t>Seventy-one people responded to the question “Which of the following describes your current living situation?” The most common statement was “I live with other people (family, roommates, group home).</w:t>
      </w:r>
      <w:r w:rsidR="000722B7" w:rsidRPr="000722B7">
        <w:rPr>
          <w:rFonts w:ascii="Lucida Sans" w:eastAsiaTheme="minorEastAsia" w:hAnsi="Lucida Sans" w:cs="Lucida Sans"/>
          <w:w w:val="95"/>
        </w:rPr>
        <w:t xml:space="preserve"> </w:t>
      </w:r>
      <w:r w:rsidR="000722B7" w:rsidRPr="000722B7">
        <w:rPr>
          <w:w w:val="95"/>
        </w:rPr>
        <w:t>For those who have answered “I am working part time (less than 30 hours)” or “I am working full time (more than 30 hours),” they were able to respond to the statement “I currently make…” The most common response was “at least or more than minimum wage ($7.25 per hour) in my main job.”</w:t>
      </w:r>
      <w:r w:rsidR="00884E79" w:rsidRPr="00884E79">
        <w:rPr>
          <w:rFonts w:ascii="Lucida Sans" w:eastAsiaTheme="minorEastAsia" w:hAnsi="Lucida Sans" w:cs="Lucida Sans"/>
          <w:w w:val="95"/>
        </w:rPr>
        <w:t xml:space="preserve"> </w:t>
      </w:r>
      <w:r w:rsidR="00884E79" w:rsidRPr="00884E79">
        <w:rPr>
          <w:w w:val="95"/>
        </w:rPr>
        <w:t>Fifty-three people responded to the question “Which of the following services would be</w:t>
      </w:r>
    </w:p>
    <w:p w14:paraId="6BE3CDAE" w14:textId="0186EF02" w:rsidR="00884E79" w:rsidRPr="00884E79" w:rsidRDefault="00884E79" w:rsidP="00DD5F3C">
      <w:pPr>
        <w:pStyle w:val="BodyText"/>
        <w:spacing w:before="0"/>
        <w:ind w:left="0"/>
        <w:rPr>
          <w:w w:val="95"/>
        </w:rPr>
      </w:pPr>
      <w:r w:rsidRPr="00884E79">
        <w:rPr>
          <w:w w:val="95"/>
        </w:rPr>
        <w:t>useful to you now or in the near future?” The results of this question are “Independent Living Skills (Laundry, Money,</w:t>
      </w:r>
      <w:r w:rsidR="0015308A">
        <w:rPr>
          <w:w w:val="95"/>
        </w:rPr>
        <w:t xml:space="preserve"> </w:t>
      </w:r>
      <w:r w:rsidRPr="00884E79">
        <w:rPr>
          <w:w w:val="95"/>
        </w:rPr>
        <w:t>Shopping, Cooking, Cleaning, etc.).”</w:t>
      </w:r>
      <w:r w:rsidRPr="00884E79">
        <w:rPr>
          <w:rFonts w:ascii="Lucida Sans" w:eastAsiaTheme="minorEastAsia" w:hAnsi="Lucida Sans" w:cs="Lucida Sans"/>
          <w:w w:val="95"/>
        </w:rPr>
        <w:t xml:space="preserve"> </w:t>
      </w:r>
      <w:r w:rsidRPr="00884E79">
        <w:rPr>
          <w:w w:val="95"/>
        </w:rPr>
        <w:t>Respondents were asked “How would you rate yourself in the following areas?” Respondents could select from a four-point scale (1 – Needs Improvement, 2 – Fair, 3 – Good, 4 – Great).</w:t>
      </w:r>
      <w:r>
        <w:rPr>
          <w:w w:val="95"/>
        </w:rPr>
        <w:t xml:space="preserve"> </w:t>
      </w:r>
      <w:r w:rsidRPr="00884E79">
        <w:rPr>
          <w:w w:val="95"/>
        </w:rPr>
        <w:t xml:space="preserve"> The highest rated area was “Attendance and Punctuality,” indicating an average response between “Good” and “Great.</w:t>
      </w:r>
    </w:p>
    <w:p w14:paraId="1BD97A88" w14:textId="1D567E7B" w:rsidR="000722B7" w:rsidRDefault="000722B7" w:rsidP="00DD5F3C">
      <w:pPr>
        <w:pStyle w:val="BodyText"/>
        <w:kinsoku w:val="0"/>
        <w:overflowPunct w:val="0"/>
        <w:spacing w:before="0"/>
        <w:ind w:left="0"/>
        <w:rPr>
          <w:w w:val="95"/>
        </w:rPr>
      </w:pPr>
    </w:p>
    <w:p w14:paraId="55AC935B" w14:textId="77777777" w:rsidR="000722B7" w:rsidRDefault="000722B7" w:rsidP="00DD5F3C">
      <w:pPr>
        <w:pStyle w:val="BodyText"/>
        <w:kinsoku w:val="0"/>
        <w:overflowPunct w:val="0"/>
        <w:spacing w:before="0"/>
        <w:ind w:left="0"/>
        <w:rPr>
          <w:w w:val="95"/>
        </w:rPr>
      </w:pPr>
    </w:p>
    <w:p w14:paraId="688BF857" w14:textId="013E7F76" w:rsidR="006D24F5" w:rsidRDefault="00675A2E" w:rsidP="00DD5F3C">
      <w:pPr>
        <w:pStyle w:val="BodyText"/>
        <w:kinsoku w:val="0"/>
        <w:overflowPunct w:val="0"/>
        <w:spacing w:before="0"/>
        <w:ind w:left="0"/>
        <w:rPr>
          <w:w w:val="95"/>
        </w:rPr>
      </w:pPr>
      <w:r>
        <w:rPr>
          <w:w w:val="95"/>
        </w:rPr>
        <w:t xml:space="preserve"> The highest self-ratings for job skills were:  1) Attendance and Punctuality; 2) Orientation and Mobility Skills and 3) Working with Others.  The lowest rated job skills were:  1) Job Seeking Skills; 2) Money Management and 3) Asking for Accommodations.  </w:t>
      </w:r>
    </w:p>
    <w:bookmarkEnd w:id="68"/>
    <w:p w14:paraId="69ACF02A" w14:textId="2A8665E2" w:rsidR="00675A2E" w:rsidRDefault="00675A2E" w:rsidP="00DD5F3C">
      <w:pPr>
        <w:pStyle w:val="BodyText"/>
        <w:kinsoku w:val="0"/>
        <w:overflowPunct w:val="0"/>
        <w:spacing w:before="0"/>
        <w:ind w:left="0"/>
        <w:rPr>
          <w:w w:val="95"/>
        </w:rPr>
      </w:pPr>
    </w:p>
    <w:p w14:paraId="663B928A" w14:textId="38706207" w:rsidR="00C25E0A" w:rsidRPr="005D20E1" w:rsidRDefault="00C25E0A" w:rsidP="00DD5F3C">
      <w:pPr>
        <w:pStyle w:val="BodyText"/>
        <w:spacing w:before="0"/>
        <w:ind w:left="0"/>
        <w:rPr>
          <w:b/>
          <w:bCs/>
          <w:w w:val="95"/>
        </w:rPr>
      </w:pPr>
      <w:r w:rsidRPr="005D20E1">
        <w:rPr>
          <w:b/>
          <w:bCs/>
          <w:w w:val="95"/>
        </w:rPr>
        <w:t>Career Center Partner Staff Survey</w:t>
      </w:r>
    </w:p>
    <w:p w14:paraId="4A6D846E" w14:textId="77777777" w:rsidR="00C25E0A" w:rsidRPr="005D20E1" w:rsidRDefault="00C25E0A" w:rsidP="00DD5F3C">
      <w:pPr>
        <w:pStyle w:val="BodyText"/>
        <w:spacing w:before="0"/>
        <w:ind w:left="0"/>
        <w:rPr>
          <w:b/>
          <w:bCs/>
          <w:w w:val="95"/>
        </w:rPr>
      </w:pPr>
    </w:p>
    <w:p w14:paraId="4F5CD8E6" w14:textId="06E3170E" w:rsidR="00884E79" w:rsidRPr="00884E79" w:rsidRDefault="00675A2E" w:rsidP="00DD5F3C">
      <w:pPr>
        <w:pStyle w:val="BodyText"/>
        <w:spacing w:before="0"/>
        <w:ind w:left="0"/>
        <w:rPr>
          <w:w w:val="95"/>
        </w:rPr>
      </w:pPr>
      <w:bookmarkStart w:id="69" w:name="_Hlk94093455"/>
      <w:r w:rsidRPr="00675A2E">
        <w:rPr>
          <w:w w:val="95"/>
        </w:rPr>
        <w:t>Five individuals completed the Vocational Rehabilitation Comprehensive State Needs Assessment 2020: Kentucky Career Center Survey. Respondents rated the working relationship with OVR as “Good” (an average of three on a four-point scale).</w:t>
      </w:r>
      <w:r w:rsidR="00884E79" w:rsidRPr="00884E79">
        <w:rPr>
          <w:rFonts w:ascii="Lucida Sans" w:eastAsiaTheme="minorEastAsia" w:hAnsi="Lucida Sans" w:cs="Lucida Sans"/>
          <w:w w:val="95"/>
        </w:rPr>
        <w:t xml:space="preserve"> </w:t>
      </w:r>
      <w:r w:rsidR="00884E79" w:rsidRPr="00884E79">
        <w:rPr>
          <w:w w:val="95"/>
        </w:rPr>
        <w:t>Participants were asked to answer the following question “Are individuals with disabilities able to access and participate in the same level of services as other center customers?” All five participants answered “yes” (100.0%).</w:t>
      </w:r>
      <w:r w:rsidR="00884E79" w:rsidRPr="00884E79">
        <w:rPr>
          <w:rFonts w:ascii="Lucida Sans" w:eastAsiaTheme="minorEastAsia" w:hAnsi="Lucida Sans" w:cs="Lucida Sans"/>
          <w:w w:val="95"/>
        </w:rPr>
        <w:t xml:space="preserve"> </w:t>
      </w:r>
      <w:r w:rsidR="00884E79" w:rsidRPr="00884E79">
        <w:rPr>
          <w:w w:val="95"/>
        </w:rPr>
        <w:t>Participants were asked what resources they used when accommodating a job seeker with a disability in the Career Center. Participants could choose more than one option. The most common responses were “Office of Vocational Rehabilitation Staff” and “Ask the job seeker or the referring employer” (both 60.0%).</w:t>
      </w:r>
    </w:p>
    <w:p w14:paraId="1CC1EE18" w14:textId="77777777" w:rsidR="009F61E0" w:rsidRPr="00675A2E" w:rsidRDefault="009F61E0" w:rsidP="00DD5F3C">
      <w:pPr>
        <w:pStyle w:val="BodyText"/>
        <w:spacing w:before="0"/>
        <w:ind w:left="0"/>
        <w:rPr>
          <w:w w:val="95"/>
        </w:rPr>
      </w:pPr>
    </w:p>
    <w:p w14:paraId="341E7BA1" w14:textId="77777777" w:rsidR="00675A2E" w:rsidRPr="00675A2E" w:rsidRDefault="00675A2E" w:rsidP="00DD5F3C">
      <w:pPr>
        <w:pStyle w:val="BodyText"/>
        <w:spacing w:before="0"/>
        <w:ind w:left="0"/>
        <w:rPr>
          <w:w w:val="95"/>
        </w:rPr>
      </w:pPr>
      <w:r w:rsidRPr="00675A2E">
        <w:rPr>
          <w:w w:val="95"/>
        </w:rPr>
        <w:t>The most requested trainings were:</w:t>
      </w:r>
    </w:p>
    <w:p w14:paraId="10799998" w14:textId="77777777" w:rsidR="00675A2E" w:rsidRPr="00675A2E" w:rsidRDefault="00675A2E" w:rsidP="00A0283D">
      <w:pPr>
        <w:pStyle w:val="BodyText"/>
        <w:numPr>
          <w:ilvl w:val="0"/>
          <w:numId w:val="10"/>
        </w:numPr>
        <w:spacing w:before="0"/>
        <w:rPr>
          <w:w w:val="95"/>
        </w:rPr>
      </w:pPr>
      <w:r w:rsidRPr="00675A2E">
        <w:rPr>
          <w:w w:val="95"/>
        </w:rPr>
        <w:t>The Americans with Disabilities Act</w:t>
      </w:r>
    </w:p>
    <w:p w14:paraId="24062859" w14:textId="77777777" w:rsidR="00675A2E" w:rsidRPr="00675A2E" w:rsidRDefault="00675A2E" w:rsidP="00A0283D">
      <w:pPr>
        <w:pStyle w:val="BodyText"/>
        <w:numPr>
          <w:ilvl w:val="0"/>
          <w:numId w:val="10"/>
        </w:numPr>
        <w:spacing w:before="0"/>
        <w:rPr>
          <w:w w:val="95"/>
        </w:rPr>
      </w:pPr>
      <w:r w:rsidRPr="00675A2E">
        <w:rPr>
          <w:w w:val="95"/>
        </w:rPr>
        <w:t>Social Security Work Incentives</w:t>
      </w:r>
    </w:p>
    <w:p w14:paraId="1B46A6CA" w14:textId="77777777" w:rsidR="00675A2E" w:rsidRPr="00675A2E" w:rsidRDefault="00675A2E" w:rsidP="00DD5F3C">
      <w:pPr>
        <w:pStyle w:val="BodyText"/>
        <w:spacing w:before="0"/>
        <w:ind w:left="0"/>
        <w:rPr>
          <w:w w:val="95"/>
        </w:rPr>
      </w:pPr>
      <w:r w:rsidRPr="00675A2E">
        <w:rPr>
          <w:w w:val="95"/>
        </w:rPr>
        <w:t>The respondents needed the most help with:</w:t>
      </w:r>
    </w:p>
    <w:p w14:paraId="00795FAA" w14:textId="77777777" w:rsidR="00675A2E" w:rsidRPr="00675A2E" w:rsidRDefault="00675A2E" w:rsidP="00A0283D">
      <w:pPr>
        <w:pStyle w:val="BodyText"/>
        <w:numPr>
          <w:ilvl w:val="0"/>
          <w:numId w:val="10"/>
        </w:numPr>
        <w:spacing w:before="0"/>
        <w:rPr>
          <w:w w:val="95"/>
        </w:rPr>
      </w:pPr>
      <w:r w:rsidRPr="00675A2E">
        <w:rPr>
          <w:w w:val="95"/>
        </w:rPr>
        <w:t>Assistive technology and how to obtain assistive devices through various funding sources.</w:t>
      </w:r>
    </w:p>
    <w:bookmarkEnd w:id="69"/>
    <w:p w14:paraId="3362005D" w14:textId="1D6419AE" w:rsidR="005D20E1" w:rsidRPr="005D20E1" w:rsidRDefault="005D20E1" w:rsidP="00DD5F3C">
      <w:pPr>
        <w:pStyle w:val="BodyText"/>
        <w:kinsoku w:val="0"/>
        <w:overflowPunct w:val="0"/>
        <w:spacing w:line="278" w:lineRule="auto"/>
        <w:ind w:left="0" w:right="716"/>
        <w:rPr>
          <w:b/>
          <w:bCs/>
          <w:w w:val="95"/>
        </w:rPr>
      </w:pPr>
      <w:r>
        <w:rPr>
          <w:b/>
          <w:bCs/>
          <w:w w:val="95"/>
        </w:rPr>
        <w:t>Online Stakeholder Forums</w:t>
      </w:r>
    </w:p>
    <w:p w14:paraId="13C51860" w14:textId="2940BB66" w:rsidR="00675A2E" w:rsidRDefault="00675A2E" w:rsidP="00DD5F3C">
      <w:pPr>
        <w:pStyle w:val="BodyText"/>
        <w:kinsoku w:val="0"/>
        <w:overflowPunct w:val="0"/>
        <w:spacing w:line="278" w:lineRule="auto"/>
        <w:ind w:left="0" w:right="716"/>
      </w:pPr>
      <w:r>
        <w:rPr>
          <w:w w:val="95"/>
        </w:rPr>
        <w:t>Four groups were invited to participate in online forums to discuss survey results – OVR</w:t>
      </w:r>
      <w:r>
        <w:rPr>
          <w:spacing w:val="1"/>
          <w:w w:val="95"/>
        </w:rPr>
        <w:t xml:space="preserve"> </w:t>
      </w:r>
      <w:r>
        <w:rPr>
          <w:w w:val="95"/>
        </w:rPr>
        <w:t>Counselors,</w:t>
      </w:r>
      <w:r>
        <w:rPr>
          <w:spacing w:val="1"/>
          <w:w w:val="95"/>
        </w:rPr>
        <w:t xml:space="preserve"> </w:t>
      </w:r>
      <w:r>
        <w:rPr>
          <w:w w:val="95"/>
        </w:rPr>
        <w:t>Staff,</w:t>
      </w:r>
      <w:r>
        <w:rPr>
          <w:spacing w:val="1"/>
          <w:w w:val="95"/>
        </w:rPr>
        <w:t xml:space="preserve"> </w:t>
      </w:r>
      <w:r>
        <w:rPr>
          <w:w w:val="95"/>
        </w:rPr>
        <w:t>Public/Consumers,</w:t>
      </w:r>
      <w:r>
        <w:rPr>
          <w:spacing w:val="-5"/>
          <w:w w:val="95"/>
        </w:rPr>
        <w:t xml:space="preserve"> </w:t>
      </w:r>
      <w:r>
        <w:rPr>
          <w:w w:val="95"/>
        </w:rPr>
        <w:t>and members of the</w:t>
      </w:r>
      <w:r>
        <w:rPr>
          <w:spacing w:val="1"/>
          <w:w w:val="95"/>
        </w:rPr>
        <w:t xml:space="preserve"> </w:t>
      </w:r>
      <w:r>
        <w:rPr>
          <w:w w:val="95"/>
        </w:rPr>
        <w:t>Statewide</w:t>
      </w:r>
      <w:r>
        <w:rPr>
          <w:spacing w:val="1"/>
          <w:w w:val="95"/>
        </w:rPr>
        <w:t xml:space="preserve"> </w:t>
      </w:r>
      <w:r>
        <w:rPr>
          <w:w w:val="95"/>
        </w:rPr>
        <w:t>Council</w:t>
      </w:r>
      <w:r>
        <w:rPr>
          <w:spacing w:val="9"/>
          <w:w w:val="95"/>
        </w:rPr>
        <w:t xml:space="preserve"> </w:t>
      </w:r>
      <w:r>
        <w:rPr>
          <w:w w:val="95"/>
        </w:rPr>
        <w:t>for Vocational</w:t>
      </w:r>
      <w:r>
        <w:rPr>
          <w:spacing w:val="-63"/>
          <w:w w:val="95"/>
        </w:rPr>
        <w:t xml:space="preserve"> </w:t>
      </w:r>
      <w:r>
        <w:rPr>
          <w:w w:val="95"/>
        </w:rPr>
        <w:t>Rehabilitation (SCVR). Over forty individuals participated in these forums. There were five</w:t>
      </w:r>
      <w:r>
        <w:rPr>
          <w:spacing w:val="1"/>
          <w:w w:val="95"/>
        </w:rPr>
        <w:t xml:space="preserve"> </w:t>
      </w:r>
      <w:r>
        <w:t>questions</w:t>
      </w:r>
      <w:r>
        <w:rPr>
          <w:spacing w:val="-16"/>
        </w:rPr>
        <w:t xml:space="preserve"> </w:t>
      </w:r>
      <w:r>
        <w:t>posed</w:t>
      </w:r>
      <w:r>
        <w:rPr>
          <w:spacing w:val="-16"/>
        </w:rPr>
        <w:t xml:space="preserve"> </w:t>
      </w:r>
      <w:r>
        <w:t>to</w:t>
      </w:r>
      <w:r>
        <w:rPr>
          <w:spacing w:val="-14"/>
        </w:rPr>
        <w:t xml:space="preserve"> </w:t>
      </w:r>
      <w:r>
        <w:t>the</w:t>
      </w:r>
      <w:r>
        <w:rPr>
          <w:spacing w:val="-15"/>
        </w:rPr>
        <w:t xml:space="preserve"> </w:t>
      </w:r>
      <w:r>
        <w:t>forums.</w:t>
      </w:r>
    </w:p>
    <w:p w14:paraId="352EADBF" w14:textId="77777777" w:rsidR="004E09D3" w:rsidRDefault="004E09D3" w:rsidP="00DD5F3C">
      <w:pPr>
        <w:pStyle w:val="BodyText"/>
        <w:kinsoku w:val="0"/>
        <w:overflowPunct w:val="0"/>
        <w:spacing w:before="59" w:line="276" w:lineRule="auto"/>
        <w:ind w:left="0" w:right="716"/>
        <w:rPr>
          <w:w w:val="95"/>
        </w:rPr>
      </w:pPr>
    </w:p>
    <w:p w14:paraId="0B44CB95" w14:textId="17F88C65" w:rsidR="00675A2E" w:rsidRDefault="00675A2E" w:rsidP="00DD5F3C">
      <w:pPr>
        <w:pStyle w:val="BodyText"/>
        <w:kinsoku w:val="0"/>
        <w:overflowPunct w:val="0"/>
        <w:spacing w:before="59" w:line="276" w:lineRule="auto"/>
        <w:ind w:left="0" w:right="716"/>
      </w:pPr>
      <w:r>
        <w:rPr>
          <w:w w:val="95"/>
        </w:rPr>
        <w:t>The</w:t>
      </w:r>
      <w:r>
        <w:rPr>
          <w:spacing w:val="1"/>
          <w:w w:val="95"/>
        </w:rPr>
        <w:t xml:space="preserve"> </w:t>
      </w:r>
      <w:r>
        <w:rPr>
          <w:w w:val="95"/>
        </w:rPr>
        <w:t>first</w:t>
      </w:r>
      <w:r>
        <w:rPr>
          <w:spacing w:val="3"/>
          <w:w w:val="95"/>
        </w:rPr>
        <w:t xml:space="preserve"> </w:t>
      </w:r>
      <w:r>
        <w:rPr>
          <w:w w:val="95"/>
        </w:rPr>
        <w:t>question dealt</w:t>
      </w:r>
      <w:r>
        <w:rPr>
          <w:spacing w:val="2"/>
          <w:w w:val="95"/>
        </w:rPr>
        <w:t xml:space="preserve"> </w:t>
      </w:r>
      <w:r>
        <w:rPr>
          <w:w w:val="95"/>
        </w:rPr>
        <w:t>with challenges of</w:t>
      </w:r>
      <w:r>
        <w:rPr>
          <w:spacing w:val="1"/>
          <w:w w:val="95"/>
        </w:rPr>
        <w:t xml:space="preserve"> </w:t>
      </w:r>
      <w:r>
        <w:rPr>
          <w:w w:val="95"/>
        </w:rPr>
        <w:t>the</w:t>
      </w:r>
      <w:r>
        <w:rPr>
          <w:spacing w:val="1"/>
          <w:w w:val="95"/>
        </w:rPr>
        <w:t xml:space="preserve"> </w:t>
      </w:r>
      <w:r>
        <w:rPr>
          <w:w w:val="95"/>
        </w:rPr>
        <w:t>common needs</w:t>
      </w:r>
      <w:r>
        <w:rPr>
          <w:spacing w:val="1"/>
          <w:w w:val="95"/>
        </w:rPr>
        <w:t xml:space="preserve"> </w:t>
      </w:r>
      <w:r>
        <w:rPr>
          <w:w w:val="95"/>
        </w:rPr>
        <w:t>identified across stakeholder</w:t>
      </w:r>
      <w:r>
        <w:rPr>
          <w:spacing w:val="-63"/>
          <w:w w:val="95"/>
        </w:rPr>
        <w:t xml:space="preserve"> </w:t>
      </w:r>
      <w:r>
        <w:rPr>
          <w:w w:val="95"/>
        </w:rPr>
        <w:t>groups including vocational guidance/counseling, mental restoration, job placement and</w:t>
      </w:r>
      <w:r>
        <w:rPr>
          <w:spacing w:val="1"/>
          <w:w w:val="95"/>
        </w:rPr>
        <w:t xml:space="preserve"> </w:t>
      </w:r>
      <w:r>
        <w:t>support</w:t>
      </w:r>
      <w:r>
        <w:rPr>
          <w:spacing w:val="-14"/>
        </w:rPr>
        <w:t xml:space="preserve"> </w:t>
      </w:r>
      <w:r>
        <w:t>services.</w:t>
      </w:r>
    </w:p>
    <w:p w14:paraId="6942C926" w14:textId="23C5DC23" w:rsidR="00675A2E" w:rsidRDefault="00675A2E" w:rsidP="00A0283D">
      <w:pPr>
        <w:pStyle w:val="ListParagraph"/>
        <w:numPr>
          <w:ilvl w:val="0"/>
          <w:numId w:val="10"/>
        </w:numPr>
        <w:tabs>
          <w:tab w:val="left" w:pos="1381"/>
        </w:tabs>
        <w:kinsoku w:val="0"/>
        <w:overflowPunct w:val="0"/>
        <w:adjustRightInd w:val="0"/>
        <w:spacing w:before="52" w:line="276" w:lineRule="auto"/>
        <w:ind w:right="825"/>
        <w:rPr>
          <w:rFonts w:ascii="Symbol" w:hAnsi="Symbol" w:cs="Symbol"/>
          <w:color w:val="000000"/>
        </w:rPr>
      </w:pPr>
      <w:r>
        <w:rPr>
          <w:w w:val="95"/>
        </w:rPr>
        <w:t>The Counselor forum participants discussed the turnover/lack of providers, and the</w:t>
      </w:r>
      <w:r w:rsidR="007419D6">
        <w:rPr>
          <w:w w:val="95"/>
        </w:rPr>
        <w:t xml:space="preserve"> </w:t>
      </w:r>
      <w:r>
        <w:rPr>
          <w:spacing w:val="-64"/>
          <w:w w:val="95"/>
        </w:rPr>
        <w:t xml:space="preserve"> </w:t>
      </w:r>
      <w:r>
        <w:t>lack</w:t>
      </w:r>
      <w:r>
        <w:rPr>
          <w:spacing w:val="-16"/>
        </w:rPr>
        <w:t xml:space="preserve"> </w:t>
      </w:r>
      <w:r>
        <w:t>of</w:t>
      </w:r>
      <w:r>
        <w:rPr>
          <w:spacing w:val="-16"/>
        </w:rPr>
        <w:t xml:space="preserve"> </w:t>
      </w:r>
      <w:r>
        <w:t>services</w:t>
      </w:r>
      <w:r>
        <w:rPr>
          <w:spacing w:val="-16"/>
        </w:rPr>
        <w:t xml:space="preserve"> </w:t>
      </w:r>
      <w:r>
        <w:t>in</w:t>
      </w:r>
      <w:r>
        <w:rPr>
          <w:spacing w:val="-17"/>
        </w:rPr>
        <w:t xml:space="preserve"> </w:t>
      </w:r>
      <w:r>
        <w:t>rural</w:t>
      </w:r>
      <w:r>
        <w:rPr>
          <w:spacing w:val="-17"/>
        </w:rPr>
        <w:t xml:space="preserve"> </w:t>
      </w:r>
      <w:r>
        <w:t>areas.</w:t>
      </w:r>
    </w:p>
    <w:p w14:paraId="1D71B4CE" w14:textId="77777777" w:rsidR="00887912" w:rsidRPr="00887912" w:rsidRDefault="00675A2E" w:rsidP="00A0283D">
      <w:pPr>
        <w:pStyle w:val="ListParagraph"/>
        <w:numPr>
          <w:ilvl w:val="0"/>
          <w:numId w:val="10"/>
        </w:numPr>
        <w:tabs>
          <w:tab w:val="left" w:pos="1381"/>
        </w:tabs>
        <w:kinsoku w:val="0"/>
        <w:overflowPunct w:val="0"/>
        <w:adjustRightInd w:val="0"/>
        <w:spacing w:before="94" w:line="276" w:lineRule="auto"/>
        <w:ind w:right="898"/>
        <w:rPr>
          <w:rFonts w:ascii="Symbol" w:hAnsi="Symbol" w:cs="Symbol"/>
          <w:color w:val="000000"/>
        </w:rPr>
      </w:pPr>
      <w:r w:rsidRPr="009F61E0">
        <w:rPr>
          <w:w w:val="95"/>
        </w:rPr>
        <w:t>The Staff forum participants talked about greater accessibility, the high need for in-</w:t>
      </w:r>
      <w:r w:rsidRPr="009F61E0">
        <w:rPr>
          <w:spacing w:val="-64"/>
          <w:w w:val="95"/>
        </w:rPr>
        <w:t xml:space="preserve"> </w:t>
      </w:r>
      <w:r w:rsidRPr="009F61E0">
        <w:rPr>
          <w:w w:val="95"/>
        </w:rPr>
        <w:t>person</w:t>
      </w:r>
      <w:r w:rsidRPr="009F61E0">
        <w:rPr>
          <w:spacing w:val="-12"/>
          <w:w w:val="95"/>
        </w:rPr>
        <w:t xml:space="preserve"> </w:t>
      </w:r>
      <w:r w:rsidRPr="009F61E0">
        <w:rPr>
          <w:w w:val="95"/>
        </w:rPr>
        <w:t>services,</w:t>
      </w:r>
      <w:r w:rsidRPr="009F61E0">
        <w:rPr>
          <w:spacing w:val="-10"/>
          <w:w w:val="95"/>
        </w:rPr>
        <w:t xml:space="preserve"> </w:t>
      </w:r>
      <w:r w:rsidRPr="009F61E0">
        <w:rPr>
          <w:w w:val="95"/>
        </w:rPr>
        <w:t>and</w:t>
      </w:r>
      <w:r w:rsidRPr="009F61E0">
        <w:rPr>
          <w:spacing w:val="-11"/>
          <w:w w:val="95"/>
        </w:rPr>
        <w:t xml:space="preserve"> </w:t>
      </w:r>
      <w:r w:rsidRPr="009F61E0">
        <w:rPr>
          <w:w w:val="95"/>
        </w:rPr>
        <w:t>a</w:t>
      </w:r>
      <w:r w:rsidRPr="009F61E0">
        <w:rPr>
          <w:spacing w:val="-9"/>
          <w:w w:val="95"/>
        </w:rPr>
        <w:t xml:space="preserve"> </w:t>
      </w:r>
      <w:r w:rsidRPr="009F61E0">
        <w:rPr>
          <w:w w:val="95"/>
        </w:rPr>
        <w:t>lack</w:t>
      </w:r>
      <w:r w:rsidRPr="009F61E0">
        <w:rPr>
          <w:spacing w:val="-12"/>
          <w:w w:val="95"/>
        </w:rPr>
        <w:t xml:space="preserve"> </w:t>
      </w:r>
      <w:r w:rsidRPr="009F61E0">
        <w:rPr>
          <w:w w:val="95"/>
        </w:rPr>
        <w:t>of</w:t>
      </w:r>
      <w:r w:rsidRPr="009F61E0">
        <w:rPr>
          <w:spacing w:val="-11"/>
          <w:w w:val="95"/>
        </w:rPr>
        <w:t xml:space="preserve"> </w:t>
      </w:r>
      <w:r w:rsidRPr="009F61E0">
        <w:rPr>
          <w:w w:val="95"/>
        </w:rPr>
        <w:t>sufficient</w:t>
      </w:r>
      <w:r w:rsidRPr="009F61E0">
        <w:rPr>
          <w:spacing w:val="-9"/>
          <w:w w:val="95"/>
        </w:rPr>
        <w:t xml:space="preserve"> </w:t>
      </w:r>
      <w:r w:rsidRPr="009F61E0">
        <w:rPr>
          <w:w w:val="95"/>
        </w:rPr>
        <w:t>funding.</w:t>
      </w:r>
    </w:p>
    <w:p w14:paraId="7587DB85" w14:textId="76B6AFB2" w:rsidR="00675A2E" w:rsidRPr="009F61E0" w:rsidRDefault="00675A2E" w:rsidP="00A0283D">
      <w:pPr>
        <w:pStyle w:val="ListParagraph"/>
        <w:numPr>
          <w:ilvl w:val="0"/>
          <w:numId w:val="10"/>
        </w:numPr>
        <w:tabs>
          <w:tab w:val="left" w:pos="1381"/>
        </w:tabs>
        <w:kinsoku w:val="0"/>
        <w:overflowPunct w:val="0"/>
        <w:adjustRightInd w:val="0"/>
        <w:spacing w:before="94" w:line="276" w:lineRule="auto"/>
        <w:ind w:right="898"/>
        <w:rPr>
          <w:rFonts w:ascii="Symbol" w:hAnsi="Symbol" w:cs="Symbol"/>
          <w:color w:val="000000"/>
        </w:rPr>
      </w:pPr>
      <w:r w:rsidRPr="009F61E0">
        <w:rPr>
          <w:w w:val="95"/>
        </w:rPr>
        <w:t>The Public forum participants outlined the need to start in early childhood building</w:t>
      </w:r>
      <w:r w:rsidR="007419D6">
        <w:rPr>
          <w:w w:val="95"/>
        </w:rPr>
        <w:t xml:space="preserve"> </w:t>
      </w:r>
      <w:r w:rsidRPr="009F61E0">
        <w:rPr>
          <w:spacing w:val="-64"/>
          <w:w w:val="95"/>
        </w:rPr>
        <w:t xml:space="preserve"> </w:t>
      </w:r>
      <w:r w:rsidRPr="009F61E0">
        <w:rPr>
          <w:w w:val="95"/>
        </w:rPr>
        <w:t>a</w:t>
      </w:r>
      <w:r w:rsidRPr="009F61E0">
        <w:rPr>
          <w:spacing w:val="6"/>
          <w:w w:val="95"/>
        </w:rPr>
        <w:t xml:space="preserve"> </w:t>
      </w:r>
      <w:r w:rsidRPr="009F61E0">
        <w:rPr>
          <w:w w:val="95"/>
        </w:rPr>
        <w:t>foundation</w:t>
      </w:r>
      <w:r w:rsidRPr="009F61E0">
        <w:rPr>
          <w:spacing w:val="4"/>
          <w:w w:val="95"/>
        </w:rPr>
        <w:t xml:space="preserve"> </w:t>
      </w:r>
      <w:r w:rsidRPr="009F61E0">
        <w:rPr>
          <w:w w:val="95"/>
        </w:rPr>
        <w:t>for</w:t>
      </w:r>
      <w:r w:rsidRPr="009F61E0">
        <w:rPr>
          <w:spacing w:val="3"/>
          <w:w w:val="95"/>
        </w:rPr>
        <w:t xml:space="preserve"> </w:t>
      </w:r>
      <w:r w:rsidRPr="009F61E0">
        <w:rPr>
          <w:w w:val="95"/>
        </w:rPr>
        <w:t>pre-</w:t>
      </w:r>
      <w:r w:rsidR="00296597">
        <w:rPr>
          <w:w w:val="95"/>
        </w:rPr>
        <w:t>employment transition services</w:t>
      </w:r>
      <w:r w:rsidRPr="009F61E0">
        <w:rPr>
          <w:spacing w:val="3"/>
          <w:w w:val="95"/>
        </w:rPr>
        <w:t xml:space="preserve"> </w:t>
      </w:r>
      <w:r w:rsidRPr="009F61E0">
        <w:rPr>
          <w:w w:val="95"/>
        </w:rPr>
        <w:t>and</w:t>
      </w:r>
      <w:r w:rsidRPr="009F61E0">
        <w:rPr>
          <w:spacing w:val="3"/>
          <w:w w:val="95"/>
        </w:rPr>
        <w:t xml:space="preserve"> </w:t>
      </w:r>
      <w:r w:rsidRPr="009F61E0">
        <w:rPr>
          <w:w w:val="95"/>
        </w:rPr>
        <w:t>build</w:t>
      </w:r>
      <w:r w:rsidRPr="009F61E0">
        <w:rPr>
          <w:spacing w:val="4"/>
          <w:w w:val="95"/>
        </w:rPr>
        <w:t xml:space="preserve"> </w:t>
      </w:r>
      <w:r w:rsidRPr="009F61E0">
        <w:rPr>
          <w:w w:val="95"/>
        </w:rPr>
        <w:t>stronger</w:t>
      </w:r>
      <w:r w:rsidRPr="009F61E0">
        <w:rPr>
          <w:spacing w:val="4"/>
          <w:w w:val="95"/>
        </w:rPr>
        <w:t xml:space="preserve"> </w:t>
      </w:r>
      <w:r w:rsidRPr="009F61E0">
        <w:rPr>
          <w:w w:val="95"/>
        </w:rPr>
        <w:t>relationships</w:t>
      </w:r>
      <w:r w:rsidRPr="009F61E0">
        <w:rPr>
          <w:spacing w:val="4"/>
          <w:w w:val="95"/>
        </w:rPr>
        <w:t xml:space="preserve"> </w:t>
      </w:r>
      <w:r w:rsidRPr="009F61E0">
        <w:rPr>
          <w:w w:val="95"/>
        </w:rPr>
        <w:t>between</w:t>
      </w:r>
      <w:r w:rsidRPr="009F61E0">
        <w:rPr>
          <w:spacing w:val="3"/>
          <w:w w:val="95"/>
        </w:rPr>
        <w:t xml:space="preserve"> </w:t>
      </w:r>
      <w:r w:rsidRPr="009F61E0">
        <w:rPr>
          <w:w w:val="95"/>
        </w:rPr>
        <w:t>educators</w:t>
      </w:r>
      <w:r w:rsidRPr="009F61E0">
        <w:rPr>
          <w:spacing w:val="4"/>
          <w:w w:val="95"/>
        </w:rPr>
        <w:t xml:space="preserve"> </w:t>
      </w:r>
      <w:r w:rsidRPr="009F61E0">
        <w:rPr>
          <w:w w:val="95"/>
        </w:rPr>
        <w:t>and</w:t>
      </w:r>
      <w:r w:rsidRPr="009F61E0">
        <w:rPr>
          <w:spacing w:val="1"/>
          <w:w w:val="95"/>
        </w:rPr>
        <w:t xml:space="preserve"> </w:t>
      </w:r>
      <w:r>
        <w:t>OVR.</w:t>
      </w:r>
    </w:p>
    <w:p w14:paraId="77FD6AC9" w14:textId="77777777" w:rsidR="00675A2E" w:rsidRDefault="00675A2E" w:rsidP="00A0283D">
      <w:pPr>
        <w:pStyle w:val="ListParagraph"/>
        <w:numPr>
          <w:ilvl w:val="0"/>
          <w:numId w:val="10"/>
        </w:numPr>
        <w:tabs>
          <w:tab w:val="left" w:pos="1381"/>
        </w:tabs>
        <w:kinsoku w:val="0"/>
        <w:overflowPunct w:val="0"/>
        <w:adjustRightInd w:val="0"/>
        <w:spacing w:before="0" w:line="273" w:lineRule="exact"/>
        <w:rPr>
          <w:rFonts w:ascii="Symbol" w:hAnsi="Symbol" w:cs="Symbol"/>
          <w:color w:val="000000"/>
          <w:w w:val="95"/>
        </w:rPr>
      </w:pPr>
      <w:r>
        <w:rPr>
          <w:w w:val="95"/>
        </w:rPr>
        <w:t>The</w:t>
      </w:r>
      <w:r>
        <w:rPr>
          <w:spacing w:val="-4"/>
          <w:w w:val="95"/>
        </w:rPr>
        <w:t xml:space="preserve"> </w:t>
      </w:r>
      <w:r>
        <w:rPr>
          <w:w w:val="95"/>
        </w:rPr>
        <w:t>SCVR</w:t>
      </w:r>
      <w:r>
        <w:rPr>
          <w:spacing w:val="-6"/>
          <w:w w:val="95"/>
        </w:rPr>
        <w:t xml:space="preserve"> </w:t>
      </w:r>
      <w:r>
        <w:rPr>
          <w:w w:val="95"/>
        </w:rPr>
        <w:t>forum</w:t>
      </w:r>
      <w:r>
        <w:rPr>
          <w:spacing w:val="-5"/>
          <w:w w:val="95"/>
        </w:rPr>
        <w:t xml:space="preserve"> </w:t>
      </w:r>
      <w:r>
        <w:rPr>
          <w:w w:val="95"/>
        </w:rPr>
        <w:t>participants</w:t>
      </w:r>
      <w:r>
        <w:rPr>
          <w:spacing w:val="-5"/>
          <w:w w:val="95"/>
        </w:rPr>
        <w:t xml:space="preserve"> </w:t>
      </w:r>
      <w:r>
        <w:rPr>
          <w:w w:val="95"/>
        </w:rPr>
        <w:t>noted</w:t>
      </w:r>
      <w:r>
        <w:rPr>
          <w:spacing w:val="-5"/>
          <w:w w:val="95"/>
        </w:rPr>
        <w:t xml:space="preserve"> </w:t>
      </w:r>
      <w:r>
        <w:rPr>
          <w:w w:val="95"/>
        </w:rPr>
        <w:t>the</w:t>
      </w:r>
      <w:r>
        <w:rPr>
          <w:spacing w:val="-4"/>
          <w:w w:val="95"/>
        </w:rPr>
        <w:t xml:space="preserve"> </w:t>
      </w:r>
      <w:r>
        <w:rPr>
          <w:w w:val="95"/>
        </w:rPr>
        <w:t>lack</w:t>
      </w:r>
      <w:r>
        <w:rPr>
          <w:spacing w:val="-5"/>
          <w:w w:val="95"/>
        </w:rPr>
        <w:t xml:space="preserve"> </w:t>
      </w:r>
      <w:r>
        <w:rPr>
          <w:w w:val="95"/>
        </w:rPr>
        <w:t>of</w:t>
      </w:r>
      <w:r>
        <w:rPr>
          <w:spacing w:val="-5"/>
          <w:w w:val="95"/>
        </w:rPr>
        <w:t xml:space="preserve"> </w:t>
      </w:r>
      <w:r>
        <w:rPr>
          <w:w w:val="95"/>
        </w:rPr>
        <w:t>accessibility</w:t>
      </w:r>
      <w:r>
        <w:rPr>
          <w:spacing w:val="-6"/>
          <w:w w:val="95"/>
        </w:rPr>
        <w:t xml:space="preserve"> </w:t>
      </w:r>
      <w:r>
        <w:rPr>
          <w:w w:val="95"/>
        </w:rPr>
        <w:t>in</w:t>
      </w:r>
      <w:r>
        <w:rPr>
          <w:spacing w:val="-6"/>
          <w:w w:val="95"/>
        </w:rPr>
        <w:t xml:space="preserve"> </w:t>
      </w:r>
      <w:r>
        <w:rPr>
          <w:w w:val="95"/>
        </w:rPr>
        <w:t>services</w:t>
      </w:r>
      <w:r>
        <w:rPr>
          <w:spacing w:val="-5"/>
          <w:w w:val="95"/>
        </w:rPr>
        <w:t xml:space="preserve"> </w:t>
      </w:r>
      <w:r>
        <w:rPr>
          <w:w w:val="95"/>
        </w:rPr>
        <w:t>to</w:t>
      </w:r>
      <w:r>
        <w:rPr>
          <w:spacing w:val="-3"/>
          <w:w w:val="95"/>
        </w:rPr>
        <w:t xml:space="preserve"> </w:t>
      </w:r>
      <w:r>
        <w:rPr>
          <w:w w:val="95"/>
        </w:rPr>
        <w:t>be</w:t>
      </w:r>
      <w:r>
        <w:rPr>
          <w:spacing w:val="-3"/>
          <w:w w:val="95"/>
        </w:rPr>
        <w:t xml:space="preserve"> </w:t>
      </w:r>
      <w:r>
        <w:rPr>
          <w:w w:val="95"/>
        </w:rPr>
        <w:t>a</w:t>
      </w:r>
      <w:r>
        <w:rPr>
          <w:spacing w:val="-3"/>
          <w:w w:val="95"/>
        </w:rPr>
        <w:t xml:space="preserve"> </w:t>
      </w:r>
      <w:r>
        <w:rPr>
          <w:w w:val="95"/>
        </w:rPr>
        <w:t>major</w:t>
      </w:r>
    </w:p>
    <w:p w14:paraId="4FF68965" w14:textId="496CED87" w:rsidR="00675A2E" w:rsidRDefault="00296597" w:rsidP="00DD5F3C">
      <w:pPr>
        <w:pStyle w:val="BodyText"/>
        <w:kinsoku w:val="0"/>
        <w:overflowPunct w:val="0"/>
        <w:spacing w:before="35"/>
      </w:pPr>
      <w:r>
        <w:t xml:space="preserve">                      </w:t>
      </w:r>
      <w:r w:rsidR="00675A2E">
        <w:t>challenge.</w:t>
      </w:r>
    </w:p>
    <w:p w14:paraId="4001C294" w14:textId="769CAD05" w:rsidR="00675A2E" w:rsidRDefault="00675A2E" w:rsidP="00DD5F3C">
      <w:pPr>
        <w:pStyle w:val="BodyText"/>
        <w:kinsoku w:val="0"/>
        <w:overflowPunct w:val="0"/>
        <w:spacing w:before="101" w:line="278" w:lineRule="auto"/>
        <w:ind w:right="857"/>
      </w:pPr>
      <w:bookmarkStart w:id="70" w:name="_Hlk94091804"/>
      <w:r>
        <w:rPr>
          <w:w w:val="95"/>
        </w:rPr>
        <w:t>The second question dealt with populations identified by counselors as having an</w:t>
      </w:r>
      <w:r>
        <w:rPr>
          <w:spacing w:val="1"/>
          <w:w w:val="95"/>
        </w:rPr>
        <w:t xml:space="preserve"> </w:t>
      </w:r>
      <w:r>
        <w:rPr>
          <w:w w:val="95"/>
        </w:rPr>
        <w:t>increased</w:t>
      </w:r>
      <w:r>
        <w:rPr>
          <w:spacing w:val="2"/>
          <w:w w:val="95"/>
        </w:rPr>
        <w:t xml:space="preserve"> </w:t>
      </w:r>
      <w:r w:rsidR="00B258BA">
        <w:rPr>
          <w:spacing w:val="2"/>
          <w:w w:val="95"/>
        </w:rPr>
        <w:t xml:space="preserve">   </w:t>
      </w:r>
      <w:r>
        <w:rPr>
          <w:w w:val="95"/>
        </w:rPr>
        <w:t>need</w:t>
      </w:r>
      <w:r>
        <w:rPr>
          <w:spacing w:val="2"/>
          <w:w w:val="95"/>
        </w:rPr>
        <w:t xml:space="preserve"> </w:t>
      </w:r>
      <w:r>
        <w:rPr>
          <w:w w:val="95"/>
        </w:rPr>
        <w:t>for</w:t>
      </w:r>
      <w:r>
        <w:rPr>
          <w:spacing w:val="2"/>
          <w:w w:val="95"/>
        </w:rPr>
        <w:t xml:space="preserve"> </w:t>
      </w:r>
      <w:r>
        <w:rPr>
          <w:w w:val="95"/>
        </w:rPr>
        <w:t>services</w:t>
      </w:r>
      <w:r>
        <w:rPr>
          <w:spacing w:val="2"/>
          <w:w w:val="95"/>
        </w:rPr>
        <w:t xml:space="preserve"> </w:t>
      </w:r>
      <w:r>
        <w:rPr>
          <w:w w:val="95"/>
        </w:rPr>
        <w:t>over</w:t>
      </w:r>
      <w:r>
        <w:rPr>
          <w:spacing w:val="3"/>
          <w:w w:val="95"/>
        </w:rPr>
        <w:t xml:space="preserve"> </w:t>
      </w:r>
      <w:r>
        <w:rPr>
          <w:w w:val="95"/>
        </w:rPr>
        <w:t>the</w:t>
      </w:r>
      <w:r>
        <w:rPr>
          <w:spacing w:val="3"/>
          <w:w w:val="95"/>
        </w:rPr>
        <w:t xml:space="preserve"> </w:t>
      </w:r>
      <w:r>
        <w:rPr>
          <w:w w:val="95"/>
        </w:rPr>
        <w:t>past</w:t>
      </w:r>
      <w:r>
        <w:rPr>
          <w:spacing w:val="5"/>
          <w:w w:val="95"/>
        </w:rPr>
        <w:t xml:space="preserve"> </w:t>
      </w:r>
      <w:r>
        <w:rPr>
          <w:w w:val="95"/>
        </w:rPr>
        <w:t>three</w:t>
      </w:r>
      <w:r>
        <w:rPr>
          <w:spacing w:val="3"/>
          <w:w w:val="95"/>
        </w:rPr>
        <w:t xml:space="preserve"> </w:t>
      </w:r>
      <w:r>
        <w:rPr>
          <w:w w:val="95"/>
        </w:rPr>
        <w:t>years.</w:t>
      </w:r>
      <w:r>
        <w:rPr>
          <w:spacing w:val="4"/>
          <w:w w:val="95"/>
        </w:rPr>
        <w:t xml:space="preserve"> </w:t>
      </w:r>
      <w:r>
        <w:rPr>
          <w:w w:val="95"/>
        </w:rPr>
        <w:t>These</w:t>
      </w:r>
      <w:r>
        <w:rPr>
          <w:spacing w:val="3"/>
          <w:w w:val="95"/>
        </w:rPr>
        <w:t xml:space="preserve"> </w:t>
      </w:r>
      <w:r>
        <w:rPr>
          <w:w w:val="95"/>
        </w:rPr>
        <w:t>included:</w:t>
      </w:r>
      <w:r>
        <w:rPr>
          <w:spacing w:val="3"/>
          <w:w w:val="95"/>
        </w:rPr>
        <w:t xml:space="preserve"> </w:t>
      </w:r>
      <w:r>
        <w:rPr>
          <w:w w:val="95"/>
        </w:rPr>
        <w:t>people</w:t>
      </w:r>
      <w:r>
        <w:rPr>
          <w:spacing w:val="4"/>
          <w:w w:val="95"/>
        </w:rPr>
        <w:t xml:space="preserve"> </w:t>
      </w:r>
      <w:r>
        <w:rPr>
          <w:w w:val="95"/>
        </w:rPr>
        <w:t>with</w:t>
      </w:r>
      <w:r>
        <w:rPr>
          <w:spacing w:val="2"/>
          <w:w w:val="95"/>
        </w:rPr>
        <w:t xml:space="preserve"> </w:t>
      </w:r>
      <w:r>
        <w:rPr>
          <w:w w:val="95"/>
        </w:rPr>
        <w:t>mental</w:t>
      </w:r>
      <w:r w:rsidR="00D41989">
        <w:rPr>
          <w:spacing w:val="-63"/>
          <w:w w:val="95"/>
        </w:rPr>
        <w:t xml:space="preserve">  </w:t>
      </w:r>
      <w:r w:rsidR="00B258BA">
        <w:rPr>
          <w:spacing w:val="-63"/>
          <w:w w:val="95"/>
        </w:rPr>
        <w:t xml:space="preserve">    </w:t>
      </w:r>
      <w:r>
        <w:rPr>
          <w:w w:val="95"/>
        </w:rPr>
        <w:t>health conditions, people with substance use disorders, people with felony backgrounds,</w:t>
      </w:r>
      <w:r>
        <w:rPr>
          <w:spacing w:val="1"/>
          <w:w w:val="95"/>
        </w:rPr>
        <w:t xml:space="preserve"> </w:t>
      </w:r>
      <w:r>
        <w:t>and</w:t>
      </w:r>
      <w:r>
        <w:rPr>
          <w:spacing w:val="-16"/>
        </w:rPr>
        <w:t xml:space="preserve"> </w:t>
      </w:r>
      <w:r>
        <w:t>people</w:t>
      </w:r>
      <w:r>
        <w:rPr>
          <w:spacing w:val="-16"/>
        </w:rPr>
        <w:t xml:space="preserve"> </w:t>
      </w:r>
      <w:r>
        <w:t>with</w:t>
      </w:r>
      <w:r>
        <w:rPr>
          <w:spacing w:val="-16"/>
        </w:rPr>
        <w:t xml:space="preserve"> </w:t>
      </w:r>
      <w:r>
        <w:t>cognitive</w:t>
      </w:r>
      <w:r>
        <w:rPr>
          <w:spacing w:val="-16"/>
        </w:rPr>
        <w:t xml:space="preserve"> </w:t>
      </w:r>
      <w:r>
        <w:t>disabilities.</w:t>
      </w:r>
    </w:p>
    <w:bookmarkEnd w:id="70"/>
    <w:p w14:paraId="1E928E45" w14:textId="15D96440" w:rsidR="00675A2E" w:rsidRDefault="00675A2E" w:rsidP="00A0283D">
      <w:pPr>
        <w:pStyle w:val="ListParagraph"/>
        <w:numPr>
          <w:ilvl w:val="0"/>
          <w:numId w:val="32"/>
        </w:numPr>
        <w:tabs>
          <w:tab w:val="left" w:pos="1381"/>
        </w:tabs>
        <w:kinsoku w:val="0"/>
        <w:overflowPunct w:val="0"/>
        <w:adjustRightInd w:val="0"/>
        <w:spacing w:before="44" w:line="276" w:lineRule="auto"/>
        <w:ind w:right="771"/>
        <w:rPr>
          <w:rFonts w:ascii="Symbol" w:hAnsi="Symbol" w:cs="Symbol"/>
          <w:color w:val="000000"/>
          <w:w w:val="95"/>
        </w:rPr>
      </w:pPr>
      <w:r>
        <w:rPr>
          <w:w w:val="95"/>
        </w:rPr>
        <w:t>The</w:t>
      </w:r>
      <w:r>
        <w:rPr>
          <w:spacing w:val="4"/>
          <w:w w:val="95"/>
        </w:rPr>
        <w:t xml:space="preserve"> </w:t>
      </w:r>
      <w:r>
        <w:rPr>
          <w:w w:val="95"/>
        </w:rPr>
        <w:t>Counselor</w:t>
      </w:r>
      <w:r>
        <w:rPr>
          <w:spacing w:val="3"/>
          <w:w w:val="95"/>
        </w:rPr>
        <w:t xml:space="preserve"> </w:t>
      </w:r>
      <w:r>
        <w:rPr>
          <w:w w:val="95"/>
        </w:rPr>
        <w:t>forum</w:t>
      </w:r>
      <w:r>
        <w:rPr>
          <w:spacing w:val="3"/>
          <w:w w:val="95"/>
        </w:rPr>
        <w:t xml:space="preserve"> </w:t>
      </w:r>
      <w:r>
        <w:rPr>
          <w:w w:val="95"/>
        </w:rPr>
        <w:t>participants</w:t>
      </w:r>
      <w:r>
        <w:rPr>
          <w:spacing w:val="3"/>
          <w:w w:val="95"/>
        </w:rPr>
        <w:t xml:space="preserve"> </w:t>
      </w:r>
      <w:r>
        <w:rPr>
          <w:w w:val="95"/>
        </w:rPr>
        <w:t>discussed</w:t>
      </w:r>
      <w:r>
        <w:rPr>
          <w:spacing w:val="3"/>
          <w:w w:val="95"/>
        </w:rPr>
        <w:t xml:space="preserve"> </w:t>
      </w:r>
      <w:r>
        <w:rPr>
          <w:w w:val="95"/>
        </w:rPr>
        <w:t>the</w:t>
      </w:r>
      <w:r>
        <w:rPr>
          <w:spacing w:val="5"/>
          <w:w w:val="95"/>
        </w:rPr>
        <w:t xml:space="preserve"> </w:t>
      </w:r>
      <w:r>
        <w:rPr>
          <w:w w:val="95"/>
        </w:rPr>
        <w:t>need</w:t>
      </w:r>
      <w:r>
        <w:rPr>
          <w:spacing w:val="3"/>
          <w:w w:val="95"/>
        </w:rPr>
        <w:t xml:space="preserve"> </w:t>
      </w:r>
      <w:r>
        <w:rPr>
          <w:w w:val="95"/>
        </w:rPr>
        <w:t>to</w:t>
      </w:r>
      <w:r>
        <w:rPr>
          <w:spacing w:val="5"/>
          <w:w w:val="95"/>
        </w:rPr>
        <w:t xml:space="preserve"> </w:t>
      </w:r>
      <w:r>
        <w:rPr>
          <w:w w:val="95"/>
        </w:rPr>
        <w:t>educate</w:t>
      </w:r>
      <w:r>
        <w:rPr>
          <w:spacing w:val="4"/>
          <w:w w:val="95"/>
        </w:rPr>
        <w:t xml:space="preserve"> </w:t>
      </w:r>
      <w:r>
        <w:rPr>
          <w:w w:val="95"/>
        </w:rPr>
        <w:t>employers</w:t>
      </w:r>
      <w:r>
        <w:rPr>
          <w:spacing w:val="4"/>
          <w:w w:val="95"/>
        </w:rPr>
        <w:t xml:space="preserve"> </w:t>
      </w:r>
      <w:r>
        <w:rPr>
          <w:w w:val="95"/>
        </w:rPr>
        <w:t>and</w:t>
      </w:r>
      <w:r>
        <w:rPr>
          <w:spacing w:val="1"/>
          <w:w w:val="95"/>
        </w:rPr>
        <w:t xml:space="preserve"> </w:t>
      </w:r>
      <w:r>
        <w:rPr>
          <w:w w:val="95"/>
        </w:rPr>
        <w:t>deal</w:t>
      </w:r>
      <w:r>
        <w:rPr>
          <w:spacing w:val="-2"/>
          <w:w w:val="95"/>
        </w:rPr>
        <w:t xml:space="preserve"> </w:t>
      </w:r>
      <w:r>
        <w:rPr>
          <w:w w:val="95"/>
        </w:rPr>
        <w:t>with</w:t>
      </w:r>
      <w:r>
        <w:rPr>
          <w:spacing w:val="-1"/>
          <w:w w:val="95"/>
        </w:rPr>
        <w:t xml:space="preserve"> </w:t>
      </w:r>
      <w:r>
        <w:rPr>
          <w:w w:val="95"/>
        </w:rPr>
        <w:t>the</w:t>
      </w:r>
      <w:r>
        <w:rPr>
          <w:spacing w:val="1"/>
          <w:w w:val="95"/>
        </w:rPr>
        <w:t xml:space="preserve"> </w:t>
      </w:r>
      <w:r>
        <w:rPr>
          <w:w w:val="95"/>
        </w:rPr>
        <w:t>stigma</w:t>
      </w:r>
      <w:r>
        <w:rPr>
          <w:spacing w:val="3"/>
          <w:w w:val="95"/>
        </w:rPr>
        <w:t xml:space="preserve"> </w:t>
      </w:r>
      <w:r>
        <w:rPr>
          <w:w w:val="95"/>
        </w:rPr>
        <w:t>of</w:t>
      </w:r>
      <w:r>
        <w:rPr>
          <w:spacing w:val="-1"/>
          <w:w w:val="95"/>
        </w:rPr>
        <w:t xml:space="preserve"> </w:t>
      </w:r>
      <w:r>
        <w:rPr>
          <w:w w:val="95"/>
        </w:rPr>
        <w:t>employing</w:t>
      </w:r>
      <w:r>
        <w:rPr>
          <w:spacing w:val="-2"/>
          <w:w w:val="95"/>
        </w:rPr>
        <w:t xml:space="preserve"> </w:t>
      </w:r>
      <w:r>
        <w:rPr>
          <w:w w:val="95"/>
        </w:rPr>
        <w:t>people</w:t>
      </w:r>
      <w:r>
        <w:rPr>
          <w:spacing w:val="1"/>
          <w:w w:val="95"/>
        </w:rPr>
        <w:t xml:space="preserve"> </w:t>
      </w:r>
      <w:r>
        <w:rPr>
          <w:w w:val="95"/>
        </w:rPr>
        <w:t>with</w:t>
      </w:r>
      <w:r>
        <w:rPr>
          <w:spacing w:val="-1"/>
          <w:w w:val="95"/>
        </w:rPr>
        <w:t xml:space="preserve"> </w:t>
      </w:r>
      <w:r>
        <w:rPr>
          <w:w w:val="95"/>
        </w:rPr>
        <w:t>substance</w:t>
      </w:r>
      <w:r>
        <w:rPr>
          <w:spacing w:val="1"/>
          <w:w w:val="95"/>
        </w:rPr>
        <w:t xml:space="preserve"> </w:t>
      </w:r>
      <w:r>
        <w:rPr>
          <w:w w:val="95"/>
        </w:rPr>
        <w:t>use disorders,</w:t>
      </w:r>
      <w:r>
        <w:rPr>
          <w:spacing w:val="1"/>
          <w:w w:val="95"/>
        </w:rPr>
        <w:t xml:space="preserve"> </w:t>
      </w:r>
      <w:r>
        <w:rPr>
          <w:w w:val="95"/>
        </w:rPr>
        <w:t xml:space="preserve">people </w:t>
      </w:r>
      <w:r w:rsidR="00B258BA">
        <w:rPr>
          <w:w w:val="95"/>
        </w:rPr>
        <w:t>w</w:t>
      </w:r>
      <w:r>
        <w:rPr>
          <w:w w:val="95"/>
        </w:rPr>
        <w:t>ith</w:t>
      </w:r>
      <w:r w:rsidR="00B258BA">
        <w:rPr>
          <w:w w:val="95"/>
        </w:rPr>
        <w:t xml:space="preserve"> </w:t>
      </w:r>
      <w:r>
        <w:rPr>
          <w:spacing w:val="-63"/>
          <w:w w:val="95"/>
        </w:rPr>
        <w:t xml:space="preserve"> </w:t>
      </w:r>
      <w:r w:rsidR="00B258BA">
        <w:rPr>
          <w:spacing w:val="-63"/>
          <w:w w:val="95"/>
        </w:rPr>
        <w:t xml:space="preserve">            </w:t>
      </w:r>
      <w:r>
        <w:rPr>
          <w:w w:val="95"/>
        </w:rPr>
        <w:t>felony</w:t>
      </w:r>
      <w:r>
        <w:rPr>
          <w:spacing w:val="-12"/>
          <w:w w:val="95"/>
        </w:rPr>
        <w:t xml:space="preserve"> </w:t>
      </w:r>
      <w:r>
        <w:rPr>
          <w:w w:val="95"/>
        </w:rPr>
        <w:t>backgrounds,</w:t>
      </w:r>
      <w:r>
        <w:rPr>
          <w:spacing w:val="-10"/>
          <w:w w:val="95"/>
        </w:rPr>
        <w:t xml:space="preserve"> </w:t>
      </w:r>
      <w:r>
        <w:rPr>
          <w:w w:val="95"/>
        </w:rPr>
        <w:t>and</w:t>
      </w:r>
      <w:r>
        <w:rPr>
          <w:spacing w:val="-11"/>
          <w:w w:val="95"/>
        </w:rPr>
        <w:t xml:space="preserve"> </w:t>
      </w:r>
      <w:r>
        <w:rPr>
          <w:w w:val="95"/>
        </w:rPr>
        <w:t>people</w:t>
      </w:r>
      <w:r>
        <w:rPr>
          <w:spacing w:val="-10"/>
          <w:w w:val="95"/>
        </w:rPr>
        <w:t xml:space="preserve"> </w:t>
      </w:r>
      <w:r>
        <w:rPr>
          <w:w w:val="95"/>
        </w:rPr>
        <w:t>with</w:t>
      </w:r>
      <w:r>
        <w:rPr>
          <w:spacing w:val="-11"/>
          <w:w w:val="95"/>
        </w:rPr>
        <w:t xml:space="preserve"> </w:t>
      </w:r>
      <w:r>
        <w:rPr>
          <w:w w:val="95"/>
        </w:rPr>
        <w:t>cognitive</w:t>
      </w:r>
      <w:r>
        <w:rPr>
          <w:spacing w:val="-10"/>
          <w:w w:val="95"/>
        </w:rPr>
        <w:t xml:space="preserve"> </w:t>
      </w:r>
      <w:r>
        <w:rPr>
          <w:w w:val="95"/>
        </w:rPr>
        <w:t>disabilities.</w:t>
      </w:r>
    </w:p>
    <w:p w14:paraId="7768B31F" w14:textId="0FCE3D2C" w:rsidR="00675A2E" w:rsidRDefault="00675A2E" w:rsidP="00A0283D">
      <w:pPr>
        <w:pStyle w:val="ListParagraph"/>
        <w:numPr>
          <w:ilvl w:val="0"/>
          <w:numId w:val="32"/>
        </w:numPr>
        <w:tabs>
          <w:tab w:val="left" w:pos="1381"/>
        </w:tabs>
        <w:kinsoku w:val="0"/>
        <w:overflowPunct w:val="0"/>
        <w:adjustRightInd w:val="0"/>
        <w:spacing w:before="0" w:line="276" w:lineRule="auto"/>
        <w:ind w:right="897"/>
        <w:rPr>
          <w:rFonts w:ascii="Symbol" w:hAnsi="Symbol" w:cs="Symbol"/>
          <w:color w:val="000000"/>
        </w:rPr>
      </w:pPr>
      <w:r>
        <w:rPr>
          <w:w w:val="95"/>
        </w:rPr>
        <w:t>The Staff forum participants noted the need to deal with the stigma and the lack of</w:t>
      </w:r>
      <w:r>
        <w:rPr>
          <w:spacing w:val="-64"/>
          <w:w w:val="95"/>
        </w:rPr>
        <w:t xml:space="preserve"> </w:t>
      </w:r>
      <w:r w:rsidR="00D41989">
        <w:rPr>
          <w:spacing w:val="-64"/>
          <w:w w:val="95"/>
        </w:rPr>
        <w:t xml:space="preserve">         </w:t>
      </w:r>
      <w:r>
        <w:t>trained</w:t>
      </w:r>
      <w:r>
        <w:rPr>
          <w:spacing w:val="-16"/>
        </w:rPr>
        <w:t xml:space="preserve"> </w:t>
      </w:r>
      <w:r>
        <w:t>staff.</w:t>
      </w:r>
    </w:p>
    <w:p w14:paraId="06ACA619" w14:textId="1EA5E604" w:rsidR="00675A2E" w:rsidRPr="00D41989" w:rsidRDefault="00675A2E" w:rsidP="00A0283D">
      <w:pPr>
        <w:pStyle w:val="ListParagraph"/>
        <w:numPr>
          <w:ilvl w:val="0"/>
          <w:numId w:val="32"/>
        </w:numPr>
        <w:tabs>
          <w:tab w:val="left" w:pos="1381"/>
        </w:tabs>
        <w:kinsoku w:val="0"/>
        <w:overflowPunct w:val="0"/>
        <w:adjustRightInd w:val="0"/>
        <w:spacing w:before="0" w:line="273" w:lineRule="auto"/>
        <w:ind w:right="932"/>
        <w:rPr>
          <w:rFonts w:cs="Symbol"/>
          <w:color w:val="000000"/>
        </w:rPr>
      </w:pPr>
      <w:r w:rsidRPr="00D41989">
        <w:rPr>
          <w:w w:val="95"/>
        </w:rPr>
        <w:t>The</w:t>
      </w:r>
      <w:r w:rsidRPr="00D41989">
        <w:rPr>
          <w:spacing w:val="3"/>
          <w:w w:val="95"/>
        </w:rPr>
        <w:t xml:space="preserve"> </w:t>
      </w:r>
      <w:r w:rsidRPr="00D41989">
        <w:rPr>
          <w:w w:val="95"/>
        </w:rPr>
        <w:t>Public</w:t>
      </w:r>
      <w:r w:rsidRPr="00D41989">
        <w:rPr>
          <w:spacing w:val="2"/>
          <w:w w:val="95"/>
        </w:rPr>
        <w:t xml:space="preserve"> </w:t>
      </w:r>
      <w:r w:rsidRPr="00D41989">
        <w:rPr>
          <w:w w:val="95"/>
        </w:rPr>
        <w:t>forum</w:t>
      </w:r>
      <w:r w:rsidRPr="00D41989">
        <w:rPr>
          <w:spacing w:val="2"/>
          <w:w w:val="95"/>
        </w:rPr>
        <w:t xml:space="preserve"> </w:t>
      </w:r>
      <w:r w:rsidRPr="00D41989">
        <w:rPr>
          <w:w w:val="95"/>
        </w:rPr>
        <w:t>participants</w:t>
      </w:r>
      <w:r w:rsidRPr="00D41989">
        <w:rPr>
          <w:spacing w:val="2"/>
          <w:w w:val="95"/>
        </w:rPr>
        <w:t xml:space="preserve"> </w:t>
      </w:r>
      <w:r w:rsidRPr="00D41989">
        <w:rPr>
          <w:w w:val="95"/>
        </w:rPr>
        <w:t>highlighted</w:t>
      </w:r>
      <w:r w:rsidRPr="00D41989">
        <w:rPr>
          <w:spacing w:val="2"/>
          <w:w w:val="95"/>
        </w:rPr>
        <w:t xml:space="preserve"> </w:t>
      </w:r>
      <w:r w:rsidRPr="00D41989">
        <w:rPr>
          <w:w w:val="95"/>
        </w:rPr>
        <w:t>the</w:t>
      </w:r>
      <w:r w:rsidRPr="00D41989">
        <w:rPr>
          <w:spacing w:val="4"/>
          <w:w w:val="95"/>
        </w:rPr>
        <w:t xml:space="preserve"> </w:t>
      </w:r>
      <w:r w:rsidRPr="00D41989">
        <w:rPr>
          <w:w w:val="95"/>
        </w:rPr>
        <w:t>need</w:t>
      </w:r>
      <w:r w:rsidRPr="00D41989">
        <w:rPr>
          <w:spacing w:val="2"/>
          <w:w w:val="95"/>
        </w:rPr>
        <w:t xml:space="preserve"> </w:t>
      </w:r>
      <w:r w:rsidRPr="00D41989">
        <w:rPr>
          <w:w w:val="95"/>
        </w:rPr>
        <w:t>to</w:t>
      </w:r>
      <w:r w:rsidRPr="00D41989">
        <w:rPr>
          <w:spacing w:val="4"/>
          <w:w w:val="95"/>
        </w:rPr>
        <w:t xml:space="preserve"> </w:t>
      </w:r>
      <w:r w:rsidRPr="00D41989">
        <w:rPr>
          <w:w w:val="95"/>
        </w:rPr>
        <w:t>educate</w:t>
      </w:r>
      <w:r w:rsidRPr="00D41989">
        <w:rPr>
          <w:spacing w:val="4"/>
          <w:w w:val="95"/>
        </w:rPr>
        <w:t xml:space="preserve"> </w:t>
      </w:r>
      <w:r w:rsidRPr="00D41989">
        <w:rPr>
          <w:w w:val="95"/>
        </w:rPr>
        <w:t>employers</w:t>
      </w:r>
      <w:r w:rsidRPr="00D41989">
        <w:rPr>
          <w:spacing w:val="2"/>
          <w:w w:val="95"/>
        </w:rPr>
        <w:t xml:space="preserve"> </w:t>
      </w:r>
      <w:r w:rsidRPr="00D41989">
        <w:rPr>
          <w:w w:val="95"/>
        </w:rPr>
        <w:t>on</w:t>
      </w:r>
      <w:r w:rsidRPr="00D41989">
        <w:rPr>
          <w:spacing w:val="2"/>
          <w:w w:val="95"/>
        </w:rPr>
        <w:t xml:space="preserve"> </w:t>
      </w:r>
      <w:r w:rsidRPr="00D41989">
        <w:rPr>
          <w:w w:val="95"/>
        </w:rPr>
        <w:t>these</w:t>
      </w:r>
      <w:r w:rsidR="0061742E" w:rsidRPr="00D41989">
        <w:rPr>
          <w:w w:val="95"/>
        </w:rPr>
        <w:t xml:space="preserve"> </w:t>
      </w:r>
      <w:r w:rsidRPr="00D41989">
        <w:rPr>
          <w:spacing w:val="-63"/>
          <w:w w:val="95"/>
        </w:rPr>
        <w:t xml:space="preserve"> </w:t>
      </w:r>
      <w:r w:rsidRPr="00D41989">
        <w:t>populations.</w:t>
      </w:r>
    </w:p>
    <w:p w14:paraId="0145F76C" w14:textId="77777777" w:rsidR="001A0F2F" w:rsidRPr="00D41989" w:rsidRDefault="00675A2E" w:rsidP="00A0283D">
      <w:pPr>
        <w:pStyle w:val="ListParagraph"/>
        <w:numPr>
          <w:ilvl w:val="0"/>
          <w:numId w:val="32"/>
        </w:numPr>
        <w:tabs>
          <w:tab w:val="left" w:pos="1381"/>
        </w:tabs>
        <w:kinsoku w:val="0"/>
        <w:overflowPunct w:val="0"/>
        <w:adjustRightInd w:val="0"/>
        <w:spacing w:before="0" w:line="273" w:lineRule="auto"/>
        <w:ind w:right="1010"/>
        <w:rPr>
          <w:rFonts w:cs="Symbol"/>
          <w:color w:val="000000"/>
          <w:w w:val="95"/>
        </w:rPr>
      </w:pPr>
      <w:r w:rsidRPr="00D41989">
        <w:rPr>
          <w:w w:val="95"/>
        </w:rPr>
        <w:t>The</w:t>
      </w:r>
      <w:r w:rsidRPr="00D41989">
        <w:rPr>
          <w:spacing w:val="3"/>
          <w:w w:val="95"/>
        </w:rPr>
        <w:t xml:space="preserve"> </w:t>
      </w:r>
      <w:r w:rsidRPr="00D41989">
        <w:rPr>
          <w:w w:val="95"/>
        </w:rPr>
        <w:t>SCVR forum</w:t>
      </w:r>
      <w:r w:rsidRPr="00D41989">
        <w:rPr>
          <w:spacing w:val="2"/>
          <w:w w:val="95"/>
        </w:rPr>
        <w:t xml:space="preserve"> </w:t>
      </w:r>
      <w:r w:rsidRPr="00D41989">
        <w:rPr>
          <w:w w:val="95"/>
        </w:rPr>
        <w:t>participants</w:t>
      </w:r>
      <w:r w:rsidRPr="00D41989">
        <w:rPr>
          <w:spacing w:val="2"/>
          <w:w w:val="95"/>
        </w:rPr>
        <w:t xml:space="preserve"> </w:t>
      </w:r>
      <w:r w:rsidRPr="00D41989">
        <w:rPr>
          <w:w w:val="95"/>
        </w:rPr>
        <w:t>talked</w:t>
      </w:r>
      <w:r w:rsidRPr="00D41989">
        <w:rPr>
          <w:spacing w:val="2"/>
          <w:w w:val="95"/>
        </w:rPr>
        <w:t xml:space="preserve"> </w:t>
      </w:r>
      <w:r w:rsidRPr="00D41989">
        <w:rPr>
          <w:w w:val="95"/>
        </w:rPr>
        <w:t>about</w:t>
      </w:r>
      <w:r w:rsidRPr="00D41989">
        <w:rPr>
          <w:spacing w:val="4"/>
          <w:w w:val="95"/>
        </w:rPr>
        <w:t xml:space="preserve"> </w:t>
      </w:r>
      <w:r w:rsidRPr="00D41989">
        <w:rPr>
          <w:w w:val="95"/>
        </w:rPr>
        <w:t>the</w:t>
      </w:r>
      <w:r w:rsidRPr="00D41989">
        <w:rPr>
          <w:spacing w:val="4"/>
          <w:w w:val="95"/>
        </w:rPr>
        <w:t xml:space="preserve"> </w:t>
      </w:r>
      <w:r w:rsidRPr="00D41989">
        <w:rPr>
          <w:w w:val="95"/>
        </w:rPr>
        <w:t>need</w:t>
      </w:r>
      <w:r w:rsidRPr="00D41989">
        <w:rPr>
          <w:spacing w:val="1"/>
          <w:w w:val="95"/>
        </w:rPr>
        <w:t xml:space="preserve"> </w:t>
      </w:r>
      <w:r w:rsidRPr="00D41989">
        <w:rPr>
          <w:w w:val="95"/>
        </w:rPr>
        <w:t>to</w:t>
      </w:r>
      <w:r w:rsidRPr="00D41989">
        <w:rPr>
          <w:spacing w:val="5"/>
          <w:w w:val="95"/>
        </w:rPr>
        <w:t xml:space="preserve"> </w:t>
      </w:r>
      <w:r w:rsidRPr="00D41989">
        <w:rPr>
          <w:w w:val="95"/>
        </w:rPr>
        <w:t>educate</w:t>
      </w:r>
      <w:r w:rsidRPr="00D41989">
        <w:rPr>
          <w:spacing w:val="3"/>
          <w:w w:val="95"/>
        </w:rPr>
        <w:t xml:space="preserve"> </w:t>
      </w:r>
      <w:r w:rsidRPr="00D41989">
        <w:rPr>
          <w:w w:val="95"/>
        </w:rPr>
        <w:t>and</w:t>
      </w:r>
      <w:r w:rsidRPr="00D41989">
        <w:rPr>
          <w:spacing w:val="2"/>
          <w:w w:val="95"/>
        </w:rPr>
        <w:t xml:space="preserve"> </w:t>
      </w:r>
      <w:r w:rsidRPr="00D41989">
        <w:rPr>
          <w:w w:val="95"/>
        </w:rPr>
        <w:t>train</w:t>
      </w:r>
      <w:r w:rsidRPr="00D41989">
        <w:rPr>
          <w:spacing w:val="1"/>
          <w:w w:val="95"/>
        </w:rPr>
        <w:t xml:space="preserve"> </w:t>
      </w:r>
      <w:r w:rsidRPr="00D41989">
        <w:rPr>
          <w:w w:val="95"/>
        </w:rPr>
        <w:t>staff</w:t>
      </w:r>
    </w:p>
    <w:p w14:paraId="286CCE0C" w14:textId="3B3289FC" w:rsidR="00675A2E" w:rsidRPr="00D41989" w:rsidRDefault="00D41989" w:rsidP="00DD5F3C">
      <w:pPr>
        <w:tabs>
          <w:tab w:val="left" w:pos="1381"/>
        </w:tabs>
        <w:kinsoku w:val="0"/>
        <w:overflowPunct w:val="0"/>
        <w:adjustRightInd w:val="0"/>
        <w:spacing w:line="273" w:lineRule="auto"/>
        <w:ind w:left="720" w:right="1010"/>
        <w:rPr>
          <w:rFonts w:ascii="Cambria" w:hAnsi="Cambria"/>
          <w:w w:val="95"/>
        </w:rPr>
      </w:pPr>
      <w:r w:rsidRPr="00D41989">
        <w:rPr>
          <w:rFonts w:ascii="Cambria" w:hAnsi="Cambria"/>
          <w:w w:val="95"/>
        </w:rPr>
        <w:t>a</w:t>
      </w:r>
      <w:r w:rsidR="00675A2E" w:rsidRPr="00D41989">
        <w:rPr>
          <w:rFonts w:ascii="Cambria" w:hAnsi="Cambria"/>
          <w:w w:val="95"/>
        </w:rPr>
        <w:t>nd</w:t>
      </w:r>
      <w:r w:rsidRPr="00D41989">
        <w:rPr>
          <w:rFonts w:ascii="Cambria" w:hAnsi="Cambria"/>
          <w:w w:val="95"/>
        </w:rPr>
        <w:t xml:space="preserve"> </w:t>
      </w:r>
      <w:r w:rsidR="00675A2E" w:rsidRPr="00D41989">
        <w:rPr>
          <w:rFonts w:ascii="Cambria" w:hAnsi="Cambria"/>
          <w:spacing w:val="-63"/>
          <w:w w:val="95"/>
        </w:rPr>
        <w:t xml:space="preserve"> </w:t>
      </w:r>
      <w:r w:rsidR="001A0F2F" w:rsidRPr="00D41989">
        <w:rPr>
          <w:rFonts w:ascii="Cambria" w:hAnsi="Cambria"/>
          <w:spacing w:val="-63"/>
          <w:w w:val="95"/>
        </w:rPr>
        <w:t xml:space="preserve">  </w:t>
      </w:r>
      <w:r w:rsidRPr="00D41989">
        <w:rPr>
          <w:rFonts w:ascii="Cambria" w:hAnsi="Cambria"/>
          <w:spacing w:val="-63"/>
          <w:w w:val="95"/>
        </w:rPr>
        <w:t xml:space="preserve"> </w:t>
      </w:r>
      <w:r w:rsidR="001A0F2F" w:rsidRPr="00D41989">
        <w:rPr>
          <w:rFonts w:ascii="Cambria" w:hAnsi="Cambria"/>
          <w:spacing w:val="-63"/>
          <w:w w:val="95"/>
        </w:rPr>
        <w:t xml:space="preserve">          </w:t>
      </w:r>
      <w:r w:rsidR="0061742E" w:rsidRPr="00D41989">
        <w:rPr>
          <w:rFonts w:ascii="Cambria" w:hAnsi="Cambria"/>
          <w:spacing w:val="-63"/>
          <w:w w:val="95"/>
        </w:rPr>
        <w:t xml:space="preserve"> </w:t>
      </w:r>
      <w:r w:rsidR="001A0F2F" w:rsidRPr="00D41989">
        <w:rPr>
          <w:rFonts w:ascii="Cambria" w:hAnsi="Cambria"/>
          <w:spacing w:val="-63"/>
          <w:w w:val="95"/>
        </w:rPr>
        <w:t xml:space="preserve">  </w:t>
      </w:r>
      <w:r w:rsidRPr="00D41989">
        <w:rPr>
          <w:rFonts w:ascii="Cambria" w:hAnsi="Cambria"/>
          <w:spacing w:val="-63"/>
          <w:w w:val="95"/>
        </w:rPr>
        <w:t xml:space="preserve"> </w:t>
      </w:r>
      <w:r w:rsidR="00675A2E" w:rsidRPr="00D41989">
        <w:rPr>
          <w:rFonts w:ascii="Cambria" w:hAnsi="Cambria"/>
          <w:w w:val="95"/>
        </w:rPr>
        <w:t>employers</w:t>
      </w:r>
      <w:r w:rsidR="00675A2E" w:rsidRPr="00D41989">
        <w:rPr>
          <w:rFonts w:ascii="Cambria" w:hAnsi="Cambria"/>
          <w:spacing w:val="-11"/>
          <w:w w:val="95"/>
        </w:rPr>
        <w:t xml:space="preserve"> </w:t>
      </w:r>
      <w:r w:rsidR="00675A2E" w:rsidRPr="00D41989">
        <w:rPr>
          <w:rFonts w:ascii="Cambria" w:hAnsi="Cambria"/>
          <w:w w:val="95"/>
        </w:rPr>
        <w:t>on</w:t>
      </w:r>
      <w:r w:rsidR="00675A2E" w:rsidRPr="00D41989">
        <w:rPr>
          <w:rFonts w:ascii="Cambria" w:hAnsi="Cambria"/>
          <w:spacing w:val="-10"/>
          <w:w w:val="95"/>
        </w:rPr>
        <w:t xml:space="preserve"> </w:t>
      </w:r>
      <w:r w:rsidR="00675A2E" w:rsidRPr="00D41989">
        <w:rPr>
          <w:rFonts w:ascii="Cambria" w:hAnsi="Cambria"/>
          <w:w w:val="95"/>
        </w:rPr>
        <w:t>mental</w:t>
      </w:r>
      <w:r w:rsidR="00675A2E" w:rsidRPr="00D41989">
        <w:rPr>
          <w:rFonts w:ascii="Cambria" w:hAnsi="Cambria"/>
          <w:spacing w:val="-12"/>
          <w:w w:val="95"/>
        </w:rPr>
        <w:t xml:space="preserve"> </w:t>
      </w:r>
      <w:r w:rsidR="00675A2E" w:rsidRPr="00D41989">
        <w:rPr>
          <w:rFonts w:ascii="Cambria" w:hAnsi="Cambria"/>
          <w:w w:val="95"/>
        </w:rPr>
        <w:t>health</w:t>
      </w:r>
      <w:r w:rsidR="00675A2E" w:rsidRPr="00D41989">
        <w:rPr>
          <w:rFonts w:ascii="Cambria" w:hAnsi="Cambria"/>
          <w:spacing w:val="-10"/>
          <w:w w:val="95"/>
        </w:rPr>
        <w:t xml:space="preserve"> </w:t>
      </w:r>
      <w:r w:rsidR="00675A2E" w:rsidRPr="00D41989">
        <w:rPr>
          <w:rFonts w:ascii="Cambria" w:hAnsi="Cambria"/>
          <w:w w:val="95"/>
        </w:rPr>
        <w:t>conditions.</w:t>
      </w:r>
    </w:p>
    <w:p w14:paraId="0CF3ABAA" w14:textId="77777777" w:rsidR="001A0F2F" w:rsidRDefault="001A0F2F" w:rsidP="00DD5F3C">
      <w:pPr>
        <w:pStyle w:val="ListParagraph"/>
        <w:tabs>
          <w:tab w:val="left" w:pos="1381"/>
        </w:tabs>
        <w:kinsoku w:val="0"/>
        <w:overflowPunct w:val="0"/>
        <w:adjustRightInd w:val="0"/>
        <w:spacing w:before="0" w:line="273" w:lineRule="auto"/>
        <w:ind w:left="1381" w:right="1010" w:firstLine="0"/>
        <w:rPr>
          <w:rFonts w:ascii="Symbol" w:hAnsi="Symbol" w:cs="Symbol"/>
          <w:color w:val="000000"/>
          <w:w w:val="95"/>
        </w:rPr>
      </w:pPr>
    </w:p>
    <w:p w14:paraId="71296857" w14:textId="3CB7C9BD" w:rsidR="00675A2E" w:rsidRDefault="00675A2E" w:rsidP="00DD5F3C">
      <w:pPr>
        <w:pStyle w:val="BodyText"/>
        <w:kinsoku w:val="0"/>
        <w:overflowPunct w:val="0"/>
        <w:spacing w:before="51" w:line="278" w:lineRule="auto"/>
        <w:ind w:right="837"/>
      </w:pPr>
      <w:r>
        <w:rPr>
          <w:w w:val="95"/>
        </w:rPr>
        <w:t>The third question dealt with specific strategies to provide for the increasing service needs</w:t>
      </w:r>
      <w:r w:rsidR="009005EF">
        <w:rPr>
          <w:w w:val="95"/>
        </w:rPr>
        <w:t xml:space="preserve"> </w:t>
      </w:r>
      <w:r>
        <w:rPr>
          <w:spacing w:val="-64"/>
          <w:w w:val="95"/>
        </w:rPr>
        <w:t xml:space="preserve"> </w:t>
      </w:r>
      <w:r>
        <w:rPr>
          <w:w w:val="95"/>
        </w:rPr>
        <w:t>of people with substance use disorders, people with felony background, and people with</w:t>
      </w:r>
      <w:r>
        <w:rPr>
          <w:spacing w:val="1"/>
          <w:w w:val="95"/>
        </w:rPr>
        <w:t xml:space="preserve"> </w:t>
      </w:r>
      <w:r>
        <w:t>cognitive</w:t>
      </w:r>
      <w:r>
        <w:rPr>
          <w:spacing w:val="-15"/>
        </w:rPr>
        <w:t xml:space="preserve"> </w:t>
      </w:r>
      <w:r>
        <w:t>disabilities.</w:t>
      </w:r>
    </w:p>
    <w:p w14:paraId="5C94C478" w14:textId="77777777" w:rsidR="00675A2E" w:rsidRDefault="00675A2E" w:rsidP="00A0283D">
      <w:pPr>
        <w:pStyle w:val="ListParagraph"/>
        <w:numPr>
          <w:ilvl w:val="1"/>
          <w:numId w:val="10"/>
        </w:numPr>
        <w:tabs>
          <w:tab w:val="left" w:pos="1741"/>
        </w:tabs>
        <w:kinsoku w:val="0"/>
        <w:overflowPunct w:val="0"/>
        <w:adjustRightInd w:val="0"/>
        <w:spacing w:before="45"/>
        <w:rPr>
          <w:w w:val="95"/>
        </w:rPr>
      </w:pPr>
      <w:r>
        <w:rPr>
          <w:w w:val="95"/>
        </w:rPr>
        <w:t>The</w:t>
      </w:r>
      <w:r>
        <w:rPr>
          <w:spacing w:val="-1"/>
          <w:w w:val="95"/>
        </w:rPr>
        <w:t xml:space="preserve"> </w:t>
      </w:r>
      <w:r>
        <w:rPr>
          <w:w w:val="95"/>
        </w:rPr>
        <w:t>Counselor</w:t>
      </w:r>
      <w:r>
        <w:rPr>
          <w:spacing w:val="-1"/>
          <w:w w:val="95"/>
        </w:rPr>
        <w:t xml:space="preserve"> </w:t>
      </w:r>
      <w:r>
        <w:rPr>
          <w:w w:val="95"/>
        </w:rPr>
        <w:t>forum</w:t>
      </w:r>
      <w:r>
        <w:rPr>
          <w:spacing w:val="-1"/>
          <w:w w:val="95"/>
        </w:rPr>
        <w:t xml:space="preserve"> </w:t>
      </w:r>
      <w:r>
        <w:rPr>
          <w:w w:val="95"/>
        </w:rPr>
        <w:t>participants</w:t>
      </w:r>
      <w:r>
        <w:rPr>
          <w:spacing w:val="-1"/>
          <w:w w:val="95"/>
        </w:rPr>
        <w:t xml:space="preserve"> </w:t>
      </w:r>
      <w:r>
        <w:rPr>
          <w:w w:val="95"/>
        </w:rPr>
        <w:t>highlighted</w:t>
      </w:r>
      <w:r>
        <w:rPr>
          <w:spacing w:val="-2"/>
          <w:w w:val="95"/>
        </w:rPr>
        <w:t xml:space="preserve"> </w:t>
      </w:r>
      <w:r>
        <w:rPr>
          <w:w w:val="95"/>
        </w:rPr>
        <w:t>educating</w:t>
      </w:r>
      <w:r>
        <w:rPr>
          <w:spacing w:val="-2"/>
          <w:w w:val="95"/>
        </w:rPr>
        <w:t xml:space="preserve"> </w:t>
      </w:r>
      <w:r>
        <w:rPr>
          <w:w w:val="95"/>
        </w:rPr>
        <w:t>employers.</w:t>
      </w:r>
    </w:p>
    <w:p w14:paraId="52421AF7" w14:textId="7B6E3607" w:rsidR="00675A2E" w:rsidRDefault="00675A2E" w:rsidP="00A0283D">
      <w:pPr>
        <w:pStyle w:val="ListParagraph"/>
        <w:numPr>
          <w:ilvl w:val="1"/>
          <w:numId w:val="10"/>
        </w:numPr>
        <w:tabs>
          <w:tab w:val="left" w:pos="1741"/>
        </w:tabs>
        <w:kinsoku w:val="0"/>
        <w:overflowPunct w:val="0"/>
        <w:adjustRightInd w:val="0"/>
        <w:spacing w:before="30" w:line="276" w:lineRule="auto"/>
        <w:ind w:right="1066"/>
      </w:pPr>
      <w:r>
        <w:rPr>
          <w:w w:val="95"/>
        </w:rPr>
        <w:t>The</w:t>
      </w:r>
      <w:r>
        <w:rPr>
          <w:spacing w:val="3"/>
          <w:w w:val="95"/>
        </w:rPr>
        <w:t xml:space="preserve"> </w:t>
      </w:r>
      <w:r>
        <w:rPr>
          <w:w w:val="95"/>
        </w:rPr>
        <w:t>Staff</w:t>
      </w:r>
      <w:r>
        <w:rPr>
          <w:spacing w:val="4"/>
          <w:w w:val="95"/>
        </w:rPr>
        <w:t xml:space="preserve"> </w:t>
      </w:r>
      <w:r>
        <w:rPr>
          <w:w w:val="95"/>
        </w:rPr>
        <w:t>forum</w:t>
      </w:r>
      <w:r>
        <w:rPr>
          <w:spacing w:val="3"/>
          <w:w w:val="95"/>
        </w:rPr>
        <w:t xml:space="preserve"> </w:t>
      </w:r>
      <w:r>
        <w:rPr>
          <w:w w:val="95"/>
        </w:rPr>
        <w:t>participants</w:t>
      </w:r>
      <w:r>
        <w:rPr>
          <w:spacing w:val="2"/>
          <w:w w:val="95"/>
        </w:rPr>
        <w:t xml:space="preserve"> </w:t>
      </w:r>
      <w:r>
        <w:rPr>
          <w:w w:val="95"/>
        </w:rPr>
        <w:t>noted</w:t>
      </w:r>
      <w:r>
        <w:rPr>
          <w:spacing w:val="3"/>
          <w:w w:val="95"/>
        </w:rPr>
        <w:t xml:space="preserve"> </w:t>
      </w:r>
      <w:r>
        <w:rPr>
          <w:w w:val="95"/>
        </w:rPr>
        <w:t>the</w:t>
      </w:r>
      <w:r>
        <w:rPr>
          <w:spacing w:val="4"/>
          <w:w w:val="95"/>
        </w:rPr>
        <w:t xml:space="preserve"> </w:t>
      </w:r>
      <w:r>
        <w:rPr>
          <w:w w:val="95"/>
        </w:rPr>
        <w:t>need</w:t>
      </w:r>
      <w:r>
        <w:rPr>
          <w:spacing w:val="3"/>
          <w:w w:val="95"/>
        </w:rPr>
        <w:t xml:space="preserve"> </w:t>
      </w:r>
      <w:r>
        <w:rPr>
          <w:w w:val="95"/>
        </w:rPr>
        <w:t>to</w:t>
      </w:r>
      <w:r>
        <w:rPr>
          <w:spacing w:val="5"/>
          <w:w w:val="95"/>
        </w:rPr>
        <w:t xml:space="preserve"> </w:t>
      </w:r>
      <w:r>
        <w:rPr>
          <w:w w:val="95"/>
        </w:rPr>
        <w:t>educate</w:t>
      </w:r>
      <w:r>
        <w:rPr>
          <w:spacing w:val="4"/>
          <w:w w:val="95"/>
        </w:rPr>
        <w:t xml:space="preserve"> </w:t>
      </w:r>
      <w:r>
        <w:rPr>
          <w:w w:val="95"/>
        </w:rPr>
        <w:t>people</w:t>
      </w:r>
      <w:r>
        <w:rPr>
          <w:spacing w:val="3"/>
          <w:w w:val="95"/>
        </w:rPr>
        <w:t xml:space="preserve"> </w:t>
      </w:r>
      <w:r>
        <w:rPr>
          <w:w w:val="95"/>
        </w:rPr>
        <w:t>on</w:t>
      </w:r>
      <w:r>
        <w:rPr>
          <w:spacing w:val="3"/>
          <w:w w:val="95"/>
        </w:rPr>
        <w:t xml:space="preserve"> </w:t>
      </w:r>
      <w:r>
        <w:rPr>
          <w:w w:val="95"/>
        </w:rPr>
        <w:t>stigma</w:t>
      </w:r>
      <w:r>
        <w:rPr>
          <w:spacing w:val="6"/>
          <w:w w:val="95"/>
        </w:rPr>
        <w:t xml:space="preserve"> </w:t>
      </w:r>
      <w:r w:rsidR="007419D6">
        <w:rPr>
          <w:spacing w:val="6"/>
          <w:w w:val="95"/>
        </w:rPr>
        <w:t xml:space="preserve">          </w:t>
      </w:r>
      <w:r>
        <w:rPr>
          <w:w w:val="95"/>
        </w:rPr>
        <w:t>and</w:t>
      </w:r>
      <w:r w:rsidR="007419D6">
        <w:rPr>
          <w:w w:val="95"/>
        </w:rPr>
        <w:t xml:space="preserve"> </w:t>
      </w:r>
      <w:r>
        <w:rPr>
          <w:spacing w:val="-63"/>
          <w:w w:val="95"/>
        </w:rPr>
        <w:t xml:space="preserve"> </w:t>
      </w:r>
      <w:r w:rsidR="007419D6">
        <w:rPr>
          <w:spacing w:val="-63"/>
          <w:w w:val="95"/>
        </w:rPr>
        <w:t xml:space="preserve">        </w:t>
      </w:r>
      <w:r>
        <w:t>mental</w:t>
      </w:r>
      <w:r>
        <w:rPr>
          <w:spacing w:val="-17"/>
        </w:rPr>
        <w:t xml:space="preserve"> </w:t>
      </w:r>
      <w:r>
        <w:t>health.</w:t>
      </w:r>
    </w:p>
    <w:p w14:paraId="4D115ABC" w14:textId="77777777" w:rsidR="00675A2E" w:rsidRDefault="00675A2E" w:rsidP="00A0283D">
      <w:pPr>
        <w:pStyle w:val="ListParagraph"/>
        <w:numPr>
          <w:ilvl w:val="1"/>
          <w:numId w:val="10"/>
        </w:numPr>
        <w:tabs>
          <w:tab w:val="left" w:pos="1741"/>
        </w:tabs>
        <w:kinsoku w:val="0"/>
        <w:overflowPunct w:val="0"/>
        <w:adjustRightInd w:val="0"/>
        <w:spacing w:before="0" w:line="273" w:lineRule="auto"/>
        <w:ind w:right="777"/>
      </w:pPr>
      <w:r>
        <w:rPr>
          <w:w w:val="95"/>
        </w:rPr>
        <w:t>The SCVR forum participants mentioned reducing the stigma of employing these</w:t>
      </w:r>
      <w:r>
        <w:rPr>
          <w:spacing w:val="-64"/>
          <w:w w:val="95"/>
        </w:rPr>
        <w:t xml:space="preserve"> </w:t>
      </w:r>
      <w:r>
        <w:t>groups.</w:t>
      </w:r>
    </w:p>
    <w:p w14:paraId="6BE2C816" w14:textId="77777777" w:rsidR="004E09D3" w:rsidRDefault="004E09D3" w:rsidP="00DD5F3C">
      <w:pPr>
        <w:pStyle w:val="BodyText"/>
        <w:kinsoku w:val="0"/>
        <w:overflowPunct w:val="0"/>
        <w:spacing w:before="59" w:line="278" w:lineRule="auto"/>
        <w:ind w:right="857"/>
        <w:rPr>
          <w:w w:val="95"/>
        </w:rPr>
      </w:pPr>
    </w:p>
    <w:p w14:paraId="2DD2B271" w14:textId="5ACC54EC" w:rsidR="00675A2E" w:rsidRDefault="00675A2E" w:rsidP="00DD5F3C">
      <w:pPr>
        <w:pStyle w:val="BodyText"/>
        <w:kinsoku w:val="0"/>
        <w:overflowPunct w:val="0"/>
        <w:spacing w:before="59" w:line="278" w:lineRule="auto"/>
        <w:ind w:right="857"/>
      </w:pPr>
      <w:r>
        <w:rPr>
          <w:w w:val="95"/>
        </w:rPr>
        <w:t>The</w:t>
      </w:r>
      <w:r>
        <w:rPr>
          <w:spacing w:val="4"/>
          <w:w w:val="95"/>
        </w:rPr>
        <w:t xml:space="preserve"> </w:t>
      </w:r>
      <w:r>
        <w:rPr>
          <w:w w:val="95"/>
        </w:rPr>
        <w:t>fourth</w:t>
      </w:r>
      <w:r>
        <w:rPr>
          <w:spacing w:val="2"/>
          <w:w w:val="95"/>
        </w:rPr>
        <w:t xml:space="preserve"> </w:t>
      </w:r>
      <w:r>
        <w:rPr>
          <w:w w:val="95"/>
        </w:rPr>
        <w:t>question</w:t>
      </w:r>
      <w:r>
        <w:rPr>
          <w:spacing w:val="3"/>
          <w:w w:val="95"/>
        </w:rPr>
        <w:t xml:space="preserve"> </w:t>
      </w:r>
      <w:r>
        <w:rPr>
          <w:w w:val="95"/>
        </w:rPr>
        <w:t>dealt</w:t>
      </w:r>
      <w:r>
        <w:rPr>
          <w:spacing w:val="4"/>
          <w:w w:val="95"/>
        </w:rPr>
        <w:t xml:space="preserve"> </w:t>
      </w:r>
      <w:r>
        <w:rPr>
          <w:w w:val="95"/>
        </w:rPr>
        <w:t>with</w:t>
      </w:r>
      <w:r>
        <w:rPr>
          <w:spacing w:val="3"/>
          <w:w w:val="95"/>
        </w:rPr>
        <w:t xml:space="preserve"> </w:t>
      </w:r>
      <w:r>
        <w:rPr>
          <w:w w:val="95"/>
        </w:rPr>
        <w:t>other</w:t>
      </w:r>
      <w:r>
        <w:rPr>
          <w:spacing w:val="2"/>
          <w:w w:val="95"/>
        </w:rPr>
        <w:t xml:space="preserve"> </w:t>
      </w:r>
      <w:r>
        <w:rPr>
          <w:w w:val="95"/>
        </w:rPr>
        <w:t>groups</w:t>
      </w:r>
      <w:r>
        <w:rPr>
          <w:spacing w:val="3"/>
          <w:w w:val="95"/>
        </w:rPr>
        <w:t xml:space="preserve"> </w:t>
      </w:r>
      <w:r>
        <w:rPr>
          <w:w w:val="95"/>
        </w:rPr>
        <w:t>that</w:t>
      </w:r>
      <w:r>
        <w:rPr>
          <w:spacing w:val="-1"/>
          <w:w w:val="95"/>
        </w:rPr>
        <w:t xml:space="preserve"> </w:t>
      </w:r>
      <w:r>
        <w:rPr>
          <w:w w:val="95"/>
        </w:rPr>
        <w:t>the</w:t>
      </w:r>
      <w:r>
        <w:rPr>
          <w:spacing w:val="4"/>
          <w:w w:val="95"/>
        </w:rPr>
        <w:t xml:space="preserve"> </w:t>
      </w:r>
      <w:r>
        <w:rPr>
          <w:w w:val="95"/>
        </w:rPr>
        <w:t>forum</w:t>
      </w:r>
      <w:r>
        <w:rPr>
          <w:spacing w:val="3"/>
          <w:w w:val="95"/>
        </w:rPr>
        <w:t xml:space="preserve"> </w:t>
      </w:r>
      <w:r>
        <w:rPr>
          <w:w w:val="95"/>
        </w:rPr>
        <w:t>participants</w:t>
      </w:r>
      <w:r>
        <w:rPr>
          <w:spacing w:val="3"/>
          <w:w w:val="95"/>
        </w:rPr>
        <w:t xml:space="preserve"> </w:t>
      </w:r>
      <w:r>
        <w:rPr>
          <w:w w:val="95"/>
        </w:rPr>
        <w:t>perceived</w:t>
      </w:r>
      <w:r>
        <w:rPr>
          <w:spacing w:val="-4"/>
          <w:w w:val="95"/>
        </w:rPr>
        <w:t xml:space="preserve"> </w:t>
      </w:r>
      <w:r>
        <w:rPr>
          <w:w w:val="95"/>
        </w:rPr>
        <w:t>to</w:t>
      </w:r>
      <w:r>
        <w:rPr>
          <w:spacing w:val="5"/>
          <w:w w:val="95"/>
        </w:rPr>
        <w:t xml:space="preserve"> </w:t>
      </w:r>
      <w:r>
        <w:rPr>
          <w:w w:val="95"/>
        </w:rPr>
        <w:t>be</w:t>
      </w:r>
      <w:r>
        <w:rPr>
          <w:spacing w:val="-63"/>
          <w:w w:val="95"/>
        </w:rPr>
        <w:t xml:space="preserve"> </w:t>
      </w:r>
      <w:r>
        <w:t>currently</w:t>
      </w:r>
      <w:r>
        <w:rPr>
          <w:spacing w:val="-18"/>
        </w:rPr>
        <w:t xml:space="preserve"> </w:t>
      </w:r>
      <w:r>
        <w:t>underserved</w:t>
      </w:r>
      <w:r>
        <w:rPr>
          <w:spacing w:val="-16"/>
        </w:rPr>
        <w:t xml:space="preserve"> </w:t>
      </w:r>
      <w:r>
        <w:t>by</w:t>
      </w:r>
      <w:r>
        <w:rPr>
          <w:spacing w:val="-17"/>
        </w:rPr>
        <w:t xml:space="preserve"> </w:t>
      </w:r>
      <w:r>
        <w:t>OVR.</w:t>
      </w:r>
    </w:p>
    <w:p w14:paraId="07147238" w14:textId="77777777" w:rsidR="00675A2E" w:rsidRDefault="00675A2E" w:rsidP="00A0283D">
      <w:pPr>
        <w:pStyle w:val="ListParagraph"/>
        <w:numPr>
          <w:ilvl w:val="0"/>
          <w:numId w:val="10"/>
        </w:numPr>
        <w:tabs>
          <w:tab w:val="left" w:pos="1381"/>
        </w:tabs>
        <w:kinsoku w:val="0"/>
        <w:overflowPunct w:val="0"/>
        <w:adjustRightInd w:val="0"/>
        <w:spacing w:before="50"/>
        <w:rPr>
          <w:rFonts w:ascii="Symbol" w:hAnsi="Symbol" w:cs="Symbol"/>
          <w:color w:val="000000"/>
          <w:w w:val="95"/>
        </w:rPr>
      </w:pPr>
      <w:r>
        <w:rPr>
          <w:w w:val="95"/>
        </w:rPr>
        <w:t>The</w:t>
      </w:r>
      <w:r>
        <w:rPr>
          <w:spacing w:val="1"/>
          <w:w w:val="95"/>
        </w:rPr>
        <w:t xml:space="preserve"> </w:t>
      </w:r>
      <w:r>
        <w:rPr>
          <w:w w:val="95"/>
        </w:rPr>
        <w:t>Counselor forum brought</w:t>
      </w:r>
      <w:r>
        <w:rPr>
          <w:spacing w:val="3"/>
          <w:w w:val="95"/>
        </w:rPr>
        <w:t xml:space="preserve"> </w:t>
      </w:r>
      <w:r>
        <w:rPr>
          <w:w w:val="95"/>
        </w:rPr>
        <w:t>up people</w:t>
      </w:r>
      <w:r>
        <w:rPr>
          <w:spacing w:val="1"/>
          <w:w w:val="95"/>
        </w:rPr>
        <w:t xml:space="preserve"> </w:t>
      </w:r>
      <w:r>
        <w:rPr>
          <w:w w:val="95"/>
        </w:rPr>
        <w:t>with Social</w:t>
      </w:r>
      <w:r>
        <w:rPr>
          <w:spacing w:val="-1"/>
          <w:w w:val="95"/>
        </w:rPr>
        <w:t xml:space="preserve"> </w:t>
      </w:r>
      <w:r>
        <w:rPr>
          <w:w w:val="95"/>
        </w:rPr>
        <w:t>Security</w:t>
      </w:r>
      <w:r>
        <w:rPr>
          <w:spacing w:val="-1"/>
          <w:w w:val="95"/>
        </w:rPr>
        <w:t xml:space="preserve"> </w:t>
      </w:r>
      <w:r>
        <w:rPr>
          <w:w w:val="95"/>
        </w:rPr>
        <w:t>benefits.</w:t>
      </w:r>
    </w:p>
    <w:p w14:paraId="366E87AA" w14:textId="5015255C" w:rsidR="00675A2E" w:rsidRDefault="00675A2E" w:rsidP="00A0283D">
      <w:pPr>
        <w:pStyle w:val="ListParagraph"/>
        <w:numPr>
          <w:ilvl w:val="0"/>
          <w:numId w:val="10"/>
        </w:numPr>
        <w:tabs>
          <w:tab w:val="left" w:pos="1381"/>
        </w:tabs>
        <w:kinsoku w:val="0"/>
        <w:overflowPunct w:val="0"/>
        <w:adjustRightInd w:val="0"/>
        <w:spacing w:before="31"/>
        <w:rPr>
          <w:rFonts w:ascii="Symbol" w:hAnsi="Symbol" w:cs="Symbol"/>
          <w:color w:val="000000"/>
          <w:w w:val="95"/>
        </w:rPr>
      </w:pPr>
      <w:r>
        <w:rPr>
          <w:w w:val="95"/>
        </w:rPr>
        <w:t>The Staff</w:t>
      </w:r>
      <w:r>
        <w:rPr>
          <w:spacing w:val="1"/>
          <w:w w:val="95"/>
        </w:rPr>
        <w:t xml:space="preserve"> </w:t>
      </w:r>
      <w:r>
        <w:rPr>
          <w:w w:val="95"/>
        </w:rPr>
        <w:t>forum</w:t>
      </w:r>
      <w:r>
        <w:rPr>
          <w:spacing w:val="-1"/>
          <w:w w:val="95"/>
        </w:rPr>
        <w:t xml:space="preserve"> </w:t>
      </w:r>
      <w:r>
        <w:rPr>
          <w:w w:val="95"/>
        </w:rPr>
        <w:t>participants</w:t>
      </w:r>
      <w:r>
        <w:rPr>
          <w:spacing w:val="-1"/>
          <w:w w:val="95"/>
        </w:rPr>
        <w:t xml:space="preserve"> </w:t>
      </w:r>
      <w:r>
        <w:rPr>
          <w:w w:val="95"/>
        </w:rPr>
        <w:t>highlighted need</w:t>
      </w:r>
      <w:r>
        <w:rPr>
          <w:spacing w:val="-1"/>
          <w:w w:val="95"/>
        </w:rPr>
        <w:t xml:space="preserve"> </w:t>
      </w:r>
      <w:r>
        <w:rPr>
          <w:w w:val="95"/>
        </w:rPr>
        <w:t>for</w:t>
      </w:r>
      <w:r>
        <w:rPr>
          <w:spacing w:val="-7"/>
          <w:w w:val="95"/>
        </w:rPr>
        <w:t xml:space="preserve"> </w:t>
      </w:r>
      <w:r>
        <w:rPr>
          <w:w w:val="95"/>
        </w:rPr>
        <w:t>customized employment</w:t>
      </w:r>
      <w:r w:rsidR="007419D6">
        <w:rPr>
          <w:w w:val="95"/>
        </w:rPr>
        <w:t xml:space="preserve"> </w:t>
      </w:r>
      <w:r>
        <w:rPr>
          <w:w w:val="95"/>
        </w:rPr>
        <w:t>.</w:t>
      </w:r>
    </w:p>
    <w:p w14:paraId="49575CE0" w14:textId="77777777" w:rsidR="00675A2E" w:rsidRDefault="00675A2E" w:rsidP="00A0283D">
      <w:pPr>
        <w:pStyle w:val="ListParagraph"/>
        <w:numPr>
          <w:ilvl w:val="0"/>
          <w:numId w:val="10"/>
        </w:numPr>
        <w:tabs>
          <w:tab w:val="left" w:pos="1381"/>
        </w:tabs>
        <w:kinsoku w:val="0"/>
        <w:overflowPunct w:val="0"/>
        <w:adjustRightInd w:val="0"/>
        <w:spacing w:before="30"/>
        <w:rPr>
          <w:rFonts w:ascii="Symbol" w:hAnsi="Symbol" w:cs="Symbol"/>
          <w:color w:val="000000"/>
          <w:w w:val="95"/>
        </w:rPr>
      </w:pPr>
      <w:r>
        <w:rPr>
          <w:w w:val="95"/>
        </w:rPr>
        <w:t>The Public</w:t>
      </w:r>
      <w:r>
        <w:rPr>
          <w:spacing w:val="-1"/>
          <w:w w:val="95"/>
        </w:rPr>
        <w:t xml:space="preserve"> </w:t>
      </w:r>
      <w:r>
        <w:rPr>
          <w:w w:val="95"/>
        </w:rPr>
        <w:t>forum participants</w:t>
      </w:r>
      <w:r>
        <w:rPr>
          <w:spacing w:val="-1"/>
          <w:w w:val="95"/>
        </w:rPr>
        <w:t xml:space="preserve"> </w:t>
      </w:r>
      <w:r>
        <w:rPr>
          <w:w w:val="95"/>
        </w:rPr>
        <w:t>mentioned</w:t>
      </w:r>
      <w:r>
        <w:rPr>
          <w:spacing w:val="-1"/>
          <w:w w:val="95"/>
        </w:rPr>
        <w:t xml:space="preserve"> </w:t>
      </w:r>
      <w:r>
        <w:rPr>
          <w:w w:val="95"/>
        </w:rPr>
        <w:t>especially</w:t>
      </w:r>
      <w:r>
        <w:rPr>
          <w:spacing w:val="-3"/>
          <w:w w:val="95"/>
        </w:rPr>
        <w:t xml:space="preserve"> </w:t>
      </w:r>
      <w:r>
        <w:rPr>
          <w:w w:val="95"/>
        </w:rPr>
        <w:t>students</w:t>
      </w:r>
      <w:r>
        <w:rPr>
          <w:spacing w:val="-1"/>
          <w:w w:val="95"/>
        </w:rPr>
        <w:t xml:space="preserve"> </w:t>
      </w:r>
      <w:r>
        <w:rPr>
          <w:w w:val="95"/>
        </w:rPr>
        <w:t>with disabilities.</w:t>
      </w:r>
    </w:p>
    <w:p w14:paraId="3792C83B" w14:textId="1CA6D560" w:rsidR="00675A2E" w:rsidRDefault="00675A2E" w:rsidP="00A0283D">
      <w:pPr>
        <w:pStyle w:val="ListParagraph"/>
        <w:numPr>
          <w:ilvl w:val="0"/>
          <w:numId w:val="10"/>
        </w:numPr>
        <w:tabs>
          <w:tab w:val="left" w:pos="1381"/>
        </w:tabs>
        <w:kinsoku w:val="0"/>
        <w:overflowPunct w:val="0"/>
        <w:adjustRightInd w:val="0"/>
        <w:spacing w:before="31" w:line="273" w:lineRule="auto"/>
        <w:ind w:right="1177"/>
        <w:rPr>
          <w:rFonts w:ascii="Symbol" w:hAnsi="Symbol" w:cs="Symbol"/>
          <w:color w:val="000000"/>
        </w:rPr>
      </w:pPr>
      <w:r>
        <w:rPr>
          <w:w w:val="95"/>
        </w:rPr>
        <w:t>The</w:t>
      </w:r>
      <w:r>
        <w:rPr>
          <w:spacing w:val="1"/>
          <w:w w:val="95"/>
        </w:rPr>
        <w:t xml:space="preserve"> </w:t>
      </w:r>
      <w:r>
        <w:rPr>
          <w:w w:val="95"/>
        </w:rPr>
        <w:t>SCVR</w:t>
      </w:r>
      <w:r>
        <w:rPr>
          <w:spacing w:val="-1"/>
          <w:w w:val="95"/>
        </w:rPr>
        <w:t xml:space="preserve"> </w:t>
      </w:r>
      <w:r>
        <w:rPr>
          <w:w w:val="95"/>
        </w:rPr>
        <w:t>forum participants discussed the</w:t>
      </w:r>
      <w:r>
        <w:rPr>
          <w:spacing w:val="1"/>
          <w:w w:val="95"/>
        </w:rPr>
        <w:t xml:space="preserve"> </w:t>
      </w:r>
      <w:r>
        <w:rPr>
          <w:w w:val="95"/>
        </w:rPr>
        <w:t>need to</w:t>
      </w:r>
      <w:r>
        <w:rPr>
          <w:spacing w:val="2"/>
          <w:w w:val="95"/>
        </w:rPr>
        <w:t xml:space="preserve"> </w:t>
      </w:r>
      <w:r>
        <w:rPr>
          <w:w w:val="95"/>
        </w:rPr>
        <w:t>involve</w:t>
      </w:r>
      <w:r>
        <w:rPr>
          <w:spacing w:val="2"/>
          <w:w w:val="95"/>
        </w:rPr>
        <w:t xml:space="preserve"> </w:t>
      </w:r>
      <w:r>
        <w:rPr>
          <w:w w:val="95"/>
        </w:rPr>
        <w:t>families and support</w:t>
      </w:r>
      <w:r w:rsidR="00296597">
        <w:rPr>
          <w:w w:val="95"/>
        </w:rPr>
        <w:t xml:space="preserve"> </w:t>
      </w:r>
      <w:r>
        <w:rPr>
          <w:spacing w:val="-63"/>
          <w:w w:val="95"/>
        </w:rPr>
        <w:t xml:space="preserve"> </w:t>
      </w:r>
      <w:r w:rsidR="00296597">
        <w:rPr>
          <w:spacing w:val="-63"/>
          <w:w w:val="95"/>
        </w:rPr>
        <w:t xml:space="preserve">        </w:t>
      </w:r>
      <w:r>
        <w:t>networks.</w:t>
      </w:r>
    </w:p>
    <w:p w14:paraId="48F1F606" w14:textId="77777777" w:rsidR="009005EF" w:rsidRDefault="00675A2E" w:rsidP="00DD5F3C">
      <w:pPr>
        <w:pStyle w:val="BodyText"/>
        <w:kinsoku w:val="0"/>
        <w:overflowPunct w:val="0"/>
        <w:spacing w:before="66" w:line="278" w:lineRule="auto"/>
        <w:ind w:right="930"/>
        <w:rPr>
          <w:spacing w:val="-64"/>
          <w:w w:val="95"/>
        </w:rPr>
      </w:pPr>
      <w:r>
        <w:rPr>
          <w:w w:val="95"/>
        </w:rPr>
        <w:t>The fifth question dealt with emerging challenges as communities navigate COVID-19 and</w:t>
      </w:r>
      <w:r>
        <w:rPr>
          <w:spacing w:val="-64"/>
          <w:w w:val="95"/>
        </w:rPr>
        <w:t xml:space="preserve"> </w:t>
      </w:r>
      <w:r w:rsidR="009005EF">
        <w:rPr>
          <w:spacing w:val="-64"/>
          <w:w w:val="95"/>
        </w:rPr>
        <w:t xml:space="preserve">        </w:t>
      </w:r>
    </w:p>
    <w:p w14:paraId="15184485" w14:textId="1EAF5F91" w:rsidR="00675A2E" w:rsidRDefault="00675A2E" w:rsidP="00DD5F3C">
      <w:pPr>
        <w:pStyle w:val="BodyText"/>
        <w:kinsoku w:val="0"/>
        <w:overflowPunct w:val="0"/>
        <w:spacing w:before="66" w:line="278" w:lineRule="auto"/>
        <w:ind w:right="930"/>
      </w:pPr>
      <w:r>
        <w:t>its</w:t>
      </w:r>
      <w:r>
        <w:rPr>
          <w:spacing w:val="-16"/>
        </w:rPr>
        <w:t xml:space="preserve"> </w:t>
      </w:r>
      <w:r>
        <w:t>aftermath.</w:t>
      </w:r>
    </w:p>
    <w:p w14:paraId="5F0967EC" w14:textId="77777777" w:rsidR="00675A2E" w:rsidRDefault="00675A2E" w:rsidP="00A0283D">
      <w:pPr>
        <w:pStyle w:val="ListParagraph"/>
        <w:numPr>
          <w:ilvl w:val="0"/>
          <w:numId w:val="10"/>
        </w:numPr>
        <w:tabs>
          <w:tab w:val="left" w:pos="1381"/>
        </w:tabs>
        <w:kinsoku w:val="0"/>
        <w:overflowPunct w:val="0"/>
        <w:adjustRightInd w:val="0"/>
        <w:spacing w:before="0"/>
        <w:ind w:left="1080"/>
        <w:rPr>
          <w:rFonts w:ascii="Symbol" w:hAnsi="Symbol" w:cs="Symbol"/>
          <w:color w:val="000000"/>
          <w:w w:val="95"/>
        </w:rPr>
      </w:pPr>
      <w:r>
        <w:rPr>
          <w:w w:val="95"/>
        </w:rPr>
        <w:t>The</w:t>
      </w:r>
      <w:r>
        <w:rPr>
          <w:spacing w:val="-3"/>
          <w:w w:val="95"/>
        </w:rPr>
        <w:t xml:space="preserve"> </w:t>
      </w:r>
      <w:r>
        <w:rPr>
          <w:w w:val="95"/>
        </w:rPr>
        <w:t>Counselor</w:t>
      </w:r>
      <w:r>
        <w:rPr>
          <w:spacing w:val="-3"/>
          <w:w w:val="95"/>
        </w:rPr>
        <w:t xml:space="preserve"> </w:t>
      </w:r>
      <w:r>
        <w:rPr>
          <w:w w:val="95"/>
        </w:rPr>
        <w:t>forum</w:t>
      </w:r>
      <w:r>
        <w:rPr>
          <w:spacing w:val="-3"/>
          <w:w w:val="95"/>
        </w:rPr>
        <w:t xml:space="preserve"> </w:t>
      </w:r>
      <w:r>
        <w:rPr>
          <w:w w:val="95"/>
        </w:rPr>
        <w:t>participants</w:t>
      </w:r>
      <w:r>
        <w:rPr>
          <w:spacing w:val="-3"/>
          <w:w w:val="95"/>
        </w:rPr>
        <w:t xml:space="preserve"> </w:t>
      </w:r>
      <w:r>
        <w:rPr>
          <w:w w:val="95"/>
        </w:rPr>
        <w:t>highlighted</w:t>
      </w:r>
      <w:r>
        <w:rPr>
          <w:spacing w:val="-4"/>
          <w:w w:val="95"/>
        </w:rPr>
        <w:t xml:space="preserve"> </w:t>
      </w:r>
      <w:r>
        <w:rPr>
          <w:w w:val="95"/>
        </w:rPr>
        <w:t>limited</w:t>
      </w:r>
      <w:r>
        <w:rPr>
          <w:spacing w:val="-3"/>
          <w:w w:val="95"/>
        </w:rPr>
        <w:t xml:space="preserve"> </w:t>
      </w:r>
      <w:r>
        <w:rPr>
          <w:w w:val="95"/>
        </w:rPr>
        <w:t>resources.</w:t>
      </w:r>
    </w:p>
    <w:p w14:paraId="38B80A18" w14:textId="77777777" w:rsidR="007419D6" w:rsidRPr="007419D6" w:rsidRDefault="00675A2E" w:rsidP="00A0283D">
      <w:pPr>
        <w:pStyle w:val="ListParagraph"/>
        <w:numPr>
          <w:ilvl w:val="0"/>
          <w:numId w:val="10"/>
        </w:numPr>
        <w:tabs>
          <w:tab w:val="left" w:pos="1381"/>
        </w:tabs>
        <w:kinsoku w:val="0"/>
        <w:overflowPunct w:val="0"/>
        <w:adjustRightInd w:val="0"/>
        <w:spacing w:before="0"/>
        <w:ind w:left="1080"/>
        <w:rPr>
          <w:rFonts w:ascii="Symbol" w:hAnsi="Symbol" w:cs="Symbol"/>
          <w:color w:val="000000"/>
        </w:rPr>
      </w:pPr>
      <w:r>
        <w:rPr>
          <w:w w:val="95"/>
        </w:rPr>
        <w:t>The Staff forum participants mentioned the need for flexibility and the</w:t>
      </w:r>
    </w:p>
    <w:p w14:paraId="06E4BF20" w14:textId="65B5D9DE" w:rsidR="00675A2E" w:rsidRPr="007419D6" w:rsidRDefault="007419D6" w:rsidP="00DD5F3C">
      <w:pPr>
        <w:tabs>
          <w:tab w:val="left" w:pos="1381"/>
        </w:tabs>
        <w:kinsoku w:val="0"/>
        <w:overflowPunct w:val="0"/>
        <w:adjustRightInd w:val="0"/>
        <w:spacing w:after="0" w:line="240" w:lineRule="auto"/>
        <w:ind w:left="1080"/>
        <w:rPr>
          <w:rFonts w:ascii="Cambria" w:hAnsi="Cambria" w:cs="Symbol"/>
          <w:color w:val="000000"/>
        </w:rPr>
      </w:pPr>
      <w:r w:rsidRPr="007419D6">
        <w:rPr>
          <w:rFonts w:ascii="Cambria" w:hAnsi="Cambria"/>
          <w:w w:val="95"/>
        </w:rPr>
        <w:t xml:space="preserve">   </w:t>
      </w:r>
      <w:r w:rsidR="00675A2E" w:rsidRPr="007419D6">
        <w:rPr>
          <w:rFonts w:ascii="Cambria" w:hAnsi="Cambria"/>
          <w:w w:val="95"/>
        </w:rPr>
        <w:t xml:space="preserve"> lack of</w:t>
      </w:r>
      <w:r w:rsidRPr="007419D6">
        <w:rPr>
          <w:rFonts w:ascii="Cambria" w:hAnsi="Cambria"/>
          <w:w w:val="95"/>
        </w:rPr>
        <w:t xml:space="preserve"> </w:t>
      </w:r>
      <w:r w:rsidR="00675A2E" w:rsidRPr="007419D6">
        <w:rPr>
          <w:rFonts w:ascii="Cambria" w:hAnsi="Cambria"/>
          <w:spacing w:val="-64"/>
          <w:w w:val="95"/>
        </w:rPr>
        <w:t xml:space="preserve"> </w:t>
      </w:r>
      <w:r w:rsidRPr="007419D6">
        <w:rPr>
          <w:rFonts w:ascii="Cambria" w:hAnsi="Cambria"/>
          <w:spacing w:val="-64"/>
          <w:w w:val="95"/>
        </w:rPr>
        <w:t xml:space="preserve">   </w:t>
      </w:r>
      <w:r w:rsidR="00675A2E" w:rsidRPr="007419D6">
        <w:rPr>
          <w:rFonts w:ascii="Cambria" w:hAnsi="Cambria"/>
        </w:rPr>
        <w:t>funding.</w:t>
      </w:r>
    </w:p>
    <w:p w14:paraId="1084E1CE" w14:textId="67A435BB" w:rsidR="00675A2E" w:rsidRDefault="00675A2E" w:rsidP="00A0283D">
      <w:pPr>
        <w:pStyle w:val="ListParagraph"/>
        <w:numPr>
          <w:ilvl w:val="0"/>
          <w:numId w:val="10"/>
        </w:numPr>
        <w:tabs>
          <w:tab w:val="left" w:pos="1381"/>
        </w:tabs>
        <w:kinsoku w:val="0"/>
        <w:overflowPunct w:val="0"/>
        <w:adjustRightInd w:val="0"/>
        <w:spacing w:before="0"/>
        <w:ind w:left="1080"/>
        <w:rPr>
          <w:rFonts w:ascii="Symbol" w:hAnsi="Symbol" w:cs="Symbol"/>
          <w:color w:val="000000"/>
        </w:rPr>
      </w:pPr>
      <w:r>
        <w:rPr>
          <w:w w:val="95"/>
        </w:rPr>
        <w:t>The</w:t>
      </w:r>
      <w:r>
        <w:rPr>
          <w:spacing w:val="6"/>
          <w:w w:val="95"/>
        </w:rPr>
        <w:t xml:space="preserve"> </w:t>
      </w:r>
      <w:r>
        <w:rPr>
          <w:w w:val="95"/>
        </w:rPr>
        <w:t>Public</w:t>
      </w:r>
      <w:r>
        <w:rPr>
          <w:spacing w:val="5"/>
          <w:w w:val="95"/>
        </w:rPr>
        <w:t xml:space="preserve"> </w:t>
      </w:r>
      <w:r>
        <w:rPr>
          <w:w w:val="95"/>
        </w:rPr>
        <w:t>forum</w:t>
      </w:r>
      <w:r>
        <w:rPr>
          <w:spacing w:val="5"/>
          <w:w w:val="95"/>
        </w:rPr>
        <w:t xml:space="preserve"> </w:t>
      </w:r>
      <w:r>
        <w:rPr>
          <w:w w:val="95"/>
        </w:rPr>
        <w:t>participants</w:t>
      </w:r>
      <w:r>
        <w:rPr>
          <w:spacing w:val="5"/>
          <w:w w:val="95"/>
        </w:rPr>
        <w:t xml:space="preserve"> </w:t>
      </w:r>
      <w:r>
        <w:rPr>
          <w:w w:val="95"/>
        </w:rPr>
        <w:t>noted</w:t>
      </w:r>
      <w:r>
        <w:rPr>
          <w:spacing w:val="6"/>
          <w:w w:val="95"/>
        </w:rPr>
        <w:t xml:space="preserve"> </w:t>
      </w:r>
      <w:r>
        <w:rPr>
          <w:w w:val="95"/>
        </w:rPr>
        <w:t>safety</w:t>
      </w:r>
      <w:r>
        <w:rPr>
          <w:spacing w:val="3"/>
          <w:w w:val="95"/>
        </w:rPr>
        <w:t xml:space="preserve"> </w:t>
      </w:r>
      <w:r>
        <w:rPr>
          <w:w w:val="95"/>
        </w:rPr>
        <w:t>concerns</w:t>
      </w:r>
      <w:r>
        <w:rPr>
          <w:spacing w:val="5"/>
          <w:w w:val="95"/>
        </w:rPr>
        <w:t xml:space="preserve"> </w:t>
      </w:r>
      <w:r>
        <w:rPr>
          <w:w w:val="95"/>
        </w:rPr>
        <w:t>and</w:t>
      </w:r>
      <w:r>
        <w:rPr>
          <w:spacing w:val="6"/>
          <w:w w:val="95"/>
        </w:rPr>
        <w:t xml:space="preserve"> </w:t>
      </w:r>
      <w:r>
        <w:rPr>
          <w:w w:val="95"/>
        </w:rPr>
        <w:t>the</w:t>
      </w:r>
      <w:r>
        <w:rPr>
          <w:spacing w:val="6"/>
          <w:w w:val="95"/>
        </w:rPr>
        <w:t xml:space="preserve"> </w:t>
      </w:r>
      <w:r>
        <w:rPr>
          <w:w w:val="95"/>
        </w:rPr>
        <w:t>removal</w:t>
      </w:r>
      <w:r>
        <w:rPr>
          <w:spacing w:val="4"/>
          <w:w w:val="95"/>
        </w:rPr>
        <w:t xml:space="preserve"> </w:t>
      </w:r>
      <w:r>
        <w:rPr>
          <w:w w:val="95"/>
        </w:rPr>
        <w:t>of</w:t>
      </w:r>
      <w:r>
        <w:rPr>
          <w:spacing w:val="5"/>
          <w:w w:val="95"/>
        </w:rPr>
        <w:t xml:space="preserve"> </w:t>
      </w:r>
      <w:r>
        <w:rPr>
          <w:w w:val="95"/>
        </w:rPr>
        <w:t>sheltered</w:t>
      </w:r>
      <w:r w:rsidR="001A0F2F">
        <w:rPr>
          <w:w w:val="95"/>
        </w:rPr>
        <w:t xml:space="preserve"> </w:t>
      </w:r>
      <w:r>
        <w:rPr>
          <w:spacing w:val="-63"/>
          <w:w w:val="95"/>
        </w:rPr>
        <w:t xml:space="preserve"> </w:t>
      </w:r>
      <w:r>
        <w:t>workshops.</w:t>
      </w:r>
    </w:p>
    <w:p w14:paraId="54D751A2" w14:textId="72FE75BD" w:rsidR="00675A2E" w:rsidRPr="0025349B" w:rsidRDefault="00675A2E" w:rsidP="00A0283D">
      <w:pPr>
        <w:pStyle w:val="ListParagraph"/>
        <w:numPr>
          <w:ilvl w:val="0"/>
          <w:numId w:val="10"/>
        </w:numPr>
        <w:tabs>
          <w:tab w:val="left" w:pos="1381"/>
        </w:tabs>
        <w:kinsoku w:val="0"/>
        <w:overflowPunct w:val="0"/>
        <w:adjustRightInd w:val="0"/>
        <w:spacing w:before="0"/>
        <w:ind w:left="1080"/>
        <w:rPr>
          <w:rFonts w:ascii="Symbol" w:hAnsi="Symbol" w:cs="Symbol"/>
          <w:color w:val="000000"/>
          <w:w w:val="95"/>
        </w:rPr>
      </w:pPr>
      <w:r>
        <w:rPr>
          <w:w w:val="95"/>
        </w:rPr>
        <w:t>The</w:t>
      </w:r>
      <w:r>
        <w:rPr>
          <w:spacing w:val="-3"/>
          <w:w w:val="95"/>
        </w:rPr>
        <w:t xml:space="preserve"> </w:t>
      </w:r>
      <w:r>
        <w:rPr>
          <w:w w:val="95"/>
        </w:rPr>
        <w:t>SCVR</w:t>
      </w:r>
      <w:r>
        <w:rPr>
          <w:spacing w:val="-6"/>
          <w:w w:val="95"/>
        </w:rPr>
        <w:t xml:space="preserve"> </w:t>
      </w:r>
      <w:r>
        <w:rPr>
          <w:w w:val="95"/>
        </w:rPr>
        <w:t>forum</w:t>
      </w:r>
      <w:r>
        <w:rPr>
          <w:spacing w:val="-4"/>
          <w:w w:val="95"/>
        </w:rPr>
        <w:t xml:space="preserve"> </w:t>
      </w:r>
      <w:r>
        <w:rPr>
          <w:w w:val="95"/>
        </w:rPr>
        <w:t>participants</w:t>
      </w:r>
      <w:r>
        <w:rPr>
          <w:spacing w:val="-4"/>
          <w:w w:val="95"/>
        </w:rPr>
        <w:t xml:space="preserve"> </w:t>
      </w:r>
      <w:r>
        <w:rPr>
          <w:w w:val="95"/>
        </w:rPr>
        <w:t>discussed</w:t>
      </w:r>
      <w:r>
        <w:rPr>
          <w:spacing w:val="-4"/>
          <w:w w:val="95"/>
        </w:rPr>
        <w:t xml:space="preserve"> </w:t>
      </w:r>
      <w:r>
        <w:rPr>
          <w:w w:val="95"/>
        </w:rPr>
        <w:t>the</w:t>
      </w:r>
      <w:r>
        <w:rPr>
          <w:spacing w:val="-3"/>
          <w:w w:val="95"/>
        </w:rPr>
        <w:t xml:space="preserve"> </w:t>
      </w:r>
      <w:r>
        <w:rPr>
          <w:w w:val="95"/>
        </w:rPr>
        <w:t>need</w:t>
      </w:r>
      <w:r>
        <w:rPr>
          <w:spacing w:val="-4"/>
          <w:w w:val="95"/>
        </w:rPr>
        <w:t xml:space="preserve"> </w:t>
      </w:r>
      <w:r>
        <w:rPr>
          <w:w w:val="95"/>
        </w:rPr>
        <w:t>for</w:t>
      </w:r>
      <w:r>
        <w:rPr>
          <w:spacing w:val="-4"/>
          <w:w w:val="95"/>
        </w:rPr>
        <w:t xml:space="preserve"> </w:t>
      </w:r>
      <w:r>
        <w:rPr>
          <w:w w:val="95"/>
        </w:rPr>
        <w:t>increased</w:t>
      </w:r>
      <w:r>
        <w:rPr>
          <w:spacing w:val="-4"/>
          <w:w w:val="95"/>
        </w:rPr>
        <w:t xml:space="preserve"> </w:t>
      </w:r>
      <w:r>
        <w:rPr>
          <w:w w:val="95"/>
        </w:rPr>
        <w:t>flexibility.</w:t>
      </w:r>
    </w:p>
    <w:p w14:paraId="26F7B9B7" w14:textId="089C643F" w:rsidR="0025349B" w:rsidRDefault="0025349B" w:rsidP="00DD5F3C">
      <w:pPr>
        <w:pStyle w:val="ListParagraph"/>
        <w:tabs>
          <w:tab w:val="left" w:pos="1381"/>
        </w:tabs>
        <w:kinsoku w:val="0"/>
        <w:overflowPunct w:val="0"/>
        <w:adjustRightInd w:val="0"/>
        <w:spacing w:before="0" w:line="267" w:lineRule="exact"/>
        <w:ind w:left="1381" w:firstLine="0"/>
        <w:rPr>
          <w:w w:val="95"/>
        </w:rPr>
      </w:pPr>
    </w:p>
    <w:p w14:paraId="72BE724A" w14:textId="0F3383F0" w:rsidR="0025349B" w:rsidRDefault="0025349B" w:rsidP="00DD5F3C">
      <w:pPr>
        <w:pStyle w:val="ListParagraph"/>
        <w:tabs>
          <w:tab w:val="left" w:pos="1381"/>
        </w:tabs>
        <w:kinsoku w:val="0"/>
        <w:overflowPunct w:val="0"/>
        <w:adjustRightInd w:val="0"/>
        <w:spacing w:before="0" w:line="267" w:lineRule="exact"/>
        <w:ind w:left="1381" w:firstLine="0"/>
        <w:rPr>
          <w:w w:val="95"/>
        </w:rPr>
      </w:pPr>
    </w:p>
    <w:p w14:paraId="089EAE33" w14:textId="54F83106" w:rsidR="00675A2E" w:rsidRPr="00884A3A" w:rsidRDefault="00884A3A" w:rsidP="00DD5F3C">
      <w:pPr>
        <w:pStyle w:val="BodyText"/>
        <w:kinsoku w:val="0"/>
        <w:overflowPunct w:val="0"/>
        <w:spacing w:before="0"/>
        <w:ind w:left="0"/>
        <w:rPr>
          <w:b/>
          <w:bCs/>
          <w:w w:val="95"/>
        </w:rPr>
      </w:pPr>
      <w:r w:rsidRPr="00884A3A">
        <w:rPr>
          <w:b/>
          <w:bCs/>
          <w:w w:val="95"/>
        </w:rPr>
        <w:t xml:space="preserve">2020 Satisfaction Survey </w:t>
      </w:r>
      <w:r>
        <w:rPr>
          <w:b/>
          <w:bCs/>
          <w:w w:val="95"/>
        </w:rPr>
        <w:t>R</w:t>
      </w:r>
      <w:r w:rsidRPr="00884A3A">
        <w:rPr>
          <w:b/>
          <w:bCs/>
          <w:w w:val="95"/>
        </w:rPr>
        <w:t>esults Analysis</w:t>
      </w:r>
    </w:p>
    <w:p w14:paraId="54D5B22D" w14:textId="507DA332" w:rsidR="00884A3A" w:rsidRDefault="00884A3A" w:rsidP="00DD5F3C">
      <w:pPr>
        <w:pStyle w:val="BodyText"/>
        <w:kinsoku w:val="0"/>
        <w:overflowPunct w:val="0"/>
        <w:spacing w:before="0"/>
        <w:ind w:left="0"/>
        <w:rPr>
          <w:w w:val="95"/>
        </w:rPr>
      </w:pPr>
    </w:p>
    <w:p w14:paraId="7EEAA434" w14:textId="70A2C47E" w:rsidR="00884A3A" w:rsidRDefault="00884A3A" w:rsidP="00DD5F3C">
      <w:pPr>
        <w:pStyle w:val="BodyText"/>
        <w:kinsoku w:val="0"/>
        <w:overflowPunct w:val="0"/>
        <w:spacing w:before="0"/>
        <w:ind w:left="0"/>
        <w:rPr>
          <w:w w:val="95"/>
        </w:rPr>
      </w:pPr>
      <w:r>
        <w:rPr>
          <w:w w:val="95"/>
        </w:rPr>
        <w:t xml:space="preserve">As part of federal requirements, OVR has collaborated with the State Rehabilitation Council and the University of Kentucky Human Development Institute (HDI) since1996 to coordinate the annual OVR Consumer Satisfaction Survey.  The most recent survey was for completed assess closed between October 2019 – September 2020.  Participants randomly were selected.  The Evaluation Unit at HDI emailed and/or telephoned consumers to request participation in the survey between January 17- May 8, 2021.  HDI compiled the results, and the final report was reviewed by the  SCVR Consumer Services and program evaluation Committee prior to HDI presenting to the entire council during the July 2021 quarterly meeting. </w:t>
      </w:r>
    </w:p>
    <w:p w14:paraId="2F591A8C" w14:textId="77777777" w:rsidR="00B258BA" w:rsidRDefault="00B258BA" w:rsidP="00DD5F3C">
      <w:pPr>
        <w:pStyle w:val="BodyText"/>
        <w:kinsoku w:val="0"/>
        <w:overflowPunct w:val="0"/>
        <w:spacing w:before="0"/>
        <w:ind w:left="0"/>
        <w:rPr>
          <w:w w:val="95"/>
        </w:rPr>
      </w:pPr>
    </w:p>
    <w:p w14:paraId="1AAFF139" w14:textId="20EE596E" w:rsidR="00884A3A" w:rsidRDefault="00884A3A" w:rsidP="00DD5F3C">
      <w:pPr>
        <w:pStyle w:val="BodyText"/>
        <w:kinsoku w:val="0"/>
        <w:overflowPunct w:val="0"/>
        <w:spacing w:before="0"/>
        <w:ind w:left="0"/>
        <w:rPr>
          <w:w w:val="95"/>
        </w:rPr>
      </w:pPr>
      <w:r>
        <w:rPr>
          <w:w w:val="95"/>
        </w:rPr>
        <w:t xml:space="preserve">A total of 539 individuals participated in the survey with responses received from each of the 17 regional districts.  The overall statewide consumer satisfaction was 87.5%  while the highest satisfaction was reported from the west Blind District (100%).  For access to the full report visit </w:t>
      </w:r>
      <w:hyperlink r:id="rId9" w:history="1">
        <w:r w:rsidRPr="002F665E">
          <w:rPr>
            <w:rStyle w:val="Hyperlink"/>
            <w:w w:val="95"/>
          </w:rPr>
          <w:t>https://bit.ly/3B62kLr</w:t>
        </w:r>
      </w:hyperlink>
      <w:r>
        <w:rPr>
          <w:w w:val="95"/>
        </w:rPr>
        <w:t>.</w:t>
      </w:r>
    </w:p>
    <w:p w14:paraId="72E99A50" w14:textId="77777777" w:rsidR="00D41989" w:rsidRDefault="00D41989" w:rsidP="00DD5F3C">
      <w:pPr>
        <w:pStyle w:val="BodyText"/>
        <w:kinsoku w:val="0"/>
        <w:overflowPunct w:val="0"/>
        <w:spacing w:before="0"/>
        <w:ind w:left="0"/>
        <w:rPr>
          <w:w w:val="95"/>
        </w:rPr>
      </w:pPr>
    </w:p>
    <w:p w14:paraId="01CD71A0" w14:textId="2A15A1CE" w:rsidR="00884A3A" w:rsidRDefault="00884A3A" w:rsidP="00DD5F3C">
      <w:pPr>
        <w:pStyle w:val="BodyText"/>
        <w:kinsoku w:val="0"/>
        <w:overflowPunct w:val="0"/>
        <w:spacing w:before="0"/>
        <w:ind w:left="0"/>
        <w:rPr>
          <w:w w:val="95"/>
        </w:rPr>
      </w:pPr>
      <w:r>
        <w:rPr>
          <w:w w:val="95"/>
        </w:rPr>
        <w:t>Highlights from the report include the following:</w:t>
      </w:r>
    </w:p>
    <w:p w14:paraId="1AED18D5" w14:textId="6BE2E833" w:rsidR="00884A3A" w:rsidRDefault="00884A3A" w:rsidP="00DD5F3C">
      <w:pPr>
        <w:pStyle w:val="BodyText"/>
        <w:kinsoku w:val="0"/>
        <w:overflowPunct w:val="0"/>
        <w:spacing w:before="0"/>
        <w:ind w:left="860"/>
        <w:rPr>
          <w:w w:val="95"/>
        </w:rPr>
      </w:pPr>
    </w:p>
    <w:p w14:paraId="7AF2E60F" w14:textId="2828466C" w:rsidR="00884A3A" w:rsidRDefault="00884A3A" w:rsidP="00A0283D">
      <w:pPr>
        <w:pStyle w:val="BodyText"/>
        <w:numPr>
          <w:ilvl w:val="1"/>
          <w:numId w:val="2"/>
        </w:numPr>
        <w:kinsoku w:val="0"/>
        <w:overflowPunct w:val="0"/>
        <w:spacing w:before="0"/>
        <w:jc w:val="left"/>
        <w:rPr>
          <w:w w:val="95"/>
        </w:rPr>
      </w:pPr>
      <w:r>
        <w:rPr>
          <w:w w:val="95"/>
        </w:rPr>
        <w:t xml:space="preserve"> Regardless of closure status, 87.3% of respondents indicated that services were good or very good.</w:t>
      </w:r>
    </w:p>
    <w:p w14:paraId="2C22549C" w14:textId="2A0120B8" w:rsidR="00884A3A" w:rsidRDefault="00884A3A" w:rsidP="00A0283D">
      <w:pPr>
        <w:pStyle w:val="BodyText"/>
        <w:numPr>
          <w:ilvl w:val="1"/>
          <w:numId w:val="2"/>
        </w:numPr>
        <w:kinsoku w:val="0"/>
        <w:overflowPunct w:val="0"/>
        <w:spacing w:before="0"/>
        <w:jc w:val="left"/>
        <w:rPr>
          <w:w w:val="95"/>
        </w:rPr>
      </w:pPr>
      <w:r>
        <w:rPr>
          <w:w w:val="95"/>
        </w:rPr>
        <w:t>Overall rating was the highest for those who closed with a Positive Employment Outcome, 95.3% indicated good or very good.</w:t>
      </w:r>
    </w:p>
    <w:p w14:paraId="08510B90" w14:textId="235B1C9B" w:rsidR="00884A3A" w:rsidRDefault="00884A3A" w:rsidP="00A0283D">
      <w:pPr>
        <w:pStyle w:val="BodyText"/>
        <w:numPr>
          <w:ilvl w:val="1"/>
          <w:numId w:val="2"/>
        </w:numPr>
        <w:kinsoku w:val="0"/>
        <w:overflowPunct w:val="0"/>
        <w:spacing w:before="0"/>
        <w:jc w:val="left"/>
        <w:rPr>
          <w:w w:val="95"/>
        </w:rPr>
      </w:pPr>
      <w:r>
        <w:rPr>
          <w:w w:val="95"/>
        </w:rPr>
        <w:t>Almost three fourths of respondents whose cases were closed successfully felt that OVR helped prepare them for their current job.</w:t>
      </w:r>
    </w:p>
    <w:p w14:paraId="79653A13" w14:textId="1108917A" w:rsidR="00884A3A" w:rsidRDefault="00884A3A" w:rsidP="00A0283D">
      <w:pPr>
        <w:pStyle w:val="BodyText"/>
        <w:numPr>
          <w:ilvl w:val="1"/>
          <w:numId w:val="2"/>
        </w:numPr>
        <w:kinsoku w:val="0"/>
        <w:overflowPunct w:val="0"/>
        <w:spacing w:before="0"/>
        <w:jc w:val="left"/>
        <w:rPr>
          <w:w w:val="95"/>
        </w:rPr>
      </w:pPr>
      <w:r>
        <w:rPr>
          <w:w w:val="95"/>
        </w:rPr>
        <w:t>92% of consumers said they would return to OVR in the future.</w:t>
      </w:r>
    </w:p>
    <w:p w14:paraId="62AB29FA" w14:textId="382DC4A1" w:rsidR="00884A3A" w:rsidRDefault="00884A3A" w:rsidP="00A0283D">
      <w:pPr>
        <w:pStyle w:val="BodyText"/>
        <w:numPr>
          <w:ilvl w:val="1"/>
          <w:numId w:val="2"/>
        </w:numPr>
        <w:kinsoku w:val="0"/>
        <w:overflowPunct w:val="0"/>
        <w:spacing w:before="0"/>
        <w:jc w:val="left"/>
        <w:rPr>
          <w:w w:val="95"/>
        </w:rPr>
      </w:pPr>
      <w:r>
        <w:rPr>
          <w:w w:val="95"/>
        </w:rPr>
        <w:t>91.2% of consumers who were employed indicated they are satisfied with the kind of work they do.</w:t>
      </w:r>
    </w:p>
    <w:p w14:paraId="1D438D8B" w14:textId="4EDD2D34" w:rsidR="00884A3A" w:rsidRDefault="00884A3A" w:rsidP="00A0283D">
      <w:pPr>
        <w:pStyle w:val="BodyText"/>
        <w:numPr>
          <w:ilvl w:val="1"/>
          <w:numId w:val="2"/>
        </w:numPr>
        <w:kinsoku w:val="0"/>
        <w:overflowPunct w:val="0"/>
        <w:spacing w:before="0"/>
        <w:jc w:val="left"/>
        <w:rPr>
          <w:w w:val="95"/>
        </w:rPr>
      </w:pPr>
      <w:r>
        <w:rPr>
          <w:w w:val="95"/>
        </w:rPr>
        <w:t>83.1% reported being satisfied with the salary they receive.</w:t>
      </w:r>
    </w:p>
    <w:p w14:paraId="161C0021" w14:textId="08929F4A" w:rsidR="00884A3A" w:rsidRDefault="00884A3A" w:rsidP="00A0283D">
      <w:pPr>
        <w:pStyle w:val="BodyText"/>
        <w:numPr>
          <w:ilvl w:val="1"/>
          <w:numId w:val="2"/>
        </w:numPr>
        <w:kinsoku w:val="0"/>
        <w:overflowPunct w:val="0"/>
        <w:spacing w:before="0"/>
        <w:jc w:val="left"/>
        <w:rPr>
          <w:w w:val="95"/>
        </w:rPr>
      </w:pPr>
      <w:r>
        <w:rPr>
          <w:w w:val="95"/>
        </w:rPr>
        <w:t xml:space="preserve">87.3% reported overall satisfaction with </w:t>
      </w:r>
      <w:r w:rsidR="0015308A">
        <w:rPr>
          <w:w w:val="95"/>
        </w:rPr>
        <w:t>t</w:t>
      </w:r>
      <w:r>
        <w:rPr>
          <w:w w:val="95"/>
        </w:rPr>
        <w:t xml:space="preserve">he quality of services as good to very good. </w:t>
      </w:r>
    </w:p>
    <w:p w14:paraId="2C4F3AFA" w14:textId="76965A57" w:rsidR="00884A3A" w:rsidRDefault="00884A3A" w:rsidP="00DD5F3C">
      <w:pPr>
        <w:pStyle w:val="BodyText"/>
        <w:kinsoku w:val="0"/>
        <w:overflowPunct w:val="0"/>
        <w:spacing w:before="0"/>
        <w:rPr>
          <w:w w:val="95"/>
        </w:rPr>
      </w:pPr>
    </w:p>
    <w:p w14:paraId="0114AD6D" w14:textId="35E108FD" w:rsidR="00884A3A" w:rsidRPr="0027765C" w:rsidRDefault="0027765C" w:rsidP="00DD5F3C">
      <w:pPr>
        <w:pStyle w:val="BodyText"/>
        <w:kinsoku w:val="0"/>
        <w:overflowPunct w:val="0"/>
        <w:spacing w:before="0"/>
        <w:rPr>
          <w:b/>
          <w:bCs/>
          <w:w w:val="95"/>
        </w:rPr>
      </w:pPr>
      <w:r w:rsidRPr="0027765C">
        <w:rPr>
          <w:b/>
          <w:bCs/>
          <w:w w:val="95"/>
        </w:rPr>
        <w:t>OVR Strategic Planning</w:t>
      </w:r>
    </w:p>
    <w:p w14:paraId="1522A622" w14:textId="3ACF4A89" w:rsidR="0027765C" w:rsidRDefault="0027765C" w:rsidP="00DD5F3C">
      <w:pPr>
        <w:pStyle w:val="BodyText"/>
        <w:kinsoku w:val="0"/>
        <w:overflowPunct w:val="0"/>
        <w:spacing w:before="0"/>
        <w:rPr>
          <w:b/>
          <w:bCs/>
          <w:w w:val="95"/>
        </w:rPr>
      </w:pPr>
    </w:p>
    <w:p w14:paraId="3D6B3E84" w14:textId="569DCED9" w:rsidR="0027765C" w:rsidRPr="0027765C" w:rsidRDefault="0027765C" w:rsidP="00DD5F3C">
      <w:pPr>
        <w:pStyle w:val="BodyText"/>
        <w:kinsoku w:val="0"/>
        <w:overflowPunct w:val="0"/>
        <w:spacing w:before="0"/>
        <w:rPr>
          <w:w w:val="95"/>
        </w:rPr>
      </w:pPr>
      <w:r w:rsidRPr="0027765C">
        <w:rPr>
          <w:w w:val="95"/>
        </w:rPr>
        <w:t>OVR in conjunction with he State rehabilitation Council utilized the strategic planning process to develop a plan of action that includes goals, strategies and timeframes of completion.  The strategic planning process was used as a part of the triennial Comprehensive Statewide needs Assessment</w:t>
      </w:r>
      <w:r>
        <w:rPr>
          <w:w w:val="95"/>
        </w:rPr>
        <w:t xml:space="preserve"> </w:t>
      </w:r>
      <w:r w:rsidRPr="0027765C">
        <w:rPr>
          <w:w w:val="95"/>
        </w:rPr>
        <w:t>(CSNA).  Information collected through this process was used to inform the State Plan.</w:t>
      </w:r>
    </w:p>
    <w:p w14:paraId="1C7920D4" w14:textId="77777777" w:rsidR="0027765C" w:rsidRDefault="0027765C" w:rsidP="00DD5F3C">
      <w:pPr>
        <w:pStyle w:val="BodyText"/>
        <w:kinsoku w:val="0"/>
        <w:overflowPunct w:val="0"/>
        <w:spacing w:before="0"/>
        <w:rPr>
          <w:w w:val="95"/>
        </w:rPr>
      </w:pPr>
    </w:p>
    <w:p w14:paraId="643473AC" w14:textId="77777777" w:rsidR="0027765C" w:rsidRDefault="0027765C" w:rsidP="00DD5F3C">
      <w:pPr>
        <w:pStyle w:val="BodyText"/>
        <w:kinsoku w:val="0"/>
        <w:overflowPunct w:val="0"/>
        <w:spacing w:before="0"/>
        <w:rPr>
          <w:w w:val="95"/>
        </w:rPr>
      </w:pPr>
      <w:r>
        <w:rPr>
          <w:w w:val="95"/>
        </w:rPr>
        <w:t>OVR worked with the Facilitation Center at Eastern Kentucky University (EKU).   The first session was a Strategic Planning Kick Off virtual  meeting with 22 attendees, including the Executive Leadership Team, Regional Managers, Cabinet Staff, The State rehabilitation Council Chair and Branch Managers.  During the session the group identified key components of the strategic plan focusing on key concepts/ideas for the newly revised mission, vision and core values.  A Strengths, Opportunities, Aspirational and Results Analysis was utilized to develop broad goal areas and key ideas.</w:t>
      </w:r>
    </w:p>
    <w:p w14:paraId="6C0152C1" w14:textId="77777777" w:rsidR="0027765C" w:rsidRDefault="0027765C" w:rsidP="00DD5F3C">
      <w:pPr>
        <w:pStyle w:val="BodyText"/>
        <w:kinsoku w:val="0"/>
        <w:overflowPunct w:val="0"/>
        <w:spacing w:before="0"/>
        <w:rPr>
          <w:w w:val="95"/>
        </w:rPr>
      </w:pPr>
    </w:p>
    <w:p w14:paraId="3FBD8F96" w14:textId="77777777" w:rsidR="00987A34" w:rsidRDefault="0027765C" w:rsidP="00DD5F3C">
      <w:pPr>
        <w:pStyle w:val="BodyText"/>
        <w:kinsoku w:val="0"/>
        <w:overflowPunct w:val="0"/>
        <w:spacing w:before="0"/>
        <w:rPr>
          <w:w w:val="95"/>
        </w:rPr>
      </w:pPr>
      <w:r>
        <w:rPr>
          <w:w w:val="95"/>
        </w:rPr>
        <w:t>In the second session approximately 10 attendees from the Executive Leaders</w:t>
      </w:r>
      <w:r w:rsidR="0015308A">
        <w:rPr>
          <w:w w:val="95"/>
        </w:rPr>
        <w:t>h</w:t>
      </w:r>
      <w:r>
        <w:rPr>
          <w:w w:val="95"/>
        </w:rPr>
        <w:t>ip team met and an</w:t>
      </w:r>
      <w:r w:rsidR="0015308A">
        <w:rPr>
          <w:w w:val="95"/>
        </w:rPr>
        <w:t>a</w:t>
      </w:r>
      <w:r>
        <w:rPr>
          <w:w w:val="95"/>
        </w:rPr>
        <w:t>ly</w:t>
      </w:r>
      <w:r w:rsidR="0015308A">
        <w:rPr>
          <w:w w:val="95"/>
        </w:rPr>
        <w:t>zed the ideas generated during the first meeting.  The group compiled a draft mission vision and core values and began working on goal statements and objectives.</w:t>
      </w:r>
      <w:r>
        <w:rPr>
          <w:w w:val="95"/>
        </w:rPr>
        <w:t xml:space="preserve">  </w:t>
      </w:r>
      <w:r w:rsidR="0015308A">
        <w:rPr>
          <w:w w:val="95"/>
        </w:rPr>
        <w:t xml:space="preserve">In the third session, the Executive Leadership team met virtually to work on finalizing the draft objectives, measures and core values.  A fourth session was held to complete the work on the plan. </w:t>
      </w:r>
      <w:r w:rsidR="00987A34">
        <w:rPr>
          <w:w w:val="95"/>
        </w:rPr>
        <w:t xml:space="preserve"> The following goals were established in priority order:</w:t>
      </w:r>
    </w:p>
    <w:p w14:paraId="65BB0EF2" w14:textId="5FA00A14" w:rsidR="00987A34" w:rsidRDefault="00987A34" w:rsidP="00DD5F3C">
      <w:pPr>
        <w:pStyle w:val="BodyText"/>
        <w:kinsoku w:val="0"/>
        <w:overflowPunct w:val="0"/>
        <w:spacing w:before="0"/>
        <w:rPr>
          <w:w w:val="95"/>
        </w:rPr>
      </w:pPr>
    </w:p>
    <w:p w14:paraId="19AF964E" w14:textId="7E065891" w:rsidR="00987A34" w:rsidRDefault="00987A34" w:rsidP="00DD5F3C">
      <w:pPr>
        <w:pStyle w:val="BodyText"/>
        <w:kinsoku w:val="0"/>
        <w:overflowPunct w:val="0"/>
        <w:spacing w:before="0"/>
        <w:rPr>
          <w:w w:val="95"/>
        </w:rPr>
      </w:pPr>
      <w:r>
        <w:rPr>
          <w:w w:val="95"/>
        </w:rPr>
        <w:t xml:space="preserve"> Sound Fiscal Management:  Implement sound fiscal management that aligns with federal and state regulations for accurate and consistent reporting and operations.</w:t>
      </w:r>
    </w:p>
    <w:p w14:paraId="5480AFBB" w14:textId="67E278EA" w:rsidR="00987A34" w:rsidRDefault="00987A34" w:rsidP="00DD5F3C">
      <w:pPr>
        <w:pStyle w:val="BodyText"/>
        <w:kinsoku w:val="0"/>
        <w:overflowPunct w:val="0"/>
        <w:spacing w:before="0"/>
        <w:ind w:left="0"/>
        <w:rPr>
          <w:w w:val="95"/>
        </w:rPr>
      </w:pPr>
    </w:p>
    <w:p w14:paraId="76459CFE" w14:textId="190C2E98" w:rsidR="00987A34" w:rsidRDefault="00987A34" w:rsidP="00DD5F3C">
      <w:pPr>
        <w:pStyle w:val="BodyText"/>
        <w:kinsoku w:val="0"/>
        <w:overflowPunct w:val="0"/>
        <w:spacing w:before="0"/>
        <w:ind w:left="135"/>
        <w:rPr>
          <w:w w:val="95"/>
        </w:rPr>
      </w:pPr>
      <w:r>
        <w:rPr>
          <w:w w:val="95"/>
        </w:rPr>
        <w:t>Quality Assurance:  Compliance with federal and state regulations in all areas to ensure continuous improvement and quality outcomes for consumers.</w:t>
      </w:r>
    </w:p>
    <w:p w14:paraId="01683098" w14:textId="151CD891" w:rsidR="00987A34" w:rsidRDefault="00987A34" w:rsidP="00DD5F3C">
      <w:pPr>
        <w:pStyle w:val="BodyText"/>
        <w:kinsoku w:val="0"/>
        <w:overflowPunct w:val="0"/>
        <w:spacing w:before="0"/>
        <w:ind w:left="0"/>
        <w:rPr>
          <w:w w:val="95"/>
        </w:rPr>
      </w:pPr>
    </w:p>
    <w:p w14:paraId="3BF3DE49" w14:textId="77777777" w:rsidR="00987A34" w:rsidRDefault="00987A34" w:rsidP="00DD5F3C">
      <w:pPr>
        <w:pStyle w:val="BodyText"/>
        <w:kinsoku w:val="0"/>
        <w:overflowPunct w:val="0"/>
        <w:spacing w:before="0"/>
        <w:ind w:left="0"/>
        <w:rPr>
          <w:w w:val="95"/>
        </w:rPr>
      </w:pPr>
      <w:r>
        <w:rPr>
          <w:w w:val="95"/>
        </w:rPr>
        <w:t xml:space="preserve">   Staff Resources:  maximize technology and business processes to effectively support accessibility and  </w:t>
      </w:r>
    </w:p>
    <w:p w14:paraId="732D52C3" w14:textId="36BED1C3" w:rsidR="00987A34" w:rsidRDefault="00987A34" w:rsidP="00DD5F3C">
      <w:pPr>
        <w:pStyle w:val="BodyText"/>
        <w:kinsoku w:val="0"/>
        <w:overflowPunct w:val="0"/>
        <w:spacing w:before="0"/>
        <w:ind w:left="0"/>
        <w:rPr>
          <w:w w:val="95"/>
        </w:rPr>
      </w:pPr>
      <w:r>
        <w:rPr>
          <w:w w:val="95"/>
        </w:rPr>
        <w:t xml:space="preserve">   the evolving needs of all stakeholders.</w:t>
      </w:r>
    </w:p>
    <w:p w14:paraId="03D8A0C6" w14:textId="77777777" w:rsidR="00987A34" w:rsidRDefault="00987A34" w:rsidP="00DD5F3C">
      <w:pPr>
        <w:pStyle w:val="BodyText"/>
        <w:kinsoku w:val="0"/>
        <w:overflowPunct w:val="0"/>
        <w:spacing w:before="0"/>
        <w:ind w:left="0"/>
        <w:rPr>
          <w:w w:val="95"/>
        </w:rPr>
      </w:pPr>
    </w:p>
    <w:p w14:paraId="191B6B9C" w14:textId="77777777" w:rsidR="00987A34" w:rsidRDefault="00987A34" w:rsidP="00DD5F3C">
      <w:pPr>
        <w:pStyle w:val="BodyText"/>
        <w:kinsoku w:val="0"/>
        <w:overflowPunct w:val="0"/>
        <w:spacing w:before="0"/>
        <w:ind w:left="0"/>
        <w:rPr>
          <w:w w:val="95"/>
        </w:rPr>
      </w:pPr>
      <w:r>
        <w:rPr>
          <w:w w:val="95"/>
        </w:rPr>
        <w:t xml:space="preserve">  Center Operations:  Improve facilities and expand programs to increase competitive, integrated  </w:t>
      </w:r>
    </w:p>
    <w:p w14:paraId="13D69257" w14:textId="78905CCC" w:rsidR="00987A34" w:rsidRDefault="00987A34" w:rsidP="00DD5F3C">
      <w:pPr>
        <w:pStyle w:val="BodyText"/>
        <w:kinsoku w:val="0"/>
        <w:overflowPunct w:val="0"/>
        <w:spacing w:before="0"/>
        <w:ind w:left="0"/>
        <w:rPr>
          <w:w w:val="95"/>
        </w:rPr>
      </w:pPr>
      <w:r>
        <w:rPr>
          <w:w w:val="95"/>
        </w:rPr>
        <w:t xml:space="preserve">  employment outcomes.</w:t>
      </w:r>
    </w:p>
    <w:p w14:paraId="5544EA9B" w14:textId="4FE916BF" w:rsidR="00987A34" w:rsidRDefault="00987A34" w:rsidP="00DD5F3C">
      <w:pPr>
        <w:pStyle w:val="BodyText"/>
        <w:kinsoku w:val="0"/>
        <w:overflowPunct w:val="0"/>
        <w:spacing w:before="0"/>
        <w:ind w:left="0"/>
        <w:rPr>
          <w:w w:val="95"/>
        </w:rPr>
      </w:pPr>
    </w:p>
    <w:p w14:paraId="1F608A35" w14:textId="77777777" w:rsidR="00987A34" w:rsidRDefault="00987A34" w:rsidP="00DD5F3C">
      <w:pPr>
        <w:pStyle w:val="BodyText"/>
        <w:kinsoku w:val="0"/>
        <w:overflowPunct w:val="0"/>
        <w:spacing w:before="0"/>
        <w:ind w:left="0"/>
        <w:rPr>
          <w:w w:val="95"/>
        </w:rPr>
      </w:pPr>
      <w:r>
        <w:rPr>
          <w:w w:val="95"/>
        </w:rPr>
        <w:t xml:space="preserve">  Public Awareness:  Implement an ongoing, flexible marketing plan and process to improve public  </w:t>
      </w:r>
    </w:p>
    <w:p w14:paraId="3C1A8071" w14:textId="78825FD2" w:rsidR="00987A34" w:rsidRDefault="00987A34" w:rsidP="00DD5F3C">
      <w:pPr>
        <w:pStyle w:val="BodyText"/>
        <w:kinsoku w:val="0"/>
        <w:overflowPunct w:val="0"/>
        <w:spacing w:before="0"/>
        <w:ind w:left="0"/>
        <w:rPr>
          <w:w w:val="95"/>
        </w:rPr>
      </w:pPr>
      <w:r>
        <w:rPr>
          <w:w w:val="95"/>
        </w:rPr>
        <w:t xml:space="preserve">  awareness of VR programs, services, and agency employment.</w:t>
      </w:r>
    </w:p>
    <w:p w14:paraId="3CA2F739" w14:textId="52F3155B" w:rsidR="00DD4D3C" w:rsidRDefault="00DD4D3C" w:rsidP="00DD5F3C">
      <w:pPr>
        <w:pStyle w:val="BodyText"/>
        <w:kinsoku w:val="0"/>
        <w:overflowPunct w:val="0"/>
        <w:spacing w:before="0"/>
        <w:ind w:left="0"/>
        <w:rPr>
          <w:w w:val="95"/>
        </w:rPr>
      </w:pPr>
    </w:p>
    <w:p w14:paraId="2D18E8AA" w14:textId="4CECBB68" w:rsidR="005C2B47" w:rsidRDefault="005C2B47" w:rsidP="00DD5F3C">
      <w:pPr>
        <w:pStyle w:val="BodyText"/>
        <w:kinsoku w:val="0"/>
        <w:overflowPunct w:val="0"/>
        <w:spacing w:before="0"/>
        <w:ind w:left="0"/>
        <w:rPr>
          <w:b/>
          <w:bCs/>
          <w:w w:val="95"/>
        </w:rPr>
      </w:pPr>
      <w:r>
        <w:rPr>
          <w:b/>
          <w:bCs/>
          <w:w w:val="95"/>
        </w:rPr>
        <w:t>State Plan Public Forums</w:t>
      </w:r>
    </w:p>
    <w:p w14:paraId="7E47CDA2" w14:textId="77777777" w:rsidR="005C2B47" w:rsidRDefault="005C2B47" w:rsidP="005C2B47">
      <w:pPr>
        <w:pStyle w:val="BodyText"/>
        <w:spacing w:before="0"/>
        <w:ind w:left="0"/>
        <w:rPr>
          <w:rFonts w:cstheme="minorHAnsi"/>
        </w:rPr>
      </w:pPr>
    </w:p>
    <w:p w14:paraId="495EDC28" w14:textId="71C0BB84" w:rsidR="005C2B47" w:rsidRDefault="005C2B47" w:rsidP="005C2B47">
      <w:pPr>
        <w:pStyle w:val="BodyText"/>
        <w:spacing w:before="0"/>
        <w:ind w:left="0"/>
        <w:rPr>
          <w:rFonts w:cstheme="minorHAnsi"/>
        </w:rPr>
      </w:pPr>
      <w:r>
        <w:rPr>
          <w:rFonts w:cstheme="minorHAnsi"/>
        </w:rPr>
        <w:t xml:space="preserve">Two virtual open forums  were held to gain input regarding the State Plan of services on </w:t>
      </w:r>
      <w:r w:rsidRPr="002478F8">
        <w:rPr>
          <w:rFonts w:cstheme="minorHAnsi"/>
        </w:rPr>
        <w:t>November 30, 2021, from 11:0o a.m. to 1:00 p.m. eastern standard time</w:t>
      </w:r>
      <w:r>
        <w:rPr>
          <w:rFonts w:cstheme="minorHAnsi"/>
        </w:rPr>
        <w:t xml:space="preserve"> and </w:t>
      </w:r>
      <w:r w:rsidRPr="002478F8">
        <w:rPr>
          <w:rFonts w:cstheme="minorHAnsi"/>
        </w:rPr>
        <w:t>December 2, 2021, from 6:30 p.m. to 8:30 p.m. eastern standard time.</w:t>
      </w:r>
      <w:r w:rsidR="00B32BF1">
        <w:rPr>
          <w:rFonts w:cstheme="minorHAnsi"/>
        </w:rPr>
        <w:t xml:space="preserve">  At the first open forum there were 40 attendees and 10 at the second forum.  </w:t>
      </w:r>
      <w:r>
        <w:rPr>
          <w:rFonts w:cstheme="minorHAnsi"/>
        </w:rPr>
        <w:t xml:space="preserve">  </w:t>
      </w:r>
      <w:r w:rsidR="00C70D89">
        <w:rPr>
          <w:rFonts w:cstheme="minorHAnsi"/>
        </w:rPr>
        <w:t>A summary of the</w:t>
      </w:r>
      <w:r>
        <w:rPr>
          <w:rFonts w:cstheme="minorHAnsi"/>
        </w:rPr>
        <w:t xml:space="preserve"> results of those open forums are as follows.</w:t>
      </w:r>
    </w:p>
    <w:p w14:paraId="34A552B1" w14:textId="15401B50" w:rsidR="005C2B47" w:rsidRDefault="005C2B47" w:rsidP="005C2B47">
      <w:pPr>
        <w:pStyle w:val="BodyText"/>
        <w:spacing w:before="0"/>
        <w:ind w:left="0"/>
        <w:rPr>
          <w:rFonts w:cstheme="minorHAnsi"/>
        </w:rPr>
      </w:pPr>
    </w:p>
    <w:p w14:paraId="57648D2D" w14:textId="405BBD3A" w:rsidR="005C2B47" w:rsidRDefault="005C2B47" w:rsidP="005C2B47">
      <w:pPr>
        <w:pStyle w:val="BodyText"/>
        <w:spacing w:before="0"/>
        <w:ind w:left="0"/>
        <w:rPr>
          <w:rFonts w:cstheme="minorHAnsi"/>
        </w:rPr>
      </w:pPr>
      <w:r>
        <w:rPr>
          <w:rFonts w:cstheme="minorHAnsi"/>
        </w:rPr>
        <w:t xml:space="preserve">Recommendations: </w:t>
      </w:r>
    </w:p>
    <w:p w14:paraId="1A77242D" w14:textId="77777777" w:rsidR="005C2B47" w:rsidRDefault="005C2B47" w:rsidP="005C2B47">
      <w:pPr>
        <w:pStyle w:val="BodyText"/>
        <w:spacing w:before="0"/>
        <w:ind w:left="0"/>
        <w:rPr>
          <w:rFonts w:cstheme="minorHAnsi"/>
        </w:rPr>
      </w:pPr>
    </w:p>
    <w:p w14:paraId="617EBE2E" w14:textId="63FC0A73" w:rsidR="005C2B47" w:rsidRDefault="005C2B47" w:rsidP="005C2B47">
      <w:pPr>
        <w:pStyle w:val="BodyText"/>
        <w:spacing w:before="0"/>
        <w:ind w:left="0"/>
        <w:rPr>
          <w:rFonts w:cstheme="minorHAnsi"/>
        </w:rPr>
      </w:pPr>
      <w:r>
        <w:rPr>
          <w:rFonts w:cstheme="minorHAnsi"/>
        </w:rPr>
        <w:t>Consider a Comprehensive Awareness Campaign of  all Services.</w:t>
      </w:r>
    </w:p>
    <w:p w14:paraId="5729BF68" w14:textId="41322752" w:rsidR="005C2B47" w:rsidRDefault="00C70D89" w:rsidP="005C2B47">
      <w:pPr>
        <w:pStyle w:val="BodyText"/>
        <w:spacing w:before="0"/>
        <w:ind w:left="0"/>
        <w:rPr>
          <w:rFonts w:cstheme="minorHAnsi"/>
        </w:rPr>
      </w:pPr>
      <w:r>
        <w:rPr>
          <w:rFonts w:cstheme="minorHAnsi"/>
        </w:rPr>
        <w:t>Utilize Apprenticeships for individuals with disabilities</w:t>
      </w:r>
      <w:r w:rsidR="000935AE">
        <w:rPr>
          <w:rFonts w:cstheme="minorHAnsi"/>
        </w:rPr>
        <w:t>.</w:t>
      </w:r>
    </w:p>
    <w:p w14:paraId="750CED13" w14:textId="3B1574E4" w:rsidR="00C70D89" w:rsidRDefault="00C70D89" w:rsidP="005C2B47">
      <w:pPr>
        <w:pStyle w:val="BodyText"/>
        <w:spacing w:before="0"/>
        <w:ind w:left="0"/>
        <w:rPr>
          <w:rFonts w:cstheme="minorHAnsi"/>
        </w:rPr>
      </w:pPr>
      <w:r>
        <w:rPr>
          <w:rFonts w:cstheme="minorHAnsi"/>
        </w:rPr>
        <w:t>Benefits Planning</w:t>
      </w:r>
      <w:r w:rsidR="000935AE">
        <w:rPr>
          <w:rFonts w:cstheme="minorHAnsi"/>
        </w:rPr>
        <w:t>.</w:t>
      </w:r>
    </w:p>
    <w:p w14:paraId="472B92D8" w14:textId="3802097E" w:rsidR="00C70D89" w:rsidRDefault="000935AE" w:rsidP="005C2B47">
      <w:pPr>
        <w:pStyle w:val="BodyText"/>
        <w:spacing w:before="0"/>
        <w:ind w:left="0"/>
        <w:rPr>
          <w:rFonts w:cstheme="minorHAnsi"/>
        </w:rPr>
      </w:pPr>
      <w:r>
        <w:rPr>
          <w:rFonts w:cstheme="minorHAnsi"/>
        </w:rPr>
        <w:t xml:space="preserve">Expansion of </w:t>
      </w:r>
      <w:r w:rsidR="00C70D89">
        <w:rPr>
          <w:rFonts w:cstheme="minorHAnsi"/>
        </w:rPr>
        <w:t>Customized Employment</w:t>
      </w:r>
    </w:p>
    <w:p w14:paraId="7E4E0F87" w14:textId="3C1B3C1F" w:rsidR="000935AE" w:rsidRDefault="000935AE" w:rsidP="005C2B47">
      <w:pPr>
        <w:pStyle w:val="BodyText"/>
        <w:spacing w:before="0"/>
        <w:ind w:left="0"/>
        <w:rPr>
          <w:rFonts w:cstheme="minorHAnsi"/>
        </w:rPr>
      </w:pPr>
      <w:r>
        <w:rPr>
          <w:rFonts w:cstheme="minorHAnsi"/>
        </w:rPr>
        <w:t>Expansion of Individualized Placement and Supports (ISP).</w:t>
      </w:r>
    </w:p>
    <w:p w14:paraId="1A401753" w14:textId="70425074" w:rsidR="00C70D89" w:rsidRDefault="00C70D89" w:rsidP="005C2B47">
      <w:pPr>
        <w:pStyle w:val="BodyText"/>
        <w:spacing w:before="0"/>
        <w:ind w:left="0"/>
        <w:rPr>
          <w:rFonts w:cstheme="minorHAnsi"/>
        </w:rPr>
      </w:pPr>
      <w:r>
        <w:rPr>
          <w:rFonts w:cstheme="minorHAnsi"/>
        </w:rPr>
        <w:t>Employment First</w:t>
      </w:r>
      <w:r w:rsidR="000935AE">
        <w:rPr>
          <w:rFonts w:cstheme="minorHAnsi"/>
        </w:rPr>
        <w:t>.</w:t>
      </w:r>
    </w:p>
    <w:p w14:paraId="6C9D5B83" w14:textId="52DC80B4" w:rsidR="00C70D89" w:rsidRDefault="00C70D89" w:rsidP="005C2B47">
      <w:pPr>
        <w:pStyle w:val="BodyText"/>
        <w:spacing w:before="0"/>
        <w:ind w:left="0"/>
        <w:rPr>
          <w:rFonts w:cstheme="minorHAnsi"/>
        </w:rPr>
      </w:pPr>
      <w:r>
        <w:rPr>
          <w:rFonts w:cstheme="minorHAnsi"/>
        </w:rPr>
        <w:t>Utilize technology to create system efficiencies</w:t>
      </w:r>
      <w:r w:rsidR="000935AE">
        <w:rPr>
          <w:rFonts w:cstheme="minorHAnsi"/>
        </w:rPr>
        <w:t>.</w:t>
      </w:r>
    </w:p>
    <w:p w14:paraId="09B625A7" w14:textId="5FD03DB7" w:rsidR="00C70D89" w:rsidRDefault="00C70D89" w:rsidP="005C2B47">
      <w:pPr>
        <w:pStyle w:val="BodyText"/>
        <w:spacing w:before="0"/>
        <w:ind w:left="0"/>
        <w:rPr>
          <w:rFonts w:cstheme="minorHAnsi"/>
        </w:rPr>
      </w:pPr>
      <w:r>
        <w:rPr>
          <w:rFonts w:cstheme="minorHAnsi"/>
        </w:rPr>
        <w:t>Give providers positive reinforcement for succe</w:t>
      </w:r>
      <w:r w:rsidR="000935AE">
        <w:rPr>
          <w:rFonts w:cstheme="minorHAnsi"/>
        </w:rPr>
        <w:t>s</w:t>
      </w:r>
      <w:r>
        <w:rPr>
          <w:rFonts w:cstheme="minorHAnsi"/>
        </w:rPr>
        <w:t>ses</w:t>
      </w:r>
      <w:r w:rsidR="000935AE">
        <w:rPr>
          <w:rFonts w:cstheme="minorHAnsi"/>
        </w:rPr>
        <w:t>.</w:t>
      </w:r>
    </w:p>
    <w:p w14:paraId="1111B6A5" w14:textId="63229265" w:rsidR="000935AE" w:rsidRDefault="000935AE" w:rsidP="005C2B47">
      <w:pPr>
        <w:pStyle w:val="BodyText"/>
        <w:spacing w:before="0"/>
        <w:ind w:left="0"/>
        <w:rPr>
          <w:rFonts w:cstheme="minorHAnsi"/>
        </w:rPr>
      </w:pPr>
      <w:r>
        <w:rPr>
          <w:rFonts w:cstheme="minorHAnsi"/>
        </w:rPr>
        <w:t xml:space="preserve">Establishment projects for </w:t>
      </w:r>
      <w:r w:rsidR="000712EA">
        <w:rPr>
          <w:rFonts w:cstheme="minorHAnsi"/>
        </w:rPr>
        <w:t>CRPs</w:t>
      </w:r>
      <w:r>
        <w:rPr>
          <w:rFonts w:cstheme="minorHAnsi"/>
        </w:rPr>
        <w:t xml:space="preserve"> to develop ISP, Customized Employment and specialized skills for CRP staff in serving the deaf and hard of hearing and the blind and visually impaired.</w:t>
      </w:r>
    </w:p>
    <w:p w14:paraId="7635522D" w14:textId="2F5B75BD" w:rsidR="000935AE" w:rsidRDefault="000935AE" w:rsidP="005C2B47">
      <w:pPr>
        <w:pStyle w:val="BodyText"/>
        <w:spacing w:before="0"/>
        <w:ind w:left="0"/>
        <w:rPr>
          <w:rFonts w:cstheme="minorHAnsi"/>
        </w:rPr>
      </w:pPr>
      <w:r>
        <w:rPr>
          <w:rFonts w:cstheme="minorHAnsi"/>
        </w:rPr>
        <w:t>Expansion of programs at the world port of UPS through pilot projects using the model of an embedded job coach specifically surrounding innovative employer engagement.</w:t>
      </w:r>
      <w:r w:rsidR="0090473E">
        <w:rPr>
          <w:rFonts w:cstheme="minorHAnsi"/>
        </w:rPr>
        <w:t xml:space="preserve"> Establishment projects to expand the successful program.</w:t>
      </w:r>
    </w:p>
    <w:p w14:paraId="2981BF78" w14:textId="51B141C6" w:rsidR="000935AE" w:rsidRDefault="000935AE" w:rsidP="005C2B47">
      <w:pPr>
        <w:pStyle w:val="BodyText"/>
        <w:spacing w:before="0"/>
        <w:ind w:left="0"/>
        <w:rPr>
          <w:rFonts w:cstheme="minorHAnsi"/>
        </w:rPr>
      </w:pPr>
      <w:r>
        <w:rPr>
          <w:rFonts w:cstheme="minorHAnsi"/>
        </w:rPr>
        <w:t>OVR would develop communications for consumers and other community base organizations  sent out through a list serve.</w:t>
      </w:r>
    </w:p>
    <w:p w14:paraId="18351A4F" w14:textId="476A5CCC" w:rsidR="000935AE" w:rsidRDefault="000935AE" w:rsidP="005C2B47">
      <w:pPr>
        <w:pStyle w:val="BodyText"/>
        <w:spacing w:before="0"/>
        <w:ind w:left="0"/>
        <w:rPr>
          <w:rFonts w:cstheme="minorHAnsi"/>
        </w:rPr>
      </w:pPr>
      <w:r>
        <w:rPr>
          <w:rFonts w:cstheme="minorHAnsi"/>
        </w:rPr>
        <w:t>Transportation Applications</w:t>
      </w:r>
    </w:p>
    <w:p w14:paraId="5676D7B9" w14:textId="4604D855" w:rsidR="0090473E" w:rsidRDefault="0090473E" w:rsidP="005C2B47">
      <w:pPr>
        <w:pStyle w:val="BodyText"/>
        <w:spacing w:before="0"/>
        <w:ind w:left="0"/>
        <w:rPr>
          <w:rFonts w:cstheme="minorHAnsi"/>
        </w:rPr>
      </w:pPr>
      <w:r>
        <w:rPr>
          <w:rFonts w:cstheme="minorHAnsi"/>
        </w:rPr>
        <w:t>Virtual service Delivery</w:t>
      </w:r>
    </w:p>
    <w:p w14:paraId="73A2628E" w14:textId="6AE647B3" w:rsidR="005C2B47" w:rsidRDefault="0090473E" w:rsidP="005C2B47">
      <w:pPr>
        <w:pStyle w:val="BodyText"/>
        <w:spacing w:before="0"/>
        <w:ind w:left="0"/>
        <w:rPr>
          <w:rFonts w:cstheme="minorHAnsi"/>
        </w:rPr>
      </w:pPr>
      <w:r>
        <w:rPr>
          <w:rFonts w:cstheme="minorHAnsi"/>
        </w:rPr>
        <w:t>Focus on Supported Employment</w:t>
      </w:r>
    </w:p>
    <w:p w14:paraId="789AEF96" w14:textId="51780BA4" w:rsidR="0090473E" w:rsidRDefault="0090473E" w:rsidP="005C2B47">
      <w:pPr>
        <w:pStyle w:val="BodyText"/>
        <w:spacing w:before="0"/>
        <w:ind w:left="0"/>
        <w:rPr>
          <w:rFonts w:cstheme="minorHAnsi"/>
        </w:rPr>
      </w:pPr>
      <w:r>
        <w:rPr>
          <w:rFonts w:cstheme="minorHAnsi"/>
        </w:rPr>
        <w:t>Increase support in Job Search and Placement</w:t>
      </w:r>
    </w:p>
    <w:p w14:paraId="05636D9F" w14:textId="30EADC49" w:rsidR="0090473E" w:rsidRPr="002478F8" w:rsidRDefault="0090473E" w:rsidP="005C2B47">
      <w:pPr>
        <w:pStyle w:val="BodyText"/>
        <w:spacing w:before="0"/>
        <w:ind w:left="0"/>
        <w:rPr>
          <w:rFonts w:cstheme="minorHAnsi"/>
        </w:rPr>
      </w:pPr>
      <w:r>
        <w:rPr>
          <w:rFonts w:cstheme="minorHAnsi"/>
        </w:rPr>
        <w:t>Outcome Payments</w:t>
      </w:r>
    </w:p>
    <w:p w14:paraId="33E868DE" w14:textId="77777777" w:rsidR="0090473E" w:rsidRDefault="0090473E" w:rsidP="00DD5F3C">
      <w:pPr>
        <w:pStyle w:val="BodyText"/>
        <w:kinsoku w:val="0"/>
        <w:overflowPunct w:val="0"/>
        <w:spacing w:before="0"/>
        <w:ind w:left="0"/>
        <w:rPr>
          <w:w w:val="95"/>
        </w:rPr>
      </w:pPr>
    </w:p>
    <w:p w14:paraId="30DE5AF4" w14:textId="47842767" w:rsidR="005C2B47" w:rsidRDefault="0090473E" w:rsidP="00DD5F3C">
      <w:pPr>
        <w:pStyle w:val="BodyText"/>
        <w:kinsoku w:val="0"/>
        <w:overflowPunct w:val="0"/>
        <w:spacing w:before="0"/>
        <w:ind w:left="0"/>
        <w:rPr>
          <w:w w:val="95"/>
        </w:rPr>
      </w:pPr>
      <w:r>
        <w:rPr>
          <w:w w:val="95"/>
        </w:rPr>
        <w:t>Identified Needs:</w:t>
      </w:r>
    </w:p>
    <w:p w14:paraId="5F3EAB7E" w14:textId="77777777" w:rsidR="00C70D89" w:rsidRDefault="00C70D89" w:rsidP="00DD5F3C">
      <w:pPr>
        <w:pStyle w:val="BodyText"/>
        <w:kinsoku w:val="0"/>
        <w:overflowPunct w:val="0"/>
        <w:spacing w:before="0"/>
        <w:ind w:left="0"/>
        <w:rPr>
          <w:w w:val="95"/>
        </w:rPr>
      </w:pPr>
    </w:p>
    <w:p w14:paraId="535974FC" w14:textId="4824A841" w:rsidR="00C70D89" w:rsidRDefault="00C70D89" w:rsidP="00DD5F3C">
      <w:pPr>
        <w:pStyle w:val="BodyText"/>
        <w:kinsoku w:val="0"/>
        <w:overflowPunct w:val="0"/>
        <w:spacing w:before="0"/>
        <w:ind w:left="0"/>
        <w:rPr>
          <w:w w:val="95"/>
        </w:rPr>
      </w:pPr>
      <w:r>
        <w:rPr>
          <w:w w:val="95"/>
        </w:rPr>
        <w:t>Individuals with Disabilities are underserved in employment</w:t>
      </w:r>
    </w:p>
    <w:p w14:paraId="739756DD" w14:textId="652A420C" w:rsidR="005C2B47" w:rsidRDefault="005C2B47" w:rsidP="00DD5F3C">
      <w:pPr>
        <w:pStyle w:val="BodyText"/>
        <w:kinsoku w:val="0"/>
        <w:overflowPunct w:val="0"/>
        <w:spacing w:before="0"/>
        <w:ind w:left="0"/>
        <w:rPr>
          <w:w w:val="95"/>
        </w:rPr>
      </w:pPr>
      <w:r>
        <w:rPr>
          <w:w w:val="95"/>
        </w:rPr>
        <w:t>Transportation</w:t>
      </w:r>
      <w:r w:rsidR="000935AE">
        <w:rPr>
          <w:w w:val="95"/>
        </w:rPr>
        <w:t xml:space="preserve"> (especially in rural communities)</w:t>
      </w:r>
    </w:p>
    <w:p w14:paraId="5AEF9DCF" w14:textId="62C0A422" w:rsidR="005C2B47" w:rsidRDefault="005C2B47" w:rsidP="00DD5F3C">
      <w:pPr>
        <w:pStyle w:val="BodyText"/>
        <w:kinsoku w:val="0"/>
        <w:overflowPunct w:val="0"/>
        <w:spacing w:before="0"/>
        <w:ind w:left="0"/>
        <w:rPr>
          <w:w w:val="95"/>
        </w:rPr>
      </w:pPr>
      <w:r>
        <w:rPr>
          <w:w w:val="95"/>
        </w:rPr>
        <w:t>Residential Stability Housing Supports</w:t>
      </w:r>
    </w:p>
    <w:p w14:paraId="13658957" w14:textId="44BA4BF7" w:rsidR="0090473E" w:rsidRDefault="0090473E" w:rsidP="00DD5F3C">
      <w:pPr>
        <w:pStyle w:val="BodyText"/>
        <w:kinsoku w:val="0"/>
        <w:overflowPunct w:val="0"/>
        <w:spacing w:before="0"/>
        <w:ind w:left="0"/>
        <w:rPr>
          <w:w w:val="95"/>
        </w:rPr>
      </w:pPr>
      <w:r>
        <w:rPr>
          <w:w w:val="95"/>
        </w:rPr>
        <w:t>Lag in Service Deliver</w:t>
      </w:r>
    </w:p>
    <w:p w14:paraId="622ED5E8" w14:textId="4157B33C" w:rsidR="005C2B47" w:rsidRDefault="00C70D89" w:rsidP="00DD5F3C">
      <w:pPr>
        <w:pStyle w:val="BodyText"/>
        <w:kinsoku w:val="0"/>
        <w:overflowPunct w:val="0"/>
        <w:spacing w:before="0"/>
        <w:ind w:left="0"/>
        <w:rPr>
          <w:w w:val="95"/>
        </w:rPr>
      </w:pPr>
      <w:r>
        <w:rPr>
          <w:w w:val="95"/>
        </w:rPr>
        <w:t>Minority Population is underserved</w:t>
      </w:r>
    </w:p>
    <w:p w14:paraId="6EEA952E" w14:textId="77777777" w:rsidR="0090473E" w:rsidRDefault="00C70D89" w:rsidP="00DD5F3C">
      <w:pPr>
        <w:pStyle w:val="BodyText"/>
        <w:kinsoku w:val="0"/>
        <w:overflowPunct w:val="0"/>
        <w:spacing w:before="0"/>
        <w:ind w:left="0"/>
        <w:rPr>
          <w:w w:val="95"/>
        </w:rPr>
      </w:pPr>
      <w:r>
        <w:rPr>
          <w:w w:val="95"/>
        </w:rPr>
        <w:t>Life Skills are needed prior to pre-employment transition services</w:t>
      </w:r>
    </w:p>
    <w:p w14:paraId="2D89CD26" w14:textId="77777777" w:rsidR="0090473E" w:rsidRDefault="0090473E" w:rsidP="00DD5F3C">
      <w:pPr>
        <w:pStyle w:val="BodyText"/>
        <w:kinsoku w:val="0"/>
        <w:overflowPunct w:val="0"/>
        <w:spacing w:before="0"/>
        <w:ind w:left="0"/>
        <w:rPr>
          <w:w w:val="95"/>
        </w:rPr>
      </w:pPr>
      <w:r>
        <w:rPr>
          <w:w w:val="95"/>
        </w:rPr>
        <w:t>Return to Work Services</w:t>
      </w:r>
    </w:p>
    <w:p w14:paraId="1FEFB80F" w14:textId="1223C35C" w:rsidR="0090473E" w:rsidRDefault="0090473E" w:rsidP="00DD5F3C">
      <w:pPr>
        <w:pStyle w:val="BodyText"/>
        <w:kinsoku w:val="0"/>
        <w:overflowPunct w:val="0"/>
        <w:spacing w:before="0"/>
        <w:ind w:left="0"/>
        <w:rPr>
          <w:w w:val="95"/>
        </w:rPr>
      </w:pPr>
      <w:r>
        <w:rPr>
          <w:w w:val="95"/>
        </w:rPr>
        <w:t>Trauma Informed Care</w:t>
      </w:r>
    </w:p>
    <w:p w14:paraId="75707557" w14:textId="1A8FF67C" w:rsidR="0090473E" w:rsidRDefault="0090473E" w:rsidP="00DD5F3C">
      <w:pPr>
        <w:pStyle w:val="BodyText"/>
        <w:kinsoku w:val="0"/>
        <w:overflowPunct w:val="0"/>
        <w:spacing w:before="0"/>
        <w:ind w:left="0"/>
        <w:rPr>
          <w:w w:val="95"/>
        </w:rPr>
      </w:pPr>
      <w:r>
        <w:rPr>
          <w:w w:val="95"/>
        </w:rPr>
        <w:t>Lack of Orientation and Mobility Services</w:t>
      </w:r>
    </w:p>
    <w:p w14:paraId="13E5F68E" w14:textId="53F56BE8" w:rsidR="000935AE" w:rsidRDefault="000935AE" w:rsidP="00DD5F3C">
      <w:pPr>
        <w:pStyle w:val="BodyText"/>
        <w:kinsoku w:val="0"/>
        <w:overflowPunct w:val="0"/>
        <w:spacing w:before="0"/>
        <w:ind w:left="0"/>
        <w:rPr>
          <w:w w:val="95"/>
        </w:rPr>
      </w:pPr>
      <w:r>
        <w:rPr>
          <w:w w:val="95"/>
        </w:rPr>
        <w:t>CRP’s mentioned low referrals and slowed processes in accessing authorizations</w:t>
      </w:r>
    </w:p>
    <w:p w14:paraId="09398EE2" w14:textId="4D2FE034" w:rsidR="000935AE" w:rsidRDefault="000935AE" w:rsidP="00DD5F3C">
      <w:pPr>
        <w:pStyle w:val="BodyText"/>
        <w:kinsoku w:val="0"/>
        <w:overflowPunct w:val="0"/>
        <w:spacing w:before="0"/>
        <w:ind w:left="0"/>
        <w:rPr>
          <w:w w:val="95"/>
        </w:rPr>
      </w:pPr>
      <w:r>
        <w:rPr>
          <w:w w:val="95"/>
        </w:rPr>
        <w:t>Counselors have unmanageable caseloads.</w:t>
      </w:r>
    </w:p>
    <w:p w14:paraId="40B9022F" w14:textId="02780700" w:rsidR="000935AE" w:rsidRPr="005C2B47" w:rsidRDefault="000935AE" w:rsidP="00DD5F3C">
      <w:pPr>
        <w:pStyle w:val="BodyText"/>
        <w:kinsoku w:val="0"/>
        <w:overflowPunct w:val="0"/>
        <w:spacing w:before="0"/>
        <w:ind w:left="0"/>
        <w:rPr>
          <w:w w:val="95"/>
        </w:rPr>
      </w:pPr>
      <w:r>
        <w:rPr>
          <w:w w:val="95"/>
        </w:rPr>
        <w:t>Soft skills</w:t>
      </w:r>
    </w:p>
    <w:p w14:paraId="7BE16E5D" w14:textId="7111EC04" w:rsidR="005C2B47" w:rsidRPr="0090473E" w:rsidRDefault="0090473E" w:rsidP="00DD5F3C">
      <w:pPr>
        <w:pStyle w:val="BodyText"/>
        <w:kinsoku w:val="0"/>
        <w:overflowPunct w:val="0"/>
        <w:spacing w:before="0"/>
        <w:ind w:left="0"/>
        <w:rPr>
          <w:w w:val="95"/>
        </w:rPr>
      </w:pPr>
      <w:r w:rsidRPr="0090473E">
        <w:rPr>
          <w:w w:val="95"/>
        </w:rPr>
        <w:t>Slow State Process for authorizations</w:t>
      </w:r>
    </w:p>
    <w:p w14:paraId="48FCB403" w14:textId="77777777" w:rsidR="005C2B47" w:rsidRPr="0090473E" w:rsidRDefault="005C2B47" w:rsidP="00DD5F3C">
      <w:pPr>
        <w:pStyle w:val="BodyText"/>
        <w:kinsoku w:val="0"/>
        <w:overflowPunct w:val="0"/>
        <w:spacing w:before="0"/>
        <w:ind w:left="0"/>
        <w:rPr>
          <w:w w:val="95"/>
        </w:rPr>
      </w:pPr>
    </w:p>
    <w:p w14:paraId="5287211E" w14:textId="41DBECD1" w:rsidR="00DD4D3C" w:rsidRDefault="00DD4D3C" w:rsidP="00DD5F3C">
      <w:pPr>
        <w:pStyle w:val="BodyText"/>
        <w:kinsoku w:val="0"/>
        <w:overflowPunct w:val="0"/>
        <w:spacing w:before="0"/>
        <w:ind w:left="0"/>
        <w:rPr>
          <w:b/>
          <w:bCs/>
          <w:w w:val="95"/>
        </w:rPr>
      </w:pPr>
      <w:r w:rsidRPr="00DD4D3C">
        <w:rPr>
          <w:b/>
          <w:bCs/>
          <w:w w:val="95"/>
        </w:rPr>
        <w:t>RSA Monitoring</w:t>
      </w:r>
      <w:r>
        <w:rPr>
          <w:b/>
          <w:bCs/>
          <w:w w:val="95"/>
        </w:rPr>
        <w:t xml:space="preserve"> and Data Reports</w:t>
      </w:r>
    </w:p>
    <w:p w14:paraId="1B8968FF" w14:textId="77777777" w:rsidR="00B11CDF" w:rsidRPr="00DD4D3C" w:rsidRDefault="00B11CDF" w:rsidP="00DD5F3C">
      <w:pPr>
        <w:pStyle w:val="BodyText"/>
        <w:kinsoku w:val="0"/>
        <w:overflowPunct w:val="0"/>
        <w:spacing w:before="0"/>
        <w:ind w:left="0"/>
        <w:rPr>
          <w:b/>
          <w:bCs/>
          <w:w w:val="95"/>
        </w:rPr>
      </w:pPr>
    </w:p>
    <w:p w14:paraId="0EACDFA3" w14:textId="01024BDB" w:rsidR="00987A34" w:rsidRDefault="00DD4D3C" w:rsidP="00DD5F3C">
      <w:pPr>
        <w:pStyle w:val="BodyText"/>
        <w:kinsoku w:val="0"/>
        <w:overflowPunct w:val="0"/>
        <w:spacing w:before="0"/>
        <w:ind w:left="0"/>
        <w:rPr>
          <w:w w:val="95"/>
        </w:rPr>
      </w:pPr>
      <w:bookmarkStart w:id="71" w:name="_Hlk94364161"/>
      <w:r>
        <w:rPr>
          <w:w w:val="95"/>
        </w:rPr>
        <w:t xml:space="preserve">The  RSA Monitoring Process  and Performance Data will be </w:t>
      </w:r>
      <w:r w:rsidRPr="0027765C">
        <w:rPr>
          <w:w w:val="95"/>
        </w:rPr>
        <w:t>utilized to develop a plan of actio</w:t>
      </w:r>
      <w:r>
        <w:rPr>
          <w:w w:val="95"/>
        </w:rPr>
        <w:t xml:space="preserve">n.  OVR received their draft monitoring report on January 22, 2022. </w:t>
      </w:r>
      <w:r w:rsidR="00570EF4">
        <w:rPr>
          <w:w w:val="95"/>
        </w:rPr>
        <w:t xml:space="preserve">OVR received off site monitoring during the time period of July 16, </w:t>
      </w:r>
      <w:r w:rsidR="00CF45E4">
        <w:rPr>
          <w:w w:val="95"/>
        </w:rPr>
        <w:t>2021,</w:t>
      </w:r>
      <w:r w:rsidR="00570EF4">
        <w:rPr>
          <w:w w:val="95"/>
        </w:rPr>
        <w:t xml:space="preserve"> through August 20,2021.  During the time OVR received technical assistance from RSA</w:t>
      </w:r>
      <w:r w:rsidR="00184368">
        <w:rPr>
          <w:w w:val="95"/>
        </w:rPr>
        <w:t xml:space="preserve"> for multiple topical areas.   RSA conducted a thorough review and discussion of the performance  data with OVR staff.  </w:t>
      </w:r>
      <w:r w:rsidR="00CE412E">
        <w:rPr>
          <w:w w:val="95"/>
        </w:rPr>
        <w:t>OVR, after a thorough review of the recommendations, findings and corrective actions will  utilize the information in formulating a plan of</w:t>
      </w:r>
      <w:r w:rsidR="00B11CDF">
        <w:rPr>
          <w:w w:val="95"/>
        </w:rPr>
        <w:t xml:space="preserve"> corrective </w:t>
      </w:r>
      <w:r w:rsidR="00CE412E">
        <w:rPr>
          <w:w w:val="95"/>
        </w:rPr>
        <w:t xml:space="preserve"> action to address</w:t>
      </w:r>
      <w:r w:rsidR="00B11CDF">
        <w:rPr>
          <w:w w:val="95"/>
        </w:rPr>
        <w:t xml:space="preserve"> the following </w:t>
      </w:r>
      <w:r w:rsidR="00CE412E">
        <w:rPr>
          <w:w w:val="95"/>
        </w:rPr>
        <w:t xml:space="preserve"> issues</w:t>
      </w:r>
      <w:r w:rsidR="00B11CDF">
        <w:rPr>
          <w:w w:val="95"/>
        </w:rPr>
        <w:t xml:space="preserve"> </w:t>
      </w:r>
      <w:r w:rsidR="00FF47F9">
        <w:rPr>
          <w:w w:val="95"/>
        </w:rPr>
        <w:t xml:space="preserve">identified by RSA </w:t>
      </w:r>
      <w:r w:rsidR="00B11CDF">
        <w:rPr>
          <w:w w:val="95"/>
        </w:rPr>
        <w:t>regarding the Vocational Rehabilitation and Supported Employment Programs</w:t>
      </w:r>
      <w:r w:rsidR="00FF47F9">
        <w:rPr>
          <w:w w:val="95"/>
        </w:rPr>
        <w:t xml:space="preserve">. </w:t>
      </w:r>
    </w:p>
    <w:p w14:paraId="7066D08A" w14:textId="12D58ABD" w:rsidR="00B11CDF" w:rsidRDefault="00B11CDF" w:rsidP="00DD5F3C">
      <w:pPr>
        <w:pStyle w:val="BodyText"/>
        <w:kinsoku w:val="0"/>
        <w:overflowPunct w:val="0"/>
        <w:spacing w:before="0"/>
        <w:ind w:left="0"/>
        <w:rPr>
          <w:w w:val="95"/>
        </w:rPr>
      </w:pPr>
    </w:p>
    <w:p w14:paraId="253832C7" w14:textId="0F936EF3" w:rsidR="00B11CDF" w:rsidRDefault="00B11CDF" w:rsidP="00DD5F3C">
      <w:pPr>
        <w:pStyle w:val="BodyText"/>
        <w:kinsoku w:val="0"/>
        <w:overflowPunct w:val="0"/>
        <w:spacing w:before="0"/>
        <w:ind w:left="0"/>
        <w:rPr>
          <w:w w:val="95"/>
        </w:rPr>
      </w:pPr>
      <w:r>
        <w:rPr>
          <w:w w:val="95"/>
        </w:rPr>
        <w:t>Performance</w:t>
      </w:r>
    </w:p>
    <w:p w14:paraId="261414CE" w14:textId="77777777" w:rsidR="00B11CDF" w:rsidRDefault="00B11CDF" w:rsidP="00DD5F3C">
      <w:pPr>
        <w:pStyle w:val="BodyText"/>
        <w:kinsoku w:val="0"/>
        <w:overflowPunct w:val="0"/>
        <w:spacing w:before="0"/>
        <w:ind w:left="0"/>
        <w:rPr>
          <w:w w:val="95"/>
        </w:rPr>
      </w:pPr>
    </w:p>
    <w:p w14:paraId="4B0C4219" w14:textId="35F0BCF8" w:rsidR="00B11CDF" w:rsidRDefault="00B11CDF" w:rsidP="00DD5F3C">
      <w:pPr>
        <w:pStyle w:val="BodyText"/>
        <w:kinsoku w:val="0"/>
        <w:overflowPunct w:val="0"/>
        <w:spacing w:before="0"/>
        <w:ind w:left="720"/>
        <w:rPr>
          <w:w w:val="95"/>
        </w:rPr>
      </w:pPr>
      <w:r>
        <w:rPr>
          <w:w w:val="95"/>
        </w:rPr>
        <w:t>Insufficient Internal Controls for Management of the Federal Award.</w:t>
      </w:r>
    </w:p>
    <w:p w14:paraId="6F8E5686" w14:textId="6B6EE2F9" w:rsidR="00B11CDF" w:rsidRDefault="00B11CDF" w:rsidP="00DD5F3C">
      <w:pPr>
        <w:pStyle w:val="BodyText"/>
        <w:kinsoku w:val="0"/>
        <w:overflowPunct w:val="0"/>
        <w:spacing w:before="0"/>
        <w:ind w:left="720"/>
        <w:rPr>
          <w:w w:val="95"/>
        </w:rPr>
      </w:pPr>
      <w:r>
        <w:rPr>
          <w:w w:val="95"/>
        </w:rPr>
        <w:t>Non-Compliant and Outdated State Education Agreement</w:t>
      </w:r>
    </w:p>
    <w:p w14:paraId="180656E2" w14:textId="463FC949" w:rsidR="00B11CDF" w:rsidRDefault="00B11CDF" w:rsidP="00DD5F3C">
      <w:pPr>
        <w:pStyle w:val="BodyText"/>
        <w:kinsoku w:val="0"/>
        <w:overflowPunct w:val="0"/>
        <w:spacing w:before="0"/>
        <w:ind w:left="0"/>
        <w:rPr>
          <w:w w:val="95"/>
        </w:rPr>
      </w:pPr>
    </w:p>
    <w:p w14:paraId="1819BD4E" w14:textId="5E4F3D52" w:rsidR="00B11CDF" w:rsidRDefault="00B11CDF" w:rsidP="00DD5F3C">
      <w:pPr>
        <w:pStyle w:val="BodyText"/>
        <w:kinsoku w:val="0"/>
        <w:overflowPunct w:val="0"/>
        <w:spacing w:before="0"/>
        <w:ind w:left="0"/>
        <w:rPr>
          <w:w w:val="95"/>
        </w:rPr>
      </w:pPr>
      <w:r>
        <w:rPr>
          <w:w w:val="95"/>
        </w:rPr>
        <w:t>Financial Management</w:t>
      </w:r>
    </w:p>
    <w:p w14:paraId="3D53F2B0" w14:textId="77777777" w:rsidR="00B11CDF" w:rsidRDefault="00B11CDF" w:rsidP="00DD5F3C">
      <w:pPr>
        <w:pStyle w:val="BodyText"/>
        <w:kinsoku w:val="0"/>
        <w:overflowPunct w:val="0"/>
        <w:spacing w:before="0"/>
        <w:ind w:left="0" w:firstLine="720"/>
        <w:rPr>
          <w:w w:val="95"/>
        </w:rPr>
      </w:pPr>
    </w:p>
    <w:p w14:paraId="1D00866A" w14:textId="20F04A02" w:rsidR="00B11CDF" w:rsidRDefault="00B11CDF" w:rsidP="00DD5F3C">
      <w:pPr>
        <w:pStyle w:val="BodyText"/>
        <w:kinsoku w:val="0"/>
        <w:overflowPunct w:val="0"/>
        <w:spacing w:before="0"/>
        <w:ind w:left="0" w:firstLine="720"/>
        <w:rPr>
          <w:w w:val="95"/>
        </w:rPr>
      </w:pPr>
      <w:r>
        <w:rPr>
          <w:w w:val="95"/>
        </w:rPr>
        <w:t>Missing/Insufficient Internal Controls</w:t>
      </w:r>
    </w:p>
    <w:p w14:paraId="071403E6" w14:textId="6B635A5D" w:rsidR="00B11CDF" w:rsidRDefault="00B11CDF" w:rsidP="00DD5F3C">
      <w:pPr>
        <w:pStyle w:val="BodyText"/>
        <w:kinsoku w:val="0"/>
        <w:overflowPunct w:val="0"/>
        <w:spacing w:before="0"/>
        <w:ind w:left="0" w:firstLine="720"/>
        <w:rPr>
          <w:w w:val="95"/>
        </w:rPr>
      </w:pPr>
      <w:r>
        <w:rPr>
          <w:w w:val="95"/>
        </w:rPr>
        <w:t xml:space="preserve">Financial Management </w:t>
      </w:r>
      <w:r w:rsidR="00FF47F9">
        <w:rPr>
          <w:w w:val="95"/>
        </w:rPr>
        <w:t>Deficiencies</w:t>
      </w:r>
    </w:p>
    <w:p w14:paraId="5D8E97CC" w14:textId="42624A3F" w:rsidR="00FF47F9" w:rsidRDefault="00FF47F9" w:rsidP="00DD5F3C">
      <w:pPr>
        <w:pStyle w:val="BodyText"/>
        <w:kinsoku w:val="0"/>
        <w:overflowPunct w:val="0"/>
        <w:spacing w:before="0"/>
        <w:ind w:left="0" w:firstLine="720"/>
        <w:rPr>
          <w:w w:val="95"/>
        </w:rPr>
      </w:pPr>
    </w:p>
    <w:p w14:paraId="478EA30F" w14:textId="77777777" w:rsidR="00FF47F9" w:rsidRDefault="00FF47F9" w:rsidP="00DD5F3C">
      <w:pPr>
        <w:pStyle w:val="BodyText"/>
        <w:kinsoku w:val="0"/>
        <w:overflowPunct w:val="0"/>
        <w:spacing w:before="0"/>
        <w:ind w:left="0"/>
        <w:rPr>
          <w:w w:val="95"/>
        </w:rPr>
      </w:pPr>
      <w:r>
        <w:rPr>
          <w:w w:val="95"/>
        </w:rPr>
        <w:t>Throughout the year, RSA has conducted quarterly performance data reviews that has assisted OVR in identifying areas of concern from the RSA data dashboards.  This allowed for comprehensive discussions and RSA provided technical assistance during the sessions.  During the monitoring visit RSA shared ten performance tables as well as an additional six tables regarding Other Measures that Matter for review and discussion.</w:t>
      </w:r>
    </w:p>
    <w:p w14:paraId="49D81EF3" w14:textId="77777777" w:rsidR="00FF47F9" w:rsidRDefault="00FF47F9" w:rsidP="00DD5F3C">
      <w:pPr>
        <w:pStyle w:val="BodyText"/>
        <w:kinsoku w:val="0"/>
        <w:overflowPunct w:val="0"/>
        <w:spacing w:before="0"/>
        <w:ind w:left="0"/>
        <w:rPr>
          <w:w w:val="95"/>
        </w:rPr>
      </w:pPr>
    </w:p>
    <w:p w14:paraId="027EDC8C" w14:textId="37B0B47B" w:rsidR="00296597" w:rsidRDefault="00FF47F9" w:rsidP="00DD5F3C">
      <w:pPr>
        <w:pStyle w:val="BodyText"/>
        <w:kinsoku w:val="0"/>
        <w:overflowPunct w:val="0"/>
        <w:spacing w:before="0"/>
        <w:ind w:left="0"/>
        <w:rPr>
          <w:w w:val="95"/>
        </w:rPr>
      </w:pPr>
      <w:r>
        <w:rPr>
          <w:w w:val="95"/>
        </w:rPr>
        <w:t>One area of need identified where there are clear gaps in services was the area of engagement of individuals with disabilities throughout the VR process</w:t>
      </w:r>
      <w:r w:rsidR="00CD3EA6">
        <w:rPr>
          <w:w w:val="95"/>
        </w:rPr>
        <w:t xml:space="preserve"> as evidenced by the significant numbers of individuals existing the program as applicants. </w:t>
      </w:r>
      <w:r>
        <w:rPr>
          <w:w w:val="95"/>
        </w:rPr>
        <w:t xml:space="preserve">  </w:t>
      </w:r>
      <w:r w:rsidR="00CD3EA6">
        <w:rPr>
          <w:w w:val="95"/>
        </w:rPr>
        <w:t xml:space="preserve">Another area was  performance related issues due to  inaccurate data reporting.   </w:t>
      </w:r>
      <w:r>
        <w:rPr>
          <w:w w:val="95"/>
        </w:rPr>
        <w:t xml:space="preserve"> </w:t>
      </w:r>
      <w:r w:rsidR="00CD3EA6">
        <w:rPr>
          <w:w w:val="95"/>
        </w:rPr>
        <w:t xml:space="preserve">Through the monitoring process, RSA and OVR identified the  need to look at how the Executive Leadership and managers use Data to inform performance and management of the agency operations of the  VR and Supported Employment Programs  </w:t>
      </w:r>
      <w:r w:rsidR="00296597">
        <w:rPr>
          <w:w w:val="95"/>
        </w:rPr>
        <w:t>inclusive</w:t>
      </w:r>
      <w:r w:rsidR="00CD3EA6">
        <w:rPr>
          <w:w w:val="95"/>
        </w:rPr>
        <w:t xml:space="preserve"> the states</w:t>
      </w:r>
      <w:r w:rsidR="00296597">
        <w:rPr>
          <w:w w:val="95"/>
        </w:rPr>
        <w:t xml:space="preserve"> owned and operated </w:t>
      </w:r>
      <w:r w:rsidR="00CD3EA6">
        <w:rPr>
          <w:w w:val="95"/>
        </w:rPr>
        <w:t xml:space="preserve"> center</w:t>
      </w:r>
      <w:r w:rsidR="00296597">
        <w:rPr>
          <w:w w:val="95"/>
        </w:rPr>
        <w:t>s</w:t>
      </w:r>
      <w:r w:rsidR="00CD3EA6">
        <w:rPr>
          <w:w w:val="95"/>
        </w:rPr>
        <w:t xml:space="preserve">. </w:t>
      </w:r>
      <w:r w:rsidR="00296597">
        <w:rPr>
          <w:w w:val="95"/>
        </w:rPr>
        <w:t xml:space="preserve">  There is a need for the agency to implement sufficient internal controls for both financial and performance management.  OVR has identified the need to purchase a new case management system to meet the growing needs of the agency.  </w:t>
      </w:r>
    </w:p>
    <w:p w14:paraId="4F81E6CF" w14:textId="458061F3" w:rsidR="00296597" w:rsidRDefault="00296597" w:rsidP="00DD5F3C">
      <w:pPr>
        <w:pStyle w:val="BodyText"/>
        <w:kinsoku w:val="0"/>
        <w:overflowPunct w:val="0"/>
        <w:spacing w:before="0"/>
        <w:ind w:left="0"/>
        <w:rPr>
          <w:w w:val="95"/>
        </w:rPr>
      </w:pPr>
    </w:p>
    <w:p w14:paraId="693A7D71" w14:textId="678E26A5" w:rsidR="00296597" w:rsidRDefault="00296597" w:rsidP="00DD5F3C">
      <w:pPr>
        <w:pStyle w:val="BodyText"/>
        <w:kinsoku w:val="0"/>
        <w:overflowPunct w:val="0"/>
        <w:spacing w:before="0"/>
        <w:ind w:left="0"/>
        <w:rPr>
          <w:w w:val="95"/>
        </w:rPr>
      </w:pPr>
      <w:r>
        <w:rPr>
          <w:w w:val="95"/>
        </w:rPr>
        <w:t xml:space="preserve">Given the monitoring process was completed in September of 2021 and the report was just received, OVR has just begun the process of reviewing the plan and identifying needed corrective actions in response to the report. This will be a work in progress over the next several months. </w:t>
      </w:r>
    </w:p>
    <w:bookmarkEnd w:id="71"/>
    <w:p w14:paraId="351A2A7B" w14:textId="77777777" w:rsidR="00296597" w:rsidRDefault="00296597" w:rsidP="00FF47F9">
      <w:pPr>
        <w:pStyle w:val="BodyText"/>
        <w:kinsoku w:val="0"/>
        <w:overflowPunct w:val="0"/>
        <w:spacing w:before="0"/>
        <w:ind w:left="0"/>
        <w:rPr>
          <w:w w:val="95"/>
        </w:rPr>
      </w:pPr>
    </w:p>
    <w:p w14:paraId="086F6250" w14:textId="77777777" w:rsidR="001435E3" w:rsidRDefault="001435E3" w:rsidP="001435E3">
      <w:pPr>
        <w:pStyle w:val="BodyText"/>
        <w:spacing w:before="157" w:line="259" w:lineRule="auto"/>
        <w:ind w:left="0" w:right="274"/>
        <w:jc w:val="both"/>
      </w:pPr>
      <w:r>
        <w:t>COVID 19 Pandemic Needs</w:t>
      </w:r>
    </w:p>
    <w:p w14:paraId="71EED0F6" w14:textId="22CE4900" w:rsidR="001435E3" w:rsidRDefault="001435E3" w:rsidP="001435E3">
      <w:pPr>
        <w:pStyle w:val="BodyText"/>
        <w:spacing w:before="157" w:line="259" w:lineRule="auto"/>
        <w:ind w:left="0" w:right="274"/>
        <w:jc w:val="both"/>
      </w:pPr>
      <w:r>
        <w:t>The complexity of the COVID-19 pandemic on the workforce is not fully known.  Employment is a struggle for all populations.  If you are an individual with a disability the difficulty can be magnified.  Individuals with disabilities are impacted by the lack of technology to learn or access services remotely.</w:t>
      </w:r>
      <w:r w:rsidR="00940D54">
        <w:t xml:space="preserve"> </w:t>
      </w:r>
      <w:r>
        <w:t xml:space="preserve"> </w:t>
      </w:r>
      <w:r w:rsidR="00940D54">
        <w:t xml:space="preserve">There is a lot of research on this issue titled the “digital divide”.  </w:t>
      </w:r>
      <w:r>
        <w:t xml:space="preserve"> Many individuals with disabilities are at high risk due to different health conditions even with the availability of vaccinations.  Public transportation has been interrupted or individuals do not feel safe accessing rides.  Social distancing has created isolation loneliness increasing the occurrence of mental health conditions. </w:t>
      </w:r>
      <w:r w:rsidR="00940D54">
        <w:t xml:space="preserve">There are the risks associated with the fact that individuals that have lost employment will be slower to re enter the workforce. </w:t>
      </w:r>
    </w:p>
    <w:p w14:paraId="35549D03" w14:textId="46984731" w:rsidR="00220BD3" w:rsidRDefault="001435E3" w:rsidP="001435E3">
      <w:pPr>
        <w:pStyle w:val="BodyText"/>
        <w:spacing w:before="157" w:line="259" w:lineRule="auto"/>
        <w:ind w:left="0" w:right="274"/>
        <w:jc w:val="both"/>
      </w:pPr>
      <w:r>
        <w:t xml:space="preserve">OVR and employment service providers and other stakeholders in Kentucky are working together to mitigate risks for themselves and the individuals they serve in order to provide needed services for employment.  This is complicated by staff shortages, </w:t>
      </w:r>
      <w:r w:rsidR="00220BD3">
        <w:t>rapid changes in the job market, changing hiring needs and a lack of resources.   Prior to the pandemic, health and economic disparities existed among individuals with disabilities and this has been heightened over the past two years.</w:t>
      </w:r>
      <w:r w:rsidR="00940D54">
        <w:t xml:space="preserve">  </w:t>
      </w:r>
    </w:p>
    <w:p w14:paraId="6E154F3E" w14:textId="263578EC" w:rsidR="00FF04B7" w:rsidRDefault="00FF04B7" w:rsidP="001435E3">
      <w:pPr>
        <w:pStyle w:val="BodyText"/>
        <w:spacing w:before="157" w:line="259" w:lineRule="auto"/>
        <w:ind w:left="0" w:right="274"/>
        <w:jc w:val="both"/>
      </w:pPr>
      <w:r>
        <w:t xml:space="preserve">Since the start of the Pandemic business operations across business and industry have been dramatically affected.  The Kentucky Business Enterprises program is no exception.  Blind vendors find themselves reimagining how they will operate their business.  Supply chain shortages have impacted then in the short term and it is unclear about the long term affects on their business operations. </w:t>
      </w:r>
    </w:p>
    <w:p w14:paraId="16CAD903" w14:textId="61CAF627" w:rsidR="001435E3" w:rsidRDefault="00220BD3" w:rsidP="001435E3">
      <w:pPr>
        <w:pStyle w:val="BodyText"/>
        <w:spacing w:before="157" w:line="259" w:lineRule="auto"/>
        <w:ind w:left="0" w:right="274"/>
        <w:jc w:val="both"/>
      </w:pPr>
      <w:r>
        <w:t xml:space="preserve">This is a great area of need identified as VR needs to make employment for individuals a priority in an environment where there yet many unknown variables.    </w:t>
      </w:r>
      <w:r w:rsidR="00940D54">
        <w:t xml:space="preserve">The impacts of the pandemic make it harder for individuals to remain employment. </w:t>
      </w:r>
      <w:r>
        <w:t xml:space="preserve">  </w:t>
      </w:r>
      <w:r w:rsidR="00940D54">
        <w:t xml:space="preserve">This will require OVR to provide supports in </w:t>
      </w:r>
      <w:r w:rsidR="000712EA">
        <w:t>an</w:t>
      </w:r>
      <w:r w:rsidR="00940D54">
        <w:t xml:space="preserve"> innovative way to face the challenges of the current environment.</w:t>
      </w:r>
      <w:r w:rsidR="00940D54">
        <w:t xml:space="preserve">  OVR will need to have a focus moving forward to ensure our methods of service delivery meet the needs of individuals with disabilities.    This includes making sure accessible services modes</w:t>
      </w:r>
      <w:r w:rsidR="00FF5AEF">
        <w:t xml:space="preserve"> to counter the digital divide</w:t>
      </w:r>
      <w:r w:rsidR="00940D54">
        <w:t xml:space="preserve">, a focus on Employment First initiatives, training for individuals that leads </w:t>
      </w:r>
      <w:r w:rsidR="00FF5AEF">
        <w:t xml:space="preserve">to sustainable employment in high demand industries and staff training to better meet the needs of individuals with disabilities.  OVR has addressed these areas in setting goals for the next three years. </w:t>
      </w:r>
    </w:p>
    <w:p w14:paraId="4628A0CB" w14:textId="4C2AC1C7" w:rsidR="00884A3A" w:rsidRDefault="0015308A" w:rsidP="00184368">
      <w:pPr>
        <w:pStyle w:val="BodyText"/>
        <w:kinsoku w:val="0"/>
        <w:overflowPunct w:val="0"/>
        <w:spacing w:before="0"/>
        <w:ind w:left="860"/>
        <w:rPr>
          <w:w w:val="95"/>
        </w:rPr>
      </w:pPr>
      <w:r>
        <w:rPr>
          <w:w w:val="95"/>
        </w:rPr>
        <w:t xml:space="preserve"> </w:t>
      </w:r>
    </w:p>
    <w:p w14:paraId="3D330C83" w14:textId="29904B43" w:rsidR="00A47875" w:rsidRDefault="00A47875" w:rsidP="00A0283D">
      <w:pPr>
        <w:pStyle w:val="ListParagraph"/>
        <w:numPr>
          <w:ilvl w:val="0"/>
          <w:numId w:val="2"/>
        </w:numPr>
        <w:tabs>
          <w:tab w:val="left" w:pos="3622"/>
        </w:tabs>
        <w:ind w:left="3621" w:hanging="227"/>
        <w:jc w:val="left"/>
      </w:pPr>
      <w:r>
        <w:t>WHO</w:t>
      </w:r>
      <w:r>
        <w:rPr>
          <w:spacing w:val="-2"/>
        </w:rPr>
        <w:t xml:space="preserve"> </w:t>
      </w:r>
      <w:r>
        <w:t>ARE</w:t>
      </w:r>
      <w:r>
        <w:rPr>
          <w:spacing w:val="-4"/>
        </w:rPr>
        <w:t xml:space="preserve"> </w:t>
      </w:r>
      <w:r w:rsidR="00CF45E4">
        <w:t>MINORITIES.</w:t>
      </w:r>
    </w:p>
    <w:p w14:paraId="3D85A5DF" w14:textId="72E9FB4A" w:rsidR="00A47875" w:rsidRDefault="00A47875" w:rsidP="001435E3">
      <w:pPr>
        <w:pStyle w:val="BodyText"/>
        <w:spacing w:before="184" w:line="259" w:lineRule="auto"/>
        <w:ind w:left="0" w:right="164"/>
        <w:jc w:val="both"/>
      </w:pPr>
      <w:r>
        <w:t xml:space="preserve">Ethnically, Kentucky remains a surprisingly homogenous state. </w:t>
      </w:r>
      <w:r w:rsidR="00BB7CBC">
        <w:t xml:space="preserve">According to the </w:t>
      </w:r>
      <w:r>
        <w:t xml:space="preserve"> (20</w:t>
      </w:r>
      <w:r w:rsidR="008276B2">
        <w:t>21</w:t>
      </w:r>
      <w:r>
        <w:t xml:space="preserve"> American Community Survey), Kentucky is 8</w:t>
      </w:r>
      <w:r w:rsidR="008276B2">
        <w:t>7.5</w:t>
      </w:r>
      <w:r>
        <w:t>.4%</w:t>
      </w:r>
      <w:r>
        <w:rPr>
          <w:spacing w:val="1"/>
        </w:rPr>
        <w:t xml:space="preserve"> </w:t>
      </w:r>
      <w:r>
        <w:t>Caucasian</w:t>
      </w:r>
      <w:r w:rsidR="00BB7CBC">
        <w:t xml:space="preserve"> and</w:t>
      </w:r>
      <w:r>
        <w:t xml:space="preserve"> </w:t>
      </w:r>
      <w:r w:rsidR="008276B2">
        <w:t xml:space="preserve">Black or </w:t>
      </w:r>
      <w:r w:rsidR="00CF45E4">
        <w:t>African Americans</w:t>
      </w:r>
      <w:r>
        <w:t xml:space="preserve"> compose </w:t>
      </w:r>
      <w:r w:rsidR="008276B2">
        <w:t>8.5</w:t>
      </w:r>
      <w:r>
        <w:t>% of the population in Kentucky</w:t>
      </w:r>
      <w:r w:rsidR="00BB7CBC">
        <w:t xml:space="preserve">.  The Hispanic </w:t>
      </w:r>
      <w:r>
        <w:t>population in the state</w:t>
      </w:r>
      <w:r w:rsidR="008276B2">
        <w:t xml:space="preserve"> is</w:t>
      </w:r>
      <w:r>
        <w:t xml:space="preserve"> estimated at only 3.</w:t>
      </w:r>
      <w:r w:rsidR="008276B2">
        <w:t>9</w:t>
      </w:r>
      <w:r>
        <w:t>%</w:t>
      </w:r>
      <w:r w:rsidR="00BB7CBC">
        <w:t xml:space="preserve">. </w:t>
      </w:r>
      <w:r>
        <w:t xml:space="preserve"> </w:t>
      </w:r>
      <w:r w:rsidR="008276B2">
        <w:t xml:space="preserve">The </w:t>
      </w:r>
      <w:r>
        <w:t>Asian population</w:t>
      </w:r>
      <w:r w:rsidR="008276B2">
        <w:t xml:space="preserve"> of Kentucky is 1.6%</w:t>
      </w:r>
      <w:r>
        <w:t xml:space="preserve">. </w:t>
      </w:r>
      <w:r w:rsidR="00BB7CBC">
        <w:t xml:space="preserve">Seventy-three </w:t>
      </w:r>
      <w:r>
        <w:t xml:space="preserve"> </w:t>
      </w:r>
      <w:r w:rsidR="00BB7CBC">
        <w:t>(9</w:t>
      </w:r>
      <w:r>
        <w:t>.6%)</w:t>
      </w:r>
      <w:r>
        <w:rPr>
          <w:spacing w:val="-46"/>
        </w:rPr>
        <w:t xml:space="preserve"> </w:t>
      </w:r>
      <w:r>
        <w:t>African Americans participated in the surveys and</w:t>
      </w:r>
      <w:r w:rsidR="00103B42">
        <w:t xml:space="preserve"> 49</w:t>
      </w:r>
      <w:r>
        <w:t xml:space="preserve"> (</w:t>
      </w:r>
      <w:r w:rsidR="00103B42">
        <w:t>6.5</w:t>
      </w:r>
      <w:r>
        <w:t>%) respondents identified</w:t>
      </w:r>
      <w:r>
        <w:rPr>
          <w:spacing w:val="1"/>
        </w:rPr>
        <w:t xml:space="preserve"> </w:t>
      </w:r>
      <w:r>
        <w:t xml:space="preserve">themselves as belonging to all other minority groups. </w:t>
      </w:r>
    </w:p>
    <w:p w14:paraId="502E4597" w14:textId="1B37A101" w:rsidR="00884E79" w:rsidRDefault="00884E79" w:rsidP="001435E3">
      <w:pPr>
        <w:pStyle w:val="BodyText"/>
        <w:spacing w:before="184" w:line="259" w:lineRule="auto"/>
        <w:ind w:left="0" w:right="164"/>
        <w:jc w:val="both"/>
      </w:pPr>
      <w:r w:rsidRPr="00884E79">
        <w:t xml:space="preserve">The needs and barriers identified by minority respondents were similar to those identified by all respondents to the public/consumer survey with some differences. The top needs identified by minorities were "Help Finding Jobs"  (3.09 out of 4, indicating an average rating between "High Need" and "Very High Need"), and "Support Services Including Transportation, Rental Assistance, etc." (2.88 out of 4,  indicating an average between "Low Need" and "High Need"). All 10 need areas had a slightly lower average need rating for respondents from minority backgrounds than for all respondents. The lowest rated need for minority respondents "Transition Services" (2.41) also had the greatest difference in average response compared to the overall average (0.18 lower for minority respondents than the overall average). When filtered for minority groups only 21% said they were employed full-time as compared to 34% of all respondents. The primary barriers to gaining and maintaining employment and leading fuller and more independent lives identified minority respondents were "Transportation" (2.94 out of 4, indicating a rating between "Low Barrier" and "High Barrier"), "Information about Available Jobs" (2.92 out of 4, indicating an average rating between "Low Barrier and "High Barrier"). Minority respondents had a higher average barrier rating for 9 of 16 barrier areas. For example, the highest rated needs for minority </w:t>
      </w:r>
      <w:r w:rsidR="00CF45E4" w:rsidRPr="00884E79">
        <w:t>respondents’</w:t>
      </w:r>
      <w:r w:rsidRPr="00884E79">
        <w:t xml:space="preserve"> "Transportation" and "Information about Available Jobs" were also rated higher than the overall average (0.10 and 0.14 higher for minority respondents than the overall average, respectively). </w:t>
      </w:r>
    </w:p>
    <w:p w14:paraId="2064CB1F" w14:textId="77777777" w:rsidR="00B021ED" w:rsidRPr="00884E79" w:rsidRDefault="00B021ED" w:rsidP="00B021ED">
      <w:pPr>
        <w:pStyle w:val="BodyText"/>
        <w:spacing w:before="184" w:line="259" w:lineRule="auto"/>
        <w:ind w:right="164"/>
        <w:jc w:val="center"/>
      </w:pPr>
    </w:p>
    <w:p w14:paraId="15F8424C" w14:textId="1E3FB940" w:rsidR="00B021ED" w:rsidRPr="005B1794" w:rsidRDefault="00B021ED" w:rsidP="00A0283D">
      <w:pPr>
        <w:pStyle w:val="ListParagraph"/>
        <w:numPr>
          <w:ilvl w:val="0"/>
          <w:numId w:val="2"/>
        </w:numPr>
        <w:jc w:val="center"/>
      </w:pPr>
      <w:r w:rsidRPr="005B1794">
        <w:t xml:space="preserve">WHO HAVE BEEN UNSERVED OR UNDERSERVED BY THE VR </w:t>
      </w:r>
      <w:proofErr w:type="gramStart"/>
      <w:r w:rsidR="00CF45E4" w:rsidRPr="005B1794">
        <w:t>PROGRAM.</w:t>
      </w:r>
      <w:proofErr w:type="gramEnd"/>
    </w:p>
    <w:p w14:paraId="31A1440B" w14:textId="77777777" w:rsidR="00B021ED" w:rsidRDefault="00B021ED" w:rsidP="00DD5F3C">
      <w:pPr>
        <w:spacing w:after="0" w:line="240" w:lineRule="auto"/>
        <w:jc w:val="both"/>
        <w:rPr>
          <w:rFonts w:ascii="Cambria" w:hAnsi="Cambria"/>
        </w:rPr>
      </w:pPr>
    </w:p>
    <w:p w14:paraId="7831B0BA" w14:textId="1931434D" w:rsidR="00B81596" w:rsidRDefault="00F65142" w:rsidP="00DD5F3C">
      <w:pPr>
        <w:spacing w:after="0" w:line="240" w:lineRule="auto"/>
        <w:jc w:val="both"/>
        <w:rPr>
          <w:rFonts w:ascii="Cambria" w:hAnsi="Cambria"/>
        </w:rPr>
      </w:pPr>
      <w:r>
        <w:rPr>
          <w:rFonts w:ascii="Cambria" w:hAnsi="Cambria"/>
        </w:rPr>
        <w:t xml:space="preserve">Populations in Kentucky </w:t>
      </w:r>
      <w:r w:rsidR="00B258BA">
        <w:rPr>
          <w:rFonts w:ascii="Cambria" w:hAnsi="Cambria"/>
        </w:rPr>
        <w:t xml:space="preserve">identified through the needs assessment </w:t>
      </w:r>
      <w:r>
        <w:rPr>
          <w:rFonts w:ascii="Cambria" w:hAnsi="Cambria"/>
        </w:rPr>
        <w:t xml:space="preserve">that are unserved or  underserved are individuals with mental illness, individuals with criminal backgrounds, out of school youth, the blind and visually impaired and the deaf and hard of hearing.  </w:t>
      </w:r>
      <w:r w:rsidR="00D81580">
        <w:rPr>
          <w:rFonts w:ascii="Cambria" w:hAnsi="Cambria"/>
        </w:rPr>
        <w:t xml:space="preserve"> The Kentucky Justice and Public Safety Cabinet identifies the following as underserved in the State:  1) Persons with one or more disability; 2) People who are deaf/heard of hearing; 3) Geographically isolated individuals; and  4)  those affected by poverty.    </w:t>
      </w:r>
    </w:p>
    <w:p w14:paraId="0BB834C5" w14:textId="34CD188C" w:rsidR="00B258BA" w:rsidRDefault="00B258BA" w:rsidP="00DD5F3C">
      <w:pPr>
        <w:spacing w:after="0" w:line="240" w:lineRule="auto"/>
        <w:jc w:val="both"/>
        <w:rPr>
          <w:rFonts w:ascii="Cambria" w:hAnsi="Cambria"/>
        </w:rPr>
      </w:pPr>
    </w:p>
    <w:p w14:paraId="3B33886E" w14:textId="66EB8FF0" w:rsidR="00B258BA" w:rsidRDefault="00B258BA" w:rsidP="00DD5F3C">
      <w:pPr>
        <w:spacing w:after="0" w:line="240" w:lineRule="auto"/>
        <w:jc w:val="both"/>
        <w:rPr>
          <w:rFonts w:ascii="Cambria" w:hAnsi="Cambria"/>
        </w:rPr>
      </w:pPr>
      <w:r>
        <w:rPr>
          <w:rFonts w:ascii="Cambria" w:hAnsi="Cambria"/>
        </w:rPr>
        <w:t xml:space="preserve">The second question asked during the open forums for the needs assessment dealt with populations identified by counselors as having an increased need for services over the past three years.  These </w:t>
      </w:r>
      <w:r w:rsidR="00CF45E4">
        <w:rPr>
          <w:rFonts w:ascii="Cambria" w:hAnsi="Cambria"/>
        </w:rPr>
        <w:t>include</w:t>
      </w:r>
      <w:r>
        <w:rPr>
          <w:rFonts w:ascii="Cambria" w:hAnsi="Cambria"/>
        </w:rPr>
        <w:t xml:space="preserve">  people with mental health conditions, people with substance use disorders, people with felony backgrounds, and people with cognitive disabilities.  </w:t>
      </w:r>
    </w:p>
    <w:p w14:paraId="67D499B4" w14:textId="62197ABC" w:rsidR="00C45401" w:rsidRDefault="00C45401" w:rsidP="00DD5F3C">
      <w:pPr>
        <w:spacing w:after="0" w:line="240" w:lineRule="auto"/>
        <w:jc w:val="both"/>
        <w:rPr>
          <w:rFonts w:ascii="Cambria" w:hAnsi="Cambria"/>
        </w:rPr>
      </w:pPr>
    </w:p>
    <w:p w14:paraId="0686712A" w14:textId="683374A3" w:rsidR="00C45401" w:rsidRDefault="00C45401" w:rsidP="00DD5F3C">
      <w:pPr>
        <w:spacing w:after="0" w:line="240" w:lineRule="auto"/>
        <w:jc w:val="both"/>
        <w:rPr>
          <w:rFonts w:ascii="Cambria" w:hAnsi="Cambria"/>
        </w:rPr>
      </w:pPr>
      <w:r w:rsidRPr="00C45401">
        <w:rPr>
          <w:rFonts w:ascii="Cambria" w:hAnsi="Cambria"/>
        </w:rPr>
        <w:t>A C</w:t>
      </w:r>
      <w:r>
        <w:rPr>
          <w:rFonts w:ascii="Cambria" w:hAnsi="Cambria"/>
        </w:rPr>
        <w:t xml:space="preserve">ustomized </w:t>
      </w:r>
      <w:r w:rsidRPr="00C45401">
        <w:rPr>
          <w:rFonts w:ascii="Cambria" w:hAnsi="Cambria"/>
        </w:rPr>
        <w:t>S</w:t>
      </w:r>
      <w:r>
        <w:rPr>
          <w:rFonts w:ascii="Cambria" w:hAnsi="Cambria"/>
        </w:rPr>
        <w:t xml:space="preserve">upported </w:t>
      </w:r>
      <w:r w:rsidRPr="00C45401">
        <w:rPr>
          <w:rFonts w:ascii="Cambria" w:hAnsi="Cambria"/>
        </w:rPr>
        <w:t>E</w:t>
      </w:r>
      <w:r>
        <w:rPr>
          <w:rFonts w:ascii="Cambria" w:hAnsi="Cambria"/>
        </w:rPr>
        <w:t xml:space="preserve">mployment (CSE) </w:t>
      </w:r>
      <w:r w:rsidRPr="00C45401">
        <w:rPr>
          <w:rFonts w:ascii="Cambria" w:hAnsi="Cambria"/>
        </w:rPr>
        <w:t xml:space="preserve"> needs assessment survey was sent to OVR field staff in fall of 2021 in effort to identify current need for customized SE services throughout the state.  As expected, the results illustrate an extensive need for CSE throughout the state.  Eighty-five percent (85%) of the counselors polled, stated that they have a need for CSE in their area.  Forty-six percent (46%) have identified at least 4 or more individuals on their caseload that could benefit from this service.  Sixty-two percent (62%) state that CSE is not readily available to their consumers.  Overall, this clearly illustrates that there are many job seekers throughout the state that need CSE services but do not have unrestricted access to it. </w:t>
      </w:r>
    </w:p>
    <w:p w14:paraId="62F4FF1F" w14:textId="77777777" w:rsidR="00C45401" w:rsidRDefault="00C45401" w:rsidP="00DD5F3C">
      <w:pPr>
        <w:spacing w:after="0" w:line="240" w:lineRule="auto"/>
        <w:jc w:val="both"/>
        <w:rPr>
          <w:rFonts w:ascii="Cambria" w:hAnsi="Cambria"/>
        </w:rPr>
      </w:pPr>
    </w:p>
    <w:p w14:paraId="69F635F6" w14:textId="23954F5F" w:rsidR="00C45401" w:rsidRPr="00C45401" w:rsidRDefault="00C45401" w:rsidP="00DD5F3C">
      <w:pPr>
        <w:spacing w:after="0" w:line="240" w:lineRule="auto"/>
        <w:jc w:val="both"/>
        <w:rPr>
          <w:rFonts w:ascii="Cambria" w:hAnsi="Cambria"/>
        </w:rPr>
      </w:pPr>
      <w:r w:rsidRPr="00C45401">
        <w:rPr>
          <w:rFonts w:ascii="Cambria" w:hAnsi="Cambria"/>
        </w:rPr>
        <w:t xml:space="preserve">OVR is an active partner of the statewide IPS Implementation Team that provides oversight of the development and implementation of IPS programs throughout the state.  KY has been an active member of the International IPS Learning Community since 2010 and provides information to the community regarding effective strategies being utilized in KY </w:t>
      </w:r>
      <w:r w:rsidR="00CF45E4" w:rsidRPr="00C45401">
        <w:rPr>
          <w:rFonts w:ascii="Cambria" w:hAnsi="Cambria"/>
        </w:rPr>
        <w:t>that aide</w:t>
      </w:r>
      <w:r w:rsidRPr="00C45401">
        <w:rPr>
          <w:rFonts w:ascii="Cambria" w:hAnsi="Cambria"/>
        </w:rPr>
        <w:t xml:space="preserve"> in the expansion and effectiveness of IPS. KY seeks to initiate innovative ideas, such as utilizing IPS for individuals with intellectual disabilities.  This is not a common practice but has been utilized by other states.  KY seeks to utilize this evidenced based model for individuals with intellectual disabilities and provide comparative data specific to other models to members of the learning collaborative.  The D</w:t>
      </w:r>
      <w:r>
        <w:rPr>
          <w:rFonts w:ascii="Cambria" w:hAnsi="Cambria"/>
        </w:rPr>
        <w:t xml:space="preserve">epartment of </w:t>
      </w:r>
      <w:r w:rsidRPr="00C45401">
        <w:rPr>
          <w:rFonts w:ascii="Cambria" w:hAnsi="Cambria"/>
        </w:rPr>
        <w:t>B</w:t>
      </w:r>
      <w:r>
        <w:rPr>
          <w:rFonts w:ascii="Cambria" w:hAnsi="Cambria"/>
        </w:rPr>
        <w:t xml:space="preserve">ehavioral </w:t>
      </w:r>
      <w:r w:rsidRPr="00C45401">
        <w:rPr>
          <w:rFonts w:ascii="Cambria" w:hAnsi="Cambria"/>
        </w:rPr>
        <w:t>H</w:t>
      </w:r>
      <w:r>
        <w:rPr>
          <w:rFonts w:ascii="Cambria" w:hAnsi="Cambria"/>
        </w:rPr>
        <w:t xml:space="preserve">ealth </w:t>
      </w:r>
      <w:r w:rsidRPr="00C45401">
        <w:rPr>
          <w:rFonts w:ascii="Cambria" w:hAnsi="Cambria"/>
        </w:rPr>
        <w:t xml:space="preserve"> has been the primary partner in the development and implementation of IPS programs throughout the state.  Therefore,  OVR seeks parallel DBHs long standing commitment by implementing Establishment Projects to further IPS expansion efforts.</w:t>
      </w:r>
    </w:p>
    <w:p w14:paraId="3478E3C7" w14:textId="77777777" w:rsidR="00C45401" w:rsidRDefault="00C45401" w:rsidP="00DD5F3C">
      <w:pPr>
        <w:spacing w:after="0" w:line="240" w:lineRule="auto"/>
        <w:jc w:val="both"/>
        <w:rPr>
          <w:rFonts w:ascii="Cambria" w:hAnsi="Cambria"/>
        </w:rPr>
      </w:pPr>
    </w:p>
    <w:p w14:paraId="70141EDF" w14:textId="02B186E2" w:rsidR="00B021ED" w:rsidRPr="00B021ED" w:rsidRDefault="00D81580" w:rsidP="00DD5F3C">
      <w:pPr>
        <w:spacing w:after="0" w:line="240" w:lineRule="auto"/>
        <w:jc w:val="both"/>
        <w:rPr>
          <w:rFonts w:ascii="Cambria" w:hAnsi="Cambria"/>
        </w:rPr>
      </w:pPr>
      <w:r>
        <w:rPr>
          <w:rFonts w:ascii="Cambria" w:hAnsi="Cambria"/>
        </w:rPr>
        <w:t xml:space="preserve">Specifically, </w:t>
      </w:r>
      <w:r w:rsidR="00B021ED" w:rsidRPr="00B021ED">
        <w:rPr>
          <w:rFonts w:ascii="Cambria" w:hAnsi="Cambria"/>
        </w:rPr>
        <w:t xml:space="preserve">Appalachian Eastern Kentucky remains an underserved region of the state. The Appalachian area was determined by counties listed by the federal Appalachian Regional Commission (arc.gov). Its rural nature and persistent economic distress often result in an uneven and inadequate delivery of services. </w:t>
      </w:r>
      <w:r w:rsidR="009433B3">
        <w:rPr>
          <w:rFonts w:ascii="Cambria" w:hAnsi="Cambria"/>
        </w:rPr>
        <w:t xml:space="preserve">Thirteen of Kentucky’s 54 counties are listed as at risk.  The remaining 38 counties are designated as distressed.  No Kentucky ARC county is designated as competitive or attainment.  This is a serious concern, as the number of distressed </w:t>
      </w:r>
      <w:r w:rsidR="00B81596">
        <w:rPr>
          <w:rFonts w:ascii="Cambria" w:hAnsi="Cambria"/>
        </w:rPr>
        <w:t>counties</w:t>
      </w:r>
      <w:r w:rsidR="009433B3">
        <w:rPr>
          <w:rFonts w:ascii="Cambria" w:hAnsi="Cambria"/>
        </w:rPr>
        <w:t xml:space="preserve"> in Kentucky has not changed despite improvement in the </w:t>
      </w:r>
      <w:r w:rsidR="00B81596">
        <w:rPr>
          <w:rFonts w:ascii="Cambria" w:hAnsi="Cambria"/>
        </w:rPr>
        <w:t>Commonwealth’s</w:t>
      </w:r>
      <w:r w:rsidR="009433B3">
        <w:rPr>
          <w:rFonts w:ascii="Cambria" w:hAnsi="Cambria"/>
        </w:rPr>
        <w:t xml:space="preserve"> overall economic condit</w:t>
      </w:r>
      <w:r w:rsidR="00B81596">
        <w:rPr>
          <w:rFonts w:ascii="Cambria" w:hAnsi="Cambria"/>
        </w:rPr>
        <w:t>i</w:t>
      </w:r>
      <w:r w:rsidR="009433B3">
        <w:rPr>
          <w:rFonts w:ascii="Cambria" w:hAnsi="Cambria"/>
        </w:rPr>
        <w:t>on before COVID – 19.</w:t>
      </w:r>
    </w:p>
    <w:p w14:paraId="55B67199" w14:textId="4C076D31" w:rsidR="00B021ED" w:rsidRDefault="00B021ED" w:rsidP="00B021ED">
      <w:pPr>
        <w:spacing w:after="0" w:line="240" w:lineRule="auto"/>
        <w:rPr>
          <w:rFonts w:ascii="Cambria" w:hAnsi="Cambria"/>
        </w:rPr>
      </w:pPr>
    </w:p>
    <w:p w14:paraId="40B61BB5" w14:textId="77777777" w:rsidR="005B1794" w:rsidRDefault="00334C20" w:rsidP="00A0283D">
      <w:pPr>
        <w:pStyle w:val="ListParagraph"/>
        <w:numPr>
          <w:ilvl w:val="0"/>
          <w:numId w:val="2"/>
        </w:numPr>
        <w:jc w:val="center"/>
      </w:pPr>
      <w:r w:rsidRPr="005B1794">
        <w:t xml:space="preserve">WHO HAVE BEEN SERVED THROUGH OTHER COMPONENTS OF THE </w:t>
      </w:r>
      <w:proofErr w:type="gramStart"/>
      <w:r w:rsidRPr="005B1794">
        <w:t>STATEWIDE</w:t>
      </w:r>
      <w:proofErr w:type="gramEnd"/>
      <w:r w:rsidRPr="005B1794">
        <w:t xml:space="preserve"> </w:t>
      </w:r>
    </w:p>
    <w:p w14:paraId="15EF0624" w14:textId="60D0AE28" w:rsidR="00334C20" w:rsidRPr="005B1794" w:rsidRDefault="00334C20" w:rsidP="005B1794">
      <w:pPr>
        <w:pStyle w:val="ListParagraph"/>
        <w:ind w:left="840" w:firstLine="600"/>
      </w:pPr>
      <w:r w:rsidRPr="005B1794">
        <w:t>WORKFORCE DEVELOPMENT SYSTEM; AND</w:t>
      </w:r>
    </w:p>
    <w:p w14:paraId="1AA7B8AC" w14:textId="77777777" w:rsidR="00334C20" w:rsidRDefault="00334C20" w:rsidP="00334C20">
      <w:pPr>
        <w:spacing w:after="0" w:line="240" w:lineRule="auto"/>
        <w:rPr>
          <w:rFonts w:ascii="Cambria" w:hAnsi="Cambria"/>
        </w:rPr>
      </w:pPr>
    </w:p>
    <w:p w14:paraId="780F3386" w14:textId="15BDA224" w:rsidR="003D1689" w:rsidRDefault="003D1689" w:rsidP="00DD5F3C">
      <w:pPr>
        <w:spacing w:after="0" w:line="240" w:lineRule="auto"/>
        <w:jc w:val="both"/>
        <w:rPr>
          <w:rFonts w:ascii="Cambria" w:hAnsi="Cambria"/>
        </w:rPr>
      </w:pPr>
      <w:r>
        <w:rPr>
          <w:rFonts w:ascii="Cambria" w:hAnsi="Cambria"/>
        </w:rPr>
        <w:t>In Kentucky the Kentucky Workforce Innovat</w:t>
      </w:r>
      <w:r w:rsidR="00042E7D">
        <w:rPr>
          <w:rFonts w:ascii="Cambria" w:hAnsi="Cambria"/>
        </w:rPr>
        <w:t>i</w:t>
      </w:r>
      <w:r>
        <w:rPr>
          <w:rFonts w:ascii="Cambria" w:hAnsi="Cambria"/>
        </w:rPr>
        <w:t xml:space="preserve">on Board (KWIB) serves as an advisory board to the Governor on workforce training and </w:t>
      </w:r>
      <w:r w:rsidR="00042E7D">
        <w:rPr>
          <w:rFonts w:ascii="Cambria" w:hAnsi="Cambria"/>
        </w:rPr>
        <w:t>d</w:t>
      </w:r>
      <w:r>
        <w:rPr>
          <w:rFonts w:ascii="Cambria" w:hAnsi="Cambria"/>
        </w:rPr>
        <w:t>evelopment issues.  The KWIB is charged with creating a st</w:t>
      </w:r>
      <w:r w:rsidR="00042E7D">
        <w:rPr>
          <w:rFonts w:ascii="Cambria" w:hAnsi="Cambria"/>
        </w:rPr>
        <w:t>a</w:t>
      </w:r>
      <w:r>
        <w:rPr>
          <w:rFonts w:ascii="Cambria" w:hAnsi="Cambria"/>
        </w:rPr>
        <w:t xml:space="preserve">tewide vision for workforce development and adopting a plan to move Kentucky forward through workforce training and development.  </w:t>
      </w:r>
      <w:r w:rsidRPr="003D1689">
        <w:rPr>
          <w:rFonts w:ascii="Cambria" w:hAnsi="Cambria"/>
        </w:rPr>
        <w:t>Kentucky offers a wide range of workforce education and training activities tailored to meet the needs of employers and job seekers in varied and unique communities across the state</w:t>
      </w:r>
      <w:r>
        <w:rPr>
          <w:rFonts w:ascii="Cambria" w:hAnsi="Cambria"/>
        </w:rPr>
        <w:t xml:space="preserve">.  </w:t>
      </w:r>
      <w:r w:rsidRPr="003D1689">
        <w:rPr>
          <w:rFonts w:ascii="Cambria" w:hAnsi="Cambria"/>
        </w:rPr>
        <w:t>The certified Kentucky Career Centers (KCC) are the storefront, but the Workforce Innovation and Opportunity Act’s (WIOA) core and optional one-stop partner services reach into communities</w:t>
      </w:r>
      <w:r>
        <w:rPr>
          <w:rFonts w:ascii="Cambria" w:hAnsi="Cambria"/>
        </w:rPr>
        <w:t xml:space="preserve"> </w:t>
      </w:r>
      <w:r w:rsidRPr="003D1689">
        <w:rPr>
          <w:rFonts w:ascii="Cambria" w:hAnsi="Cambria"/>
        </w:rPr>
        <w:t>as well.</w:t>
      </w:r>
    </w:p>
    <w:p w14:paraId="68342542" w14:textId="77777777" w:rsidR="003D1689" w:rsidRDefault="003D1689" w:rsidP="00DD5F3C">
      <w:pPr>
        <w:spacing w:after="0" w:line="240" w:lineRule="auto"/>
        <w:jc w:val="both"/>
        <w:rPr>
          <w:rFonts w:ascii="Cambria" w:hAnsi="Cambria"/>
        </w:rPr>
      </w:pPr>
    </w:p>
    <w:p w14:paraId="0C9D30E9" w14:textId="2C313D73" w:rsidR="00D17786" w:rsidRDefault="00D17786" w:rsidP="00DD5F3C">
      <w:pPr>
        <w:spacing w:after="0" w:line="240" w:lineRule="auto"/>
        <w:jc w:val="both"/>
        <w:rPr>
          <w:rFonts w:ascii="Cambria" w:hAnsi="Cambria"/>
        </w:rPr>
      </w:pPr>
      <w:r>
        <w:rPr>
          <w:rFonts w:ascii="Cambria" w:hAnsi="Cambria"/>
        </w:rPr>
        <w:t xml:space="preserve">OVR has five regional managers that are assigned as liaisons with the local workforce areas in their regions.  As the liaison they work closely with the local managers and operators for their areas.  They serve on the local workforce boards and their respective committees.  The Regional Managers submit reports quarterly to the Field Services Director and the Executive Director summarizing activities and projects on the local area.  </w:t>
      </w:r>
    </w:p>
    <w:p w14:paraId="51A3C1D0" w14:textId="77777777" w:rsidR="00D17786" w:rsidRDefault="00D17786" w:rsidP="00DD5F3C">
      <w:pPr>
        <w:spacing w:after="0" w:line="240" w:lineRule="auto"/>
        <w:jc w:val="both"/>
        <w:rPr>
          <w:rFonts w:ascii="Cambria" w:hAnsi="Cambria"/>
        </w:rPr>
      </w:pPr>
    </w:p>
    <w:p w14:paraId="0DCB46B5" w14:textId="056A1491" w:rsidR="00334C20" w:rsidRPr="00334C20" w:rsidRDefault="00334C20" w:rsidP="00DD5F3C">
      <w:pPr>
        <w:spacing w:after="0" w:line="240" w:lineRule="auto"/>
        <w:jc w:val="both"/>
        <w:rPr>
          <w:rFonts w:ascii="Cambria" w:hAnsi="Cambria"/>
        </w:rPr>
      </w:pPr>
      <w:r w:rsidRPr="00334C20">
        <w:rPr>
          <w:rFonts w:ascii="Cambria" w:hAnsi="Cambria"/>
        </w:rPr>
        <w:t>In an effort to assess VR needs of individuals with disabilities served through other components of the state workforce investment system, an online survey of the Kentucky Career Centers was conducted. Each center has a manager of operations with the responsibility of general oversight of the facility.</w:t>
      </w:r>
    </w:p>
    <w:p w14:paraId="3AF32AA3" w14:textId="77777777" w:rsidR="00334C20" w:rsidRDefault="00334C20" w:rsidP="00DD5F3C">
      <w:pPr>
        <w:spacing w:after="0" w:line="240" w:lineRule="auto"/>
        <w:jc w:val="both"/>
        <w:rPr>
          <w:rFonts w:ascii="Cambria" w:hAnsi="Cambria"/>
        </w:rPr>
      </w:pPr>
    </w:p>
    <w:p w14:paraId="5D4DEF7E" w14:textId="77777777" w:rsidR="004E09D3" w:rsidRPr="00884E79" w:rsidRDefault="00334C20" w:rsidP="00DD5F3C">
      <w:pPr>
        <w:pStyle w:val="BodyText"/>
        <w:spacing w:before="0"/>
        <w:ind w:left="0"/>
        <w:jc w:val="both"/>
        <w:rPr>
          <w:w w:val="95"/>
        </w:rPr>
      </w:pPr>
      <w:r w:rsidRPr="00334C20">
        <w:t xml:space="preserve">KYOVR surveyed the managers of these centers via an email distributed through the Kentucky Career Centers distribution list. </w:t>
      </w:r>
      <w:r w:rsidR="009436F5">
        <w:t xml:space="preserve"> The response </w:t>
      </w:r>
      <w:r w:rsidR="00D17786">
        <w:t xml:space="preserve">to the survey was limited.   </w:t>
      </w:r>
      <w:r w:rsidRPr="00334C20">
        <w:t xml:space="preserve"> </w:t>
      </w:r>
      <w:r w:rsidR="004E09D3" w:rsidRPr="00675A2E">
        <w:rPr>
          <w:w w:val="95"/>
        </w:rPr>
        <w:t>Five individuals completed the Vocational Rehabilitation Comprehensive State Needs Assessment 2020: Kentucky Career Center Survey. Respondents rated the working relationship with OVR as “Good” (an average of three on a four-point scale).</w:t>
      </w:r>
      <w:r w:rsidR="004E09D3" w:rsidRPr="00884E79">
        <w:rPr>
          <w:rFonts w:ascii="Lucida Sans" w:eastAsiaTheme="minorEastAsia" w:hAnsi="Lucida Sans" w:cs="Lucida Sans"/>
          <w:w w:val="95"/>
        </w:rPr>
        <w:t xml:space="preserve"> </w:t>
      </w:r>
      <w:r w:rsidR="004E09D3" w:rsidRPr="00884E79">
        <w:rPr>
          <w:w w:val="95"/>
        </w:rPr>
        <w:t>Participants were asked to answer the following question “Are individuals with disabilities able to access and participate in the same level of services as other center customers?” All five participants answered “yes” (100.0%).</w:t>
      </w:r>
      <w:r w:rsidR="004E09D3" w:rsidRPr="00884E79">
        <w:rPr>
          <w:rFonts w:ascii="Lucida Sans" w:eastAsiaTheme="minorEastAsia" w:hAnsi="Lucida Sans" w:cs="Lucida Sans"/>
          <w:w w:val="95"/>
        </w:rPr>
        <w:t xml:space="preserve"> </w:t>
      </w:r>
      <w:r w:rsidR="004E09D3" w:rsidRPr="00884E79">
        <w:rPr>
          <w:w w:val="95"/>
        </w:rPr>
        <w:t>Participants were asked what resources they used when accommodating a job seeker with a disability in the Career Center. Participants could choose more than one option. The most common responses were “Office of Vocational Rehabilitation Staff” and “Ask the job seeker or the referring employer” (both 60.0%).</w:t>
      </w:r>
    </w:p>
    <w:p w14:paraId="11E9ABC3" w14:textId="77777777" w:rsidR="004E09D3" w:rsidRPr="00675A2E" w:rsidRDefault="004E09D3" w:rsidP="00DD5F3C">
      <w:pPr>
        <w:pStyle w:val="BodyText"/>
        <w:spacing w:before="0"/>
        <w:ind w:left="0"/>
        <w:jc w:val="both"/>
        <w:rPr>
          <w:w w:val="95"/>
        </w:rPr>
      </w:pPr>
    </w:p>
    <w:p w14:paraId="4C6F1C66" w14:textId="77777777" w:rsidR="004E09D3" w:rsidRPr="00675A2E" w:rsidRDefault="004E09D3" w:rsidP="00DD5F3C">
      <w:pPr>
        <w:pStyle w:val="BodyText"/>
        <w:spacing w:before="0"/>
        <w:ind w:left="0"/>
        <w:jc w:val="both"/>
        <w:rPr>
          <w:w w:val="95"/>
        </w:rPr>
      </w:pPr>
      <w:r w:rsidRPr="00675A2E">
        <w:rPr>
          <w:w w:val="95"/>
        </w:rPr>
        <w:t>The most requested trainings were:</w:t>
      </w:r>
    </w:p>
    <w:p w14:paraId="5DA1569C" w14:textId="77777777" w:rsidR="004E09D3" w:rsidRPr="00675A2E" w:rsidRDefault="004E09D3" w:rsidP="00A0283D">
      <w:pPr>
        <w:pStyle w:val="BodyText"/>
        <w:numPr>
          <w:ilvl w:val="0"/>
          <w:numId w:val="10"/>
        </w:numPr>
        <w:spacing w:before="0"/>
        <w:jc w:val="both"/>
        <w:rPr>
          <w:w w:val="95"/>
        </w:rPr>
      </w:pPr>
      <w:r w:rsidRPr="00675A2E">
        <w:rPr>
          <w:w w:val="95"/>
        </w:rPr>
        <w:t>The Americans with Disabilities Act</w:t>
      </w:r>
    </w:p>
    <w:p w14:paraId="11848B8C" w14:textId="77777777" w:rsidR="004E09D3" w:rsidRPr="00675A2E" w:rsidRDefault="004E09D3" w:rsidP="00A0283D">
      <w:pPr>
        <w:pStyle w:val="BodyText"/>
        <w:numPr>
          <w:ilvl w:val="0"/>
          <w:numId w:val="10"/>
        </w:numPr>
        <w:spacing w:before="0"/>
        <w:jc w:val="both"/>
        <w:rPr>
          <w:w w:val="95"/>
        </w:rPr>
      </w:pPr>
      <w:r w:rsidRPr="00675A2E">
        <w:rPr>
          <w:w w:val="95"/>
        </w:rPr>
        <w:t>Social Security Work Incentives</w:t>
      </w:r>
    </w:p>
    <w:p w14:paraId="24EA2A6A" w14:textId="77777777" w:rsidR="004E09D3" w:rsidRPr="00675A2E" w:rsidRDefault="004E09D3" w:rsidP="00DD5F3C">
      <w:pPr>
        <w:pStyle w:val="BodyText"/>
        <w:spacing w:before="0"/>
        <w:ind w:left="0"/>
        <w:jc w:val="both"/>
        <w:rPr>
          <w:w w:val="95"/>
        </w:rPr>
      </w:pPr>
      <w:r w:rsidRPr="00675A2E">
        <w:rPr>
          <w:w w:val="95"/>
        </w:rPr>
        <w:t>The respondents needed the most help with:</w:t>
      </w:r>
    </w:p>
    <w:p w14:paraId="4669F2F5" w14:textId="77777777" w:rsidR="004E09D3" w:rsidRPr="00675A2E" w:rsidRDefault="004E09D3" w:rsidP="00A0283D">
      <w:pPr>
        <w:pStyle w:val="BodyText"/>
        <w:numPr>
          <w:ilvl w:val="0"/>
          <w:numId w:val="10"/>
        </w:numPr>
        <w:spacing w:before="0"/>
        <w:jc w:val="both"/>
        <w:rPr>
          <w:w w:val="95"/>
        </w:rPr>
      </w:pPr>
      <w:r w:rsidRPr="00675A2E">
        <w:rPr>
          <w:w w:val="95"/>
        </w:rPr>
        <w:t>Assistive technology and how to obtain assistive devices through various funding sources.</w:t>
      </w:r>
    </w:p>
    <w:p w14:paraId="52F84C8F" w14:textId="676D165F" w:rsidR="00334C20" w:rsidRDefault="00334C20" w:rsidP="00334C20">
      <w:pPr>
        <w:spacing w:after="0" w:line="240" w:lineRule="auto"/>
        <w:rPr>
          <w:rFonts w:ascii="Cambria" w:hAnsi="Cambria"/>
        </w:rPr>
      </w:pPr>
    </w:p>
    <w:p w14:paraId="53F4C29F" w14:textId="77777777" w:rsidR="00334C20" w:rsidRDefault="00334C20" w:rsidP="00B021ED">
      <w:pPr>
        <w:spacing w:after="0" w:line="240" w:lineRule="auto"/>
        <w:rPr>
          <w:rFonts w:ascii="Cambria" w:hAnsi="Cambria"/>
        </w:rPr>
      </w:pPr>
    </w:p>
    <w:p w14:paraId="2831D969" w14:textId="33F402F0" w:rsidR="000A2689" w:rsidRPr="005B1794" w:rsidRDefault="000A2689" w:rsidP="00A0283D">
      <w:pPr>
        <w:pStyle w:val="ListParagraph"/>
        <w:numPr>
          <w:ilvl w:val="0"/>
          <w:numId w:val="2"/>
        </w:numPr>
        <w:jc w:val="center"/>
      </w:pPr>
      <w:bookmarkStart w:id="72" w:name="E._Who_are_youth_with_disabilities_and_s"/>
      <w:bookmarkEnd w:id="72"/>
      <w:r w:rsidRPr="005B1794">
        <w:t xml:space="preserve">WHO ARE YOUTH WITH DISABILITIES AND STUDENTS WITH DISABILITIES, INCLUDING, AS APPROPRIATE, THEIR NEED FOR PRE-EMPLOYMENT TRANSITION SERVICES OR </w:t>
      </w:r>
      <w:proofErr w:type="gramStart"/>
      <w:r w:rsidRPr="005B1794">
        <w:t>OTHER</w:t>
      </w:r>
      <w:proofErr w:type="gramEnd"/>
    </w:p>
    <w:p w14:paraId="1B6E5B8D" w14:textId="77777777" w:rsidR="000A2689" w:rsidRPr="000A2689" w:rsidRDefault="000A2689" w:rsidP="000A2689">
      <w:pPr>
        <w:spacing w:after="0" w:line="240" w:lineRule="auto"/>
        <w:jc w:val="center"/>
        <w:rPr>
          <w:rFonts w:ascii="Cambria" w:hAnsi="Cambria"/>
        </w:rPr>
      </w:pPr>
      <w:r w:rsidRPr="000A2689">
        <w:rPr>
          <w:rFonts w:ascii="Cambria" w:hAnsi="Cambria"/>
        </w:rPr>
        <w:t>TRANSITION SERVICES.</w:t>
      </w:r>
    </w:p>
    <w:p w14:paraId="02B1AEDB" w14:textId="77777777" w:rsidR="000A2689" w:rsidRDefault="000A2689" w:rsidP="000A2689">
      <w:pPr>
        <w:spacing w:after="0" w:line="240" w:lineRule="auto"/>
        <w:rPr>
          <w:rFonts w:ascii="Cambria" w:hAnsi="Cambria"/>
        </w:rPr>
      </w:pPr>
    </w:p>
    <w:p w14:paraId="4270FEA5" w14:textId="51CCECF1" w:rsidR="00411F3D" w:rsidRDefault="00411F3D" w:rsidP="00411F3D">
      <w:pPr>
        <w:pStyle w:val="BodyText"/>
        <w:kinsoku w:val="0"/>
        <w:overflowPunct w:val="0"/>
        <w:spacing w:before="0"/>
        <w:ind w:left="0"/>
      </w:pPr>
      <w:r>
        <w:rPr>
          <w:w w:val="95"/>
        </w:rPr>
        <w:t>Eleven individuals completed the Disability Coordinator Comprehensive State Needs</w:t>
      </w:r>
      <w:r>
        <w:rPr>
          <w:spacing w:val="1"/>
          <w:w w:val="95"/>
        </w:rPr>
        <w:t xml:space="preserve"> </w:t>
      </w:r>
      <w:r>
        <w:rPr>
          <w:w w:val="95"/>
        </w:rPr>
        <w:t>Assessment</w:t>
      </w:r>
      <w:r>
        <w:rPr>
          <w:spacing w:val="1"/>
          <w:w w:val="95"/>
        </w:rPr>
        <w:t xml:space="preserve"> </w:t>
      </w:r>
      <w:r>
        <w:rPr>
          <w:w w:val="95"/>
        </w:rPr>
        <w:t>Nearly three</w:t>
      </w:r>
      <w:r>
        <w:rPr>
          <w:spacing w:val="-5"/>
          <w:w w:val="95"/>
        </w:rPr>
        <w:t xml:space="preserve"> </w:t>
      </w:r>
      <w:r>
        <w:rPr>
          <w:w w:val="95"/>
        </w:rPr>
        <w:t>fourths</w:t>
      </w:r>
      <w:r>
        <w:rPr>
          <w:spacing w:val="1"/>
          <w:w w:val="95"/>
        </w:rPr>
        <w:t xml:space="preserve"> </w:t>
      </w:r>
      <w:r>
        <w:rPr>
          <w:w w:val="95"/>
        </w:rPr>
        <w:t>of</w:t>
      </w:r>
      <w:r>
        <w:rPr>
          <w:spacing w:val="1"/>
          <w:w w:val="95"/>
        </w:rPr>
        <w:t xml:space="preserve"> </w:t>
      </w:r>
      <w:r>
        <w:rPr>
          <w:w w:val="95"/>
        </w:rPr>
        <w:t>responses</w:t>
      </w:r>
      <w:r>
        <w:rPr>
          <w:spacing w:val="1"/>
          <w:w w:val="95"/>
        </w:rPr>
        <w:t xml:space="preserve"> </w:t>
      </w:r>
      <w:r>
        <w:rPr>
          <w:w w:val="95"/>
        </w:rPr>
        <w:t>indicated</w:t>
      </w:r>
      <w:r>
        <w:rPr>
          <w:spacing w:val="1"/>
          <w:w w:val="95"/>
        </w:rPr>
        <w:t xml:space="preserve"> </w:t>
      </w:r>
      <w:r>
        <w:rPr>
          <w:w w:val="95"/>
        </w:rPr>
        <w:t>that</w:t>
      </w:r>
      <w:r>
        <w:rPr>
          <w:spacing w:val="3"/>
          <w:w w:val="95"/>
        </w:rPr>
        <w:t xml:space="preserve"> </w:t>
      </w:r>
      <w:r>
        <w:rPr>
          <w:w w:val="95"/>
        </w:rPr>
        <w:t>the</w:t>
      </w:r>
      <w:r>
        <w:rPr>
          <w:spacing w:val="1"/>
          <w:w w:val="95"/>
        </w:rPr>
        <w:t xml:space="preserve"> </w:t>
      </w:r>
      <w:r>
        <w:rPr>
          <w:w w:val="95"/>
        </w:rPr>
        <w:t>proportion of their students who require a referral to OVR is less than 20% (70.0%). The</w:t>
      </w:r>
      <w:r>
        <w:rPr>
          <w:spacing w:val="1"/>
          <w:w w:val="95"/>
        </w:rPr>
        <w:t xml:space="preserve"> </w:t>
      </w:r>
      <w:r>
        <w:rPr>
          <w:w w:val="95"/>
        </w:rPr>
        <w:t>most</w:t>
      </w:r>
      <w:r>
        <w:rPr>
          <w:spacing w:val="2"/>
          <w:w w:val="95"/>
        </w:rPr>
        <w:t xml:space="preserve"> </w:t>
      </w:r>
      <w:r>
        <w:rPr>
          <w:w w:val="95"/>
        </w:rPr>
        <w:t>common</w:t>
      </w:r>
      <w:r>
        <w:rPr>
          <w:spacing w:val="1"/>
          <w:w w:val="95"/>
        </w:rPr>
        <w:t xml:space="preserve"> </w:t>
      </w:r>
      <w:r>
        <w:rPr>
          <w:w w:val="95"/>
        </w:rPr>
        <w:t>services provided were</w:t>
      </w:r>
      <w:r>
        <w:rPr>
          <w:spacing w:val="2"/>
          <w:w w:val="95"/>
        </w:rPr>
        <w:t xml:space="preserve"> </w:t>
      </w:r>
      <w:r>
        <w:rPr>
          <w:w w:val="95"/>
        </w:rPr>
        <w:t>Testing</w:t>
      </w:r>
      <w:r>
        <w:rPr>
          <w:spacing w:val="-1"/>
          <w:w w:val="95"/>
        </w:rPr>
        <w:t xml:space="preserve"> </w:t>
      </w:r>
      <w:r>
        <w:rPr>
          <w:w w:val="95"/>
        </w:rPr>
        <w:t>Accommodations and</w:t>
      </w:r>
      <w:r>
        <w:rPr>
          <w:spacing w:val="-6"/>
          <w:w w:val="95"/>
        </w:rPr>
        <w:t xml:space="preserve"> </w:t>
      </w:r>
      <w:r>
        <w:rPr>
          <w:w w:val="95"/>
        </w:rPr>
        <w:t>Physical Accessibility to Campus (90.0%). When identifying issues in their role as Disability</w:t>
      </w:r>
      <w:r>
        <w:rPr>
          <w:w w:val="95"/>
        </w:rPr>
        <w:t xml:space="preserve"> </w:t>
      </w:r>
      <w:r>
        <w:rPr>
          <w:w w:val="95"/>
        </w:rPr>
        <w:t xml:space="preserve">Resource Coordinator, </w:t>
      </w:r>
      <w:r>
        <w:rPr>
          <w:spacing w:val="-64"/>
          <w:w w:val="95"/>
        </w:rPr>
        <w:t xml:space="preserve">      </w:t>
      </w:r>
      <w:r>
        <w:rPr>
          <w:w w:val="95"/>
        </w:rPr>
        <w:t>all responses</w:t>
      </w:r>
      <w:r>
        <w:rPr>
          <w:spacing w:val="3"/>
          <w:w w:val="95"/>
        </w:rPr>
        <w:t xml:space="preserve"> </w:t>
      </w:r>
      <w:r>
        <w:rPr>
          <w:w w:val="95"/>
        </w:rPr>
        <w:t>identified</w:t>
      </w:r>
      <w:r>
        <w:rPr>
          <w:spacing w:val="1"/>
          <w:w w:val="95"/>
        </w:rPr>
        <w:t xml:space="preserve"> </w:t>
      </w:r>
      <w:r>
        <w:rPr>
          <w:w w:val="95"/>
        </w:rPr>
        <w:t>Technology (100.0%)</w:t>
      </w:r>
      <w:r>
        <w:rPr>
          <w:spacing w:val="1"/>
          <w:w w:val="95"/>
        </w:rPr>
        <w:t xml:space="preserve"> </w:t>
      </w:r>
      <w:r>
        <w:rPr>
          <w:w w:val="95"/>
        </w:rPr>
        <w:t>and</w:t>
      </w:r>
      <w:r>
        <w:rPr>
          <w:spacing w:val="7"/>
          <w:w w:val="95"/>
        </w:rPr>
        <w:t xml:space="preserve"> </w:t>
      </w:r>
      <w:r>
        <w:rPr>
          <w:w w:val="95"/>
        </w:rPr>
        <w:t>most</w:t>
      </w:r>
      <w:r>
        <w:rPr>
          <w:spacing w:val="4"/>
          <w:w w:val="95"/>
        </w:rPr>
        <w:t xml:space="preserve"> </w:t>
      </w:r>
      <w:r>
        <w:rPr>
          <w:w w:val="95"/>
        </w:rPr>
        <w:t>identified</w:t>
      </w:r>
      <w:r>
        <w:rPr>
          <w:spacing w:val="2"/>
          <w:w w:val="95"/>
        </w:rPr>
        <w:t xml:space="preserve"> </w:t>
      </w:r>
      <w:r>
        <w:rPr>
          <w:w w:val="95"/>
        </w:rPr>
        <w:t>the</w:t>
      </w:r>
      <w:r>
        <w:rPr>
          <w:spacing w:val="2"/>
          <w:w w:val="95"/>
        </w:rPr>
        <w:t xml:space="preserve"> </w:t>
      </w:r>
      <w:r>
        <w:rPr>
          <w:w w:val="95"/>
        </w:rPr>
        <w:t>Number</w:t>
      </w:r>
      <w:r>
        <w:rPr>
          <w:spacing w:val="2"/>
          <w:w w:val="95"/>
        </w:rPr>
        <w:t xml:space="preserve"> </w:t>
      </w:r>
      <w:r>
        <w:rPr>
          <w:w w:val="95"/>
        </w:rPr>
        <w:t>of</w:t>
      </w:r>
      <w:r>
        <w:rPr>
          <w:spacing w:val="1"/>
          <w:w w:val="95"/>
        </w:rPr>
        <w:t xml:space="preserve"> </w:t>
      </w:r>
      <w:r>
        <w:rPr>
          <w:w w:val="95"/>
        </w:rPr>
        <w:t>Professional Support</w:t>
      </w:r>
      <w:r>
        <w:rPr>
          <w:spacing w:val="4"/>
          <w:w w:val="95"/>
        </w:rPr>
        <w:t xml:space="preserve"> </w:t>
      </w:r>
      <w:r>
        <w:rPr>
          <w:w w:val="95"/>
        </w:rPr>
        <w:t>Staff</w:t>
      </w:r>
      <w:r>
        <w:rPr>
          <w:spacing w:val="3"/>
          <w:w w:val="95"/>
        </w:rPr>
        <w:t xml:space="preserve"> </w:t>
      </w:r>
      <w:r>
        <w:rPr>
          <w:w w:val="95"/>
        </w:rPr>
        <w:t>(90.0%).</w:t>
      </w:r>
      <w:r>
        <w:rPr>
          <w:spacing w:val="2"/>
          <w:w w:val="95"/>
        </w:rPr>
        <w:t xml:space="preserve"> </w:t>
      </w:r>
      <w:r>
        <w:rPr>
          <w:w w:val="95"/>
        </w:rPr>
        <w:t>Regarding</w:t>
      </w:r>
      <w:r>
        <w:rPr>
          <w:spacing w:val="2"/>
          <w:w w:val="95"/>
        </w:rPr>
        <w:t xml:space="preserve"> </w:t>
      </w:r>
      <w:r>
        <w:rPr>
          <w:w w:val="95"/>
        </w:rPr>
        <w:t>crucial supportive</w:t>
      </w:r>
      <w:r>
        <w:rPr>
          <w:spacing w:val="3"/>
          <w:w w:val="95"/>
        </w:rPr>
        <w:t xml:space="preserve"> </w:t>
      </w:r>
      <w:r>
        <w:rPr>
          <w:w w:val="95"/>
        </w:rPr>
        <w:t>service</w:t>
      </w:r>
      <w:r>
        <w:rPr>
          <w:spacing w:val="3"/>
          <w:w w:val="95"/>
        </w:rPr>
        <w:t xml:space="preserve"> </w:t>
      </w:r>
      <w:r>
        <w:rPr>
          <w:w w:val="95"/>
        </w:rPr>
        <w:t>areas,</w:t>
      </w:r>
      <w:r>
        <w:rPr>
          <w:spacing w:val="2"/>
          <w:w w:val="95"/>
        </w:rPr>
        <w:t xml:space="preserve"> </w:t>
      </w:r>
      <w:r>
        <w:rPr>
          <w:w w:val="95"/>
        </w:rPr>
        <w:t>all</w:t>
      </w:r>
      <w:r>
        <w:rPr>
          <w:spacing w:val="1"/>
          <w:w w:val="95"/>
        </w:rPr>
        <w:t xml:space="preserve"> </w:t>
      </w:r>
      <w:r>
        <w:rPr>
          <w:w w:val="95"/>
        </w:rPr>
        <w:t xml:space="preserve">responses </w:t>
      </w:r>
      <w:r>
        <w:rPr>
          <w:spacing w:val="-64"/>
          <w:w w:val="95"/>
        </w:rPr>
        <w:t xml:space="preserve"> </w:t>
      </w:r>
      <w:r>
        <w:rPr>
          <w:w w:val="95"/>
        </w:rPr>
        <w:t>identified Assistive Technology (100.0%) and most identified Orientation and Mobility</w:t>
      </w:r>
      <w:r>
        <w:rPr>
          <w:spacing w:val="1"/>
          <w:w w:val="95"/>
        </w:rPr>
        <w:t xml:space="preserve"> </w:t>
      </w:r>
      <w:r>
        <w:t xml:space="preserve">(90.0%).  </w:t>
      </w:r>
      <w:r w:rsidRPr="005D20E1">
        <w:t>Participants were asked to identify the type of post-secondary institution with which they were associated. Participants could provide more than one response. The most common response was a University (50.0%).</w:t>
      </w:r>
      <w:r>
        <w:t xml:space="preserve">  </w:t>
      </w:r>
      <w:r w:rsidRPr="005D20E1">
        <w:t>Participants were asked: “What proportion of their students require a referral to the Office of Vocational Rehabilitation (OVR) upon enrollment at your institution?” The most common response was “Less than 20%” (70.0%).</w:t>
      </w:r>
      <w:r>
        <w:t xml:space="preserve">  </w:t>
      </w:r>
      <w:r w:rsidRPr="005D20E1">
        <w:t>working with the Office of Vocational Rehabilitation. Participants could select from a four- point scale (1 – Strongly Disagree, 2 – Disagree, 3 – Agree, 4 – Strongly Agree). The highest level of agreement was with the statement, “VR counseling assists the students in resolving issues related to academic performance” with a mean score of 3.2, indicating an average response between “Agree” and “Strongly Agree.” The lowest rated statements were “VR counseling staff are able to connect students to needed support services” and “VR counseling staff build good rapport with you as a coordinator and with the student,” both with a mean score of 3.0, also indicating an average response of “Agree”.</w:t>
      </w:r>
      <w:r>
        <w:t xml:space="preserve">  </w:t>
      </w:r>
      <w:r w:rsidRPr="005D20E1">
        <w:t>Participants were asked to indicate which skills are crucial in the transition process. Participants could provide more than one response. The three areas that all participants (100%) felt were crucial for the transition process were “Time Management Skills,” “Self- Initiative” and “Self-Management Skills.” One individual answered with an “Other” response that included “Case management advising/ tutoring.”</w:t>
      </w:r>
      <w:r>
        <w:t xml:space="preserve"> </w:t>
      </w:r>
    </w:p>
    <w:p w14:paraId="3DAAB5A3" w14:textId="77777777" w:rsidR="00411F3D" w:rsidRDefault="00411F3D" w:rsidP="00411F3D">
      <w:pPr>
        <w:pStyle w:val="BodyText"/>
        <w:kinsoku w:val="0"/>
        <w:overflowPunct w:val="0"/>
        <w:spacing w:before="0"/>
        <w:ind w:left="0"/>
      </w:pPr>
    </w:p>
    <w:p w14:paraId="0B6E46C9" w14:textId="77777777" w:rsidR="001A0F2F" w:rsidRDefault="001A0F2F" w:rsidP="001A0F2F">
      <w:pPr>
        <w:pStyle w:val="BodyText"/>
        <w:kinsoku w:val="0"/>
        <w:overflowPunct w:val="0"/>
        <w:spacing w:before="0"/>
        <w:ind w:left="0"/>
        <w:rPr>
          <w:w w:val="95"/>
        </w:rPr>
      </w:pPr>
    </w:p>
    <w:p w14:paraId="09DF0D56" w14:textId="2DA45DF4" w:rsidR="001A0F2F" w:rsidRPr="00884E79" w:rsidRDefault="001A0F2F" w:rsidP="00D41989">
      <w:pPr>
        <w:pStyle w:val="BodyText"/>
        <w:kinsoku w:val="0"/>
        <w:overflowPunct w:val="0"/>
        <w:spacing w:before="0"/>
        <w:ind w:left="0"/>
        <w:rPr>
          <w:w w:val="95"/>
        </w:rPr>
      </w:pPr>
      <w:r>
        <w:rPr>
          <w:w w:val="95"/>
        </w:rPr>
        <w:t>Seventy-two</w:t>
      </w:r>
      <w:r>
        <w:rPr>
          <w:spacing w:val="5"/>
          <w:w w:val="95"/>
        </w:rPr>
        <w:t xml:space="preserve"> </w:t>
      </w:r>
      <w:r>
        <w:rPr>
          <w:w w:val="95"/>
        </w:rPr>
        <w:t>individuals</w:t>
      </w:r>
      <w:r>
        <w:rPr>
          <w:spacing w:val="1"/>
          <w:w w:val="95"/>
        </w:rPr>
        <w:t xml:space="preserve"> </w:t>
      </w:r>
      <w:r>
        <w:rPr>
          <w:w w:val="95"/>
        </w:rPr>
        <w:t>completed</w:t>
      </w:r>
      <w:r>
        <w:rPr>
          <w:spacing w:val="3"/>
          <w:w w:val="95"/>
        </w:rPr>
        <w:t xml:space="preserve"> </w:t>
      </w:r>
      <w:r>
        <w:rPr>
          <w:w w:val="95"/>
        </w:rPr>
        <w:t>the</w:t>
      </w:r>
      <w:r>
        <w:rPr>
          <w:spacing w:val="4"/>
          <w:w w:val="95"/>
        </w:rPr>
        <w:t xml:space="preserve"> </w:t>
      </w:r>
      <w:r>
        <w:rPr>
          <w:w w:val="95"/>
        </w:rPr>
        <w:t>Vocational</w:t>
      </w:r>
      <w:r>
        <w:rPr>
          <w:spacing w:val="-5"/>
          <w:w w:val="95"/>
        </w:rPr>
        <w:t xml:space="preserve"> </w:t>
      </w:r>
      <w:r>
        <w:rPr>
          <w:w w:val="95"/>
        </w:rPr>
        <w:t>Rehabilitation</w:t>
      </w:r>
      <w:r>
        <w:rPr>
          <w:spacing w:val="3"/>
          <w:w w:val="95"/>
        </w:rPr>
        <w:t xml:space="preserve"> </w:t>
      </w:r>
      <w:r>
        <w:rPr>
          <w:w w:val="95"/>
        </w:rPr>
        <w:t>Comprehensive</w:t>
      </w:r>
      <w:r>
        <w:rPr>
          <w:spacing w:val="4"/>
          <w:w w:val="95"/>
        </w:rPr>
        <w:t xml:space="preserve"> </w:t>
      </w:r>
      <w:r>
        <w:rPr>
          <w:w w:val="95"/>
        </w:rPr>
        <w:t>State</w:t>
      </w:r>
      <w:r>
        <w:rPr>
          <w:spacing w:val="1"/>
          <w:w w:val="95"/>
        </w:rPr>
        <w:t xml:space="preserve"> </w:t>
      </w:r>
      <w:r>
        <w:rPr>
          <w:w w:val="95"/>
        </w:rPr>
        <w:t>Needs Assessment  Youth Transition Survey. Over half were currently enrolled in</w:t>
      </w:r>
      <w:r>
        <w:rPr>
          <w:spacing w:val="1"/>
          <w:w w:val="95"/>
        </w:rPr>
        <w:t xml:space="preserve"> </w:t>
      </w:r>
      <w:r>
        <w:rPr>
          <w:w w:val="95"/>
        </w:rPr>
        <w:t>postsecondary education (38.9% College or University, 13.9% Community or Technical</w:t>
      </w:r>
      <w:r>
        <w:rPr>
          <w:spacing w:val="1"/>
          <w:w w:val="95"/>
        </w:rPr>
        <w:t xml:space="preserve"> </w:t>
      </w:r>
      <w:r>
        <w:rPr>
          <w:w w:val="95"/>
        </w:rPr>
        <w:t>College). Regarding technology needs, more than three fourths said their technology needs</w:t>
      </w:r>
      <w:r>
        <w:rPr>
          <w:spacing w:val="-64"/>
          <w:w w:val="95"/>
        </w:rPr>
        <w:t xml:space="preserve"> </w:t>
      </w:r>
      <w:r>
        <w:rPr>
          <w:w w:val="95"/>
        </w:rPr>
        <w:t>were</w:t>
      </w:r>
      <w:r>
        <w:rPr>
          <w:spacing w:val="-2"/>
          <w:w w:val="95"/>
        </w:rPr>
        <w:t xml:space="preserve"> </w:t>
      </w:r>
      <w:r>
        <w:rPr>
          <w:w w:val="95"/>
        </w:rPr>
        <w:t>met (78.6%);</w:t>
      </w:r>
      <w:r>
        <w:rPr>
          <w:spacing w:val="-1"/>
          <w:w w:val="95"/>
        </w:rPr>
        <w:t xml:space="preserve"> </w:t>
      </w:r>
      <w:r>
        <w:rPr>
          <w:w w:val="95"/>
        </w:rPr>
        <w:t>and</w:t>
      </w:r>
      <w:r>
        <w:rPr>
          <w:spacing w:val="-2"/>
          <w:w w:val="95"/>
        </w:rPr>
        <w:t xml:space="preserve"> </w:t>
      </w:r>
      <w:r>
        <w:rPr>
          <w:w w:val="95"/>
        </w:rPr>
        <w:t>concerning</w:t>
      </w:r>
      <w:r>
        <w:rPr>
          <w:spacing w:val="-2"/>
          <w:w w:val="95"/>
        </w:rPr>
        <w:t xml:space="preserve"> </w:t>
      </w:r>
      <w:r>
        <w:rPr>
          <w:w w:val="95"/>
        </w:rPr>
        <w:t>technology</w:t>
      </w:r>
      <w:r>
        <w:rPr>
          <w:spacing w:val="-5"/>
          <w:w w:val="95"/>
        </w:rPr>
        <w:t xml:space="preserve"> </w:t>
      </w:r>
      <w:r>
        <w:rPr>
          <w:w w:val="95"/>
        </w:rPr>
        <w:t>usage,</w:t>
      </w:r>
      <w:r>
        <w:rPr>
          <w:spacing w:val="-1"/>
          <w:w w:val="95"/>
        </w:rPr>
        <w:t xml:space="preserve"> </w:t>
      </w:r>
      <w:r>
        <w:rPr>
          <w:w w:val="95"/>
        </w:rPr>
        <w:t>more</w:t>
      </w:r>
      <w:r>
        <w:rPr>
          <w:spacing w:val="-1"/>
          <w:w w:val="95"/>
        </w:rPr>
        <w:t xml:space="preserve"> </w:t>
      </w:r>
      <w:r>
        <w:rPr>
          <w:w w:val="95"/>
        </w:rPr>
        <w:t>than</w:t>
      </w:r>
      <w:r>
        <w:rPr>
          <w:spacing w:val="-2"/>
          <w:w w:val="95"/>
        </w:rPr>
        <w:t xml:space="preserve"> </w:t>
      </w:r>
      <w:r>
        <w:rPr>
          <w:w w:val="95"/>
        </w:rPr>
        <w:t>half</w:t>
      </w:r>
      <w:r>
        <w:rPr>
          <w:spacing w:val="-2"/>
          <w:w w:val="95"/>
        </w:rPr>
        <w:t xml:space="preserve"> </w:t>
      </w:r>
      <w:r>
        <w:rPr>
          <w:w w:val="95"/>
        </w:rPr>
        <w:t>said</w:t>
      </w:r>
      <w:r>
        <w:rPr>
          <w:spacing w:val="-4"/>
          <w:w w:val="95"/>
        </w:rPr>
        <w:t xml:space="preserve"> </w:t>
      </w:r>
      <w:r>
        <w:rPr>
          <w:w w:val="95"/>
        </w:rPr>
        <w:t>they</w:t>
      </w:r>
      <w:r>
        <w:rPr>
          <w:spacing w:val="-3"/>
          <w:w w:val="95"/>
        </w:rPr>
        <w:t xml:space="preserve"> </w:t>
      </w:r>
      <w:r>
        <w:rPr>
          <w:w w:val="95"/>
        </w:rPr>
        <w:t>were</w:t>
      </w:r>
      <w:r>
        <w:rPr>
          <w:spacing w:val="-1"/>
          <w:w w:val="95"/>
        </w:rPr>
        <w:t xml:space="preserve"> </w:t>
      </w:r>
      <w:r>
        <w:rPr>
          <w:w w:val="95"/>
        </w:rPr>
        <w:t>using more</w:t>
      </w:r>
      <w:r>
        <w:rPr>
          <w:spacing w:val="4"/>
          <w:w w:val="95"/>
        </w:rPr>
        <w:t xml:space="preserve"> </w:t>
      </w:r>
      <w:r>
        <w:rPr>
          <w:w w:val="95"/>
        </w:rPr>
        <w:t>technology</w:t>
      </w:r>
      <w:r>
        <w:rPr>
          <w:spacing w:val="1"/>
          <w:w w:val="95"/>
        </w:rPr>
        <w:t xml:space="preserve"> </w:t>
      </w:r>
      <w:r>
        <w:rPr>
          <w:w w:val="95"/>
        </w:rPr>
        <w:t>than</w:t>
      </w:r>
      <w:r>
        <w:rPr>
          <w:spacing w:val="3"/>
          <w:w w:val="95"/>
        </w:rPr>
        <w:t xml:space="preserve"> </w:t>
      </w:r>
      <w:r>
        <w:rPr>
          <w:w w:val="95"/>
        </w:rPr>
        <w:t>before</w:t>
      </w:r>
      <w:r>
        <w:rPr>
          <w:spacing w:val="5"/>
          <w:w w:val="95"/>
        </w:rPr>
        <w:t xml:space="preserve"> </w:t>
      </w:r>
      <w:r>
        <w:rPr>
          <w:w w:val="95"/>
        </w:rPr>
        <w:t>COVID-19</w:t>
      </w:r>
      <w:r>
        <w:rPr>
          <w:spacing w:val="2"/>
          <w:w w:val="95"/>
        </w:rPr>
        <w:t xml:space="preserve"> </w:t>
      </w:r>
      <w:r>
        <w:rPr>
          <w:w w:val="95"/>
        </w:rPr>
        <w:t>(59.2%).</w:t>
      </w:r>
      <w:r>
        <w:rPr>
          <w:spacing w:val="11"/>
          <w:w w:val="95"/>
        </w:rPr>
        <w:t xml:space="preserve"> </w:t>
      </w:r>
      <w:r>
        <w:rPr>
          <w:w w:val="95"/>
        </w:rPr>
        <w:t>Nearly</w:t>
      </w:r>
      <w:r>
        <w:rPr>
          <w:spacing w:val="2"/>
          <w:w w:val="95"/>
        </w:rPr>
        <w:t xml:space="preserve"> </w:t>
      </w:r>
      <w:r>
        <w:rPr>
          <w:w w:val="95"/>
        </w:rPr>
        <w:t>one</w:t>
      </w:r>
      <w:r>
        <w:rPr>
          <w:spacing w:val="4"/>
          <w:w w:val="95"/>
        </w:rPr>
        <w:t xml:space="preserve"> </w:t>
      </w:r>
      <w:r>
        <w:rPr>
          <w:w w:val="95"/>
        </w:rPr>
        <w:t>third</w:t>
      </w:r>
      <w:r>
        <w:rPr>
          <w:spacing w:val="4"/>
          <w:w w:val="95"/>
        </w:rPr>
        <w:t xml:space="preserve"> </w:t>
      </w:r>
      <w:r>
        <w:rPr>
          <w:w w:val="95"/>
        </w:rPr>
        <w:t>reported</w:t>
      </w:r>
      <w:r>
        <w:rPr>
          <w:spacing w:val="3"/>
          <w:w w:val="95"/>
        </w:rPr>
        <w:t xml:space="preserve"> </w:t>
      </w:r>
      <w:r>
        <w:rPr>
          <w:w w:val="95"/>
        </w:rPr>
        <w:t>that</w:t>
      </w:r>
      <w:r>
        <w:rPr>
          <w:spacing w:val="6"/>
          <w:w w:val="95"/>
        </w:rPr>
        <w:t xml:space="preserve"> </w:t>
      </w:r>
      <w:r>
        <w:rPr>
          <w:w w:val="95"/>
        </w:rPr>
        <w:t>they</w:t>
      </w:r>
      <w:r>
        <w:rPr>
          <w:spacing w:val="2"/>
          <w:w w:val="95"/>
        </w:rPr>
        <w:t xml:space="preserve"> </w:t>
      </w:r>
      <w:r>
        <w:rPr>
          <w:w w:val="95"/>
        </w:rPr>
        <w:t xml:space="preserve">are </w:t>
      </w:r>
      <w:r>
        <w:rPr>
          <w:spacing w:val="-63"/>
          <w:w w:val="95"/>
        </w:rPr>
        <w:t xml:space="preserve">   </w:t>
      </w:r>
      <w:r>
        <w:rPr>
          <w:w w:val="95"/>
        </w:rPr>
        <w:t>currently</w:t>
      </w:r>
      <w:r>
        <w:rPr>
          <w:spacing w:val="-13"/>
          <w:w w:val="95"/>
        </w:rPr>
        <w:t xml:space="preserve"> </w:t>
      </w:r>
      <w:r>
        <w:rPr>
          <w:w w:val="95"/>
        </w:rPr>
        <w:t>working</w:t>
      </w:r>
      <w:r>
        <w:rPr>
          <w:spacing w:val="-12"/>
          <w:w w:val="95"/>
        </w:rPr>
        <w:t xml:space="preserve"> </w:t>
      </w:r>
      <w:r>
        <w:rPr>
          <w:w w:val="95"/>
        </w:rPr>
        <w:t>(part</w:t>
      </w:r>
      <w:r>
        <w:rPr>
          <w:spacing w:val="-8"/>
          <w:w w:val="95"/>
        </w:rPr>
        <w:t xml:space="preserve"> </w:t>
      </w:r>
      <w:r>
        <w:rPr>
          <w:w w:val="95"/>
        </w:rPr>
        <w:t>time</w:t>
      </w:r>
      <w:r>
        <w:rPr>
          <w:spacing w:val="-9"/>
          <w:w w:val="95"/>
        </w:rPr>
        <w:t xml:space="preserve"> </w:t>
      </w:r>
      <w:r>
        <w:rPr>
          <w:w w:val="95"/>
        </w:rPr>
        <w:t>–</w:t>
      </w:r>
      <w:r>
        <w:rPr>
          <w:spacing w:val="-10"/>
          <w:w w:val="95"/>
        </w:rPr>
        <w:t xml:space="preserve"> </w:t>
      </w:r>
      <w:r>
        <w:rPr>
          <w:w w:val="95"/>
        </w:rPr>
        <w:t>23.2%,</w:t>
      </w:r>
      <w:r>
        <w:rPr>
          <w:spacing w:val="-10"/>
          <w:w w:val="95"/>
        </w:rPr>
        <w:t xml:space="preserve"> </w:t>
      </w:r>
      <w:r>
        <w:rPr>
          <w:w w:val="95"/>
        </w:rPr>
        <w:t>full</w:t>
      </w:r>
      <w:r>
        <w:rPr>
          <w:spacing w:val="-12"/>
          <w:w w:val="95"/>
        </w:rPr>
        <w:t xml:space="preserve"> </w:t>
      </w:r>
      <w:r>
        <w:rPr>
          <w:w w:val="95"/>
        </w:rPr>
        <w:t>time</w:t>
      </w:r>
      <w:r>
        <w:rPr>
          <w:spacing w:val="-9"/>
          <w:w w:val="95"/>
        </w:rPr>
        <w:t xml:space="preserve"> </w:t>
      </w:r>
      <w:r>
        <w:rPr>
          <w:w w:val="95"/>
        </w:rPr>
        <w:t xml:space="preserve">7.3%). </w:t>
      </w:r>
      <w:r w:rsidRPr="000722B7">
        <w:rPr>
          <w:w w:val="95"/>
        </w:rPr>
        <w:t>Seventy-one people responded to the question “Please check one or more of the following which describes your disability(s) or those of the individual you represent:” The most common type of disability selected was “</w:t>
      </w:r>
      <w:r w:rsidR="009231CA" w:rsidRPr="000722B7">
        <w:rPr>
          <w:w w:val="95"/>
        </w:rPr>
        <w:t>autism spectrum disorder</w:t>
      </w:r>
      <w:r w:rsidRPr="000722B7">
        <w:rPr>
          <w:w w:val="95"/>
        </w:rPr>
        <w:t>.”</w:t>
      </w:r>
      <w:r>
        <w:rPr>
          <w:w w:val="95"/>
        </w:rPr>
        <w:t xml:space="preserve">  </w:t>
      </w:r>
      <w:r w:rsidRPr="000722B7">
        <w:rPr>
          <w:w w:val="95"/>
        </w:rPr>
        <w:t>Sixty-nine people responded to the question “Which of the following describe your work situation?” The most common statement was “I have not had a paid work experience in the last five years.</w:t>
      </w:r>
      <w:r w:rsidRPr="000722B7">
        <w:rPr>
          <w:rFonts w:ascii="Lucida Sans" w:eastAsiaTheme="minorEastAsia" w:hAnsi="Lucida Sans" w:cs="Lucida Sans"/>
          <w:w w:val="95"/>
        </w:rPr>
        <w:t xml:space="preserve"> </w:t>
      </w:r>
      <w:r w:rsidRPr="000722B7">
        <w:rPr>
          <w:w w:val="95"/>
        </w:rPr>
        <w:t>Seventy-one people responded to the question “Which of the following describes your current living situation?” The most common statement was “I live with other people (family, roommates, group home).</w:t>
      </w:r>
      <w:r w:rsidRPr="000722B7">
        <w:rPr>
          <w:rFonts w:ascii="Lucida Sans" w:eastAsiaTheme="minorEastAsia" w:hAnsi="Lucida Sans" w:cs="Lucida Sans"/>
          <w:w w:val="95"/>
        </w:rPr>
        <w:t xml:space="preserve"> </w:t>
      </w:r>
      <w:r w:rsidRPr="000722B7">
        <w:rPr>
          <w:w w:val="95"/>
        </w:rPr>
        <w:t>For those who have answered “I am working part time (less than 30 hours)” or “I am working full time (more than 30 hours),” they were able to respond to the statement “I currently make…” The most common response was “at least or more than minimum wage ($7.25 per hour) in my main job.”</w:t>
      </w:r>
      <w:r w:rsidRPr="00884E79">
        <w:rPr>
          <w:rFonts w:ascii="Lucida Sans" w:eastAsiaTheme="minorEastAsia" w:hAnsi="Lucida Sans" w:cs="Lucida Sans"/>
          <w:w w:val="95"/>
        </w:rPr>
        <w:t xml:space="preserve"> </w:t>
      </w:r>
      <w:r w:rsidRPr="00884E79">
        <w:rPr>
          <w:w w:val="95"/>
        </w:rPr>
        <w:t>Fifty-three people responded to the question “Which of the following services would be</w:t>
      </w:r>
      <w:r w:rsidR="00D41989">
        <w:rPr>
          <w:w w:val="95"/>
        </w:rPr>
        <w:t xml:space="preserve"> </w:t>
      </w:r>
      <w:r w:rsidRPr="00884E79">
        <w:rPr>
          <w:w w:val="95"/>
        </w:rPr>
        <w:t>useful to you now or in the near future?” The results of this question are “Independent Living Skills (Laundry, Money,</w:t>
      </w:r>
      <w:r>
        <w:rPr>
          <w:w w:val="95"/>
        </w:rPr>
        <w:t xml:space="preserve"> </w:t>
      </w:r>
      <w:r w:rsidRPr="00884E79">
        <w:rPr>
          <w:w w:val="95"/>
        </w:rPr>
        <w:t>Shopping, Cooking, Cleaning, etc.).”</w:t>
      </w:r>
      <w:r w:rsidRPr="00884E79">
        <w:rPr>
          <w:rFonts w:ascii="Lucida Sans" w:eastAsiaTheme="minorEastAsia" w:hAnsi="Lucida Sans" w:cs="Lucida Sans"/>
          <w:w w:val="95"/>
        </w:rPr>
        <w:t xml:space="preserve"> </w:t>
      </w:r>
      <w:r w:rsidRPr="00884E79">
        <w:rPr>
          <w:w w:val="95"/>
        </w:rPr>
        <w:t>Respondents were asked “How would you rate yourself in the following areas?” Respondents could select from a four-point scale (1 – Needs Improvement, 2 – Fair, 3 – Good, 4 – Great).</w:t>
      </w:r>
      <w:r>
        <w:rPr>
          <w:w w:val="95"/>
        </w:rPr>
        <w:t xml:space="preserve"> </w:t>
      </w:r>
      <w:r w:rsidRPr="00884E79">
        <w:rPr>
          <w:w w:val="95"/>
        </w:rPr>
        <w:t xml:space="preserve"> The highest rated area was “Attendance and Punctuality,” indicating an average response between “Good” and “Great.</w:t>
      </w:r>
    </w:p>
    <w:p w14:paraId="5DD42A23" w14:textId="77777777" w:rsidR="001A0F2F" w:rsidRDefault="001A0F2F" w:rsidP="001A0F2F">
      <w:pPr>
        <w:pStyle w:val="BodyText"/>
        <w:kinsoku w:val="0"/>
        <w:overflowPunct w:val="0"/>
        <w:spacing w:before="0"/>
        <w:ind w:left="0"/>
        <w:rPr>
          <w:w w:val="95"/>
        </w:rPr>
      </w:pPr>
    </w:p>
    <w:p w14:paraId="2F616C17" w14:textId="77777777" w:rsidR="001A0F2F" w:rsidRDefault="001A0F2F" w:rsidP="001A0F2F">
      <w:pPr>
        <w:pStyle w:val="BodyText"/>
        <w:kinsoku w:val="0"/>
        <w:overflowPunct w:val="0"/>
        <w:spacing w:before="0"/>
        <w:ind w:left="0"/>
        <w:rPr>
          <w:w w:val="95"/>
        </w:rPr>
      </w:pPr>
      <w:r>
        <w:rPr>
          <w:w w:val="95"/>
        </w:rPr>
        <w:t xml:space="preserve"> The highest self-ratings for job skills were:  1) Attendance and Punctuality; 2) Orientation and Mobility Skills and 3) Working with Others.  The lowest rated job skills were:  1) Job Seeking Skills; 2) Money Management and 3) Asking for Accommodations.  </w:t>
      </w:r>
    </w:p>
    <w:p w14:paraId="7640BBFA" w14:textId="77777777" w:rsidR="00411F3D" w:rsidRDefault="00411F3D" w:rsidP="000A2689">
      <w:pPr>
        <w:spacing w:after="0" w:line="240" w:lineRule="auto"/>
        <w:rPr>
          <w:rFonts w:ascii="Cambria" w:hAnsi="Cambria"/>
        </w:rPr>
      </w:pPr>
    </w:p>
    <w:p w14:paraId="4EDB66EF" w14:textId="37362BD2" w:rsidR="000A2689" w:rsidRDefault="000A2689" w:rsidP="00A0283D">
      <w:pPr>
        <w:numPr>
          <w:ilvl w:val="1"/>
          <w:numId w:val="3"/>
        </w:numPr>
        <w:spacing w:after="0" w:line="240" w:lineRule="auto"/>
        <w:rPr>
          <w:rFonts w:ascii="Cambria" w:hAnsi="Cambria"/>
        </w:rPr>
      </w:pPr>
      <w:bookmarkStart w:id="73" w:name="2._Identify_the_need_to_establish,_devel"/>
      <w:bookmarkEnd w:id="73"/>
      <w:r w:rsidRPr="000A2689">
        <w:rPr>
          <w:rFonts w:ascii="Cambria" w:hAnsi="Cambria"/>
        </w:rPr>
        <w:t>IDENTIFY THE NEED TO ESTABLISH, DEVELOP, OR IMPROVE COMMUNITY REHABILITATION PROGRAMS WITHIN THE STATE; AND</w:t>
      </w:r>
    </w:p>
    <w:p w14:paraId="343BF6C0" w14:textId="7B75E6F5" w:rsidR="001A0F2F" w:rsidRDefault="001A0F2F" w:rsidP="001A0F2F">
      <w:pPr>
        <w:spacing w:after="0" w:line="240" w:lineRule="auto"/>
        <w:ind w:left="322"/>
        <w:rPr>
          <w:rFonts w:ascii="Cambria" w:hAnsi="Cambria"/>
        </w:rPr>
      </w:pPr>
    </w:p>
    <w:p w14:paraId="15D94646" w14:textId="2BE30DD2" w:rsidR="001A0F2F" w:rsidRPr="00B46852" w:rsidRDefault="001A0F2F" w:rsidP="00DD5F3C">
      <w:pPr>
        <w:pStyle w:val="BodyText"/>
        <w:kinsoku w:val="0"/>
        <w:overflowPunct w:val="0"/>
        <w:spacing w:before="0"/>
        <w:ind w:left="0"/>
        <w:rPr>
          <w:w w:val="95"/>
        </w:rPr>
      </w:pPr>
      <w:r w:rsidRPr="00DC612E">
        <w:rPr>
          <w:w w:val="95"/>
        </w:rPr>
        <w:t xml:space="preserve">Seventy-six </w:t>
      </w:r>
      <w:r>
        <w:rPr>
          <w:w w:val="95"/>
        </w:rPr>
        <w:t xml:space="preserve">Community Rehabilitation Provider staff </w:t>
      </w:r>
      <w:r w:rsidRPr="00DC612E">
        <w:rPr>
          <w:w w:val="95"/>
        </w:rPr>
        <w:t xml:space="preserve"> completed the Comprehensive State Needs Assessment  CRP survey. Around one third of the responses indicated that their organization had provided services to OVR consumers for 1-5 years (34.2%). Nearly half of the responses indicated that they received fewer than 10 referrals from OVR on a yearly basis (46.1%), and more than half of the responses indicated that they made fewer than 10 referrals to OVR on a yearly basis (60.0%). More than half of the responses indicated that they employed fewer than 10 staff (57.9%). Regarding technology needs, more than three fourths said their technology needs were met (81.6%); and concerning technology use, more than three fourths reported using technology more now than before COVID-19 (86.8%). On issues that impact their ability to provide services, more than half of the responses cited the Slowing Economy (55.8%) and Lack of Referrals (54.4%).</w:t>
      </w:r>
      <w:r>
        <w:rPr>
          <w:w w:val="95"/>
        </w:rPr>
        <w:t xml:space="preserve">  </w:t>
      </w:r>
      <w:r w:rsidRPr="00B46852">
        <w:rPr>
          <w:w w:val="95"/>
        </w:rPr>
        <w:t>The CRP survey asked how many staff are employed by the organization. The most common response was “Fewer than 10 staff” (72.1%).</w:t>
      </w:r>
      <w:r w:rsidRPr="00B46852">
        <w:rPr>
          <w:rFonts w:ascii="Lucida Sans" w:eastAsiaTheme="minorEastAsia" w:hAnsi="Lucida Sans" w:cs="Lucida Sans"/>
          <w:w w:val="95"/>
        </w:rPr>
        <w:t xml:space="preserve"> </w:t>
      </w:r>
      <w:r w:rsidRPr="00B46852">
        <w:rPr>
          <w:w w:val="95"/>
        </w:rPr>
        <w:t>The CRP survey asked with which of KY OVR offices the participants’ organization regularly work. The most common response was “Louisville” (25.6%).</w:t>
      </w:r>
      <w:r>
        <w:rPr>
          <w:w w:val="95"/>
        </w:rPr>
        <w:t xml:space="preserve">  </w:t>
      </w:r>
      <w:r w:rsidRPr="00B46852">
        <w:rPr>
          <w:w w:val="95"/>
        </w:rPr>
        <w:t>The CRP survey asked respondents to rate the level of service for ten populations. Respondents could select from a four-point scale (1 – No service provided, 2 – A little service provided, 3 – Some service provided, 4 – A lot of service provided). The highest rated service need was “Cognitive Disability” with a mean score of 3.28, indicating an average response between “Some service provided” and “A lot of service provided.” The lowest rated population served was “Veterans” with a mean score of 1.74, indicating an average response between “No service provided” and “A little service provided”.</w:t>
      </w:r>
      <w:r>
        <w:rPr>
          <w:w w:val="95"/>
        </w:rPr>
        <w:t xml:space="preserve">  </w:t>
      </w:r>
      <w:r w:rsidRPr="00B46852">
        <w:rPr>
          <w:w w:val="95"/>
        </w:rPr>
        <w:t>The CRP survey asked respondents to identify any employment related needs/services that have become more apparent or requested since March 2020 (COVID-19). Among the 54 responses, four themes emerged: technology, referrals, virtual challenges, COVID-19</w:t>
      </w:r>
      <w:r>
        <w:rPr>
          <w:w w:val="95"/>
        </w:rPr>
        <w:t xml:space="preserve"> </w:t>
      </w:r>
      <w:r w:rsidRPr="00B46852">
        <w:rPr>
          <w:w w:val="95"/>
        </w:rPr>
        <w:t>related job losses.</w:t>
      </w:r>
      <w:r>
        <w:rPr>
          <w:w w:val="95"/>
        </w:rPr>
        <w:t xml:space="preserve"> </w:t>
      </w:r>
      <w:r w:rsidRPr="00B46852">
        <w:rPr>
          <w:w w:val="95"/>
        </w:rPr>
        <w:t>The CRP survey asked respondents to rate fifteen barriers they felt prevent Kentuckians with disabilities from gaining and maintaining employment and leading fuller and more independent lives. Respondents could select from a five-point scale (1 – Not a Barrier, 2 – Low Barrier, 3 – High Barrier, 4 – Very High Barrier, N/A – Not Applicable/Don’t Know).</w:t>
      </w:r>
      <w:r>
        <w:rPr>
          <w:w w:val="95"/>
        </w:rPr>
        <w:t xml:space="preserve"> </w:t>
      </w:r>
      <w:r w:rsidRPr="00B46852">
        <w:rPr>
          <w:w w:val="95"/>
        </w:rPr>
        <w:t>Respondents were asked to choose “Not Applicable/Don’t Know” if they were not able to rate the item. The highest rated barrier, with a mean score of 3.04, was “Transportation,” indicating an average response between “High Barrier” and “Very High Barrier.” The lowest rated barrier was “Qualified Service Providers” with a mean score of 2.03 indicating an average response between “Low Barrier” and “High Barrier.”</w:t>
      </w:r>
      <w:r>
        <w:rPr>
          <w:w w:val="95"/>
        </w:rPr>
        <w:t xml:space="preserve">  </w:t>
      </w:r>
      <w:r w:rsidRPr="00B46852">
        <w:rPr>
          <w:w w:val="95"/>
        </w:rPr>
        <w:t>The CRP survey asked respondents to identify additional high or very high barriers not listed on the survey. Of the 14 responses, one theme emerged: in-person communication. One respondent said, “During a time when individuals must rely more heavily on technology for communication purposes due to social distancing guidelines as a result of the COVID-19 pandemic, many individuals with disabilities have difficulty utilizing modern technology as their sole means of communication. It is my opinion that the loss of in- person communications has drastically impacted the Vocational Rehabilitation program [causing it] suffer in terms of how effective we can be in terms of providing support.”</w:t>
      </w:r>
      <w:r>
        <w:rPr>
          <w:w w:val="95"/>
        </w:rPr>
        <w:t xml:space="preserve"> </w:t>
      </w:r>
      <w:r w:rsidRPr="00B46852">
        <w:rPr>
          <w:w w:val="95"/>
        </w:rPr>
        <w:t>The CRP survey asked respondents to rate how quickly they were able to initiate services after receiving a referral from OVR. Respondents could select from a five-point scale (1 – Same Day as Referral, 2 – Within a Week, 3 – Between One and Two Weeks, 4 – Between Two and Three Weeks, 5 – More than Three Weeks). The most common response was “Within a Week” (53.5%). The least common response was “More than Three Weeks” (4.2%). The mean score of all responses was 2.37, indicating an average response between “Within a Week” and “Between One and Two Weeks.”</w:t>
      </w:r>
      <w:r>
        <w:rPr>
          <w:w w:val="95"/>
        </w:rPr>
        <w:t xml:space="preserve">  </w:t>
      </w:r>
      <w:r w:rsidRPr="00B46852">
        <w:rPr>
          <w:w w:val="95"/>
        </w:rPr>
        <w:t>The CRP survey asked respondents if they currently had a wait list for services. Respondents could select from three options (Yes, No, Don’t Know). The majority of responses indicated “No” (84.5%).</w:t>
      </w:r>
      <w:r>
        <w:rPr>
          <w:w w:val="95"/>
        </w:rPr>
        <w:t xml:space="preserve">  </w:t>
      </w:r>
      <w:r w:rsidRPr="00B46852">
        <w:rPr>
          <w:w w:val="95"/>
        </w:rPr>
        <w:t>The CRP survey asked respondents to rate the quality of coordination with Special Education providers with whom they coordinate their Pre-</w:t>
      </w:r>
      <w:r w:rsidR="009231CA">
        <w:rPr>
          <w:w w:val="95"/>
        </w:rPr>
        <w:t>employment</w:t>
      </w:r>
      <w:r w:rsidRPr="00B46852">
        <w:rPr>
          <w:w w:val="95"/>
        </w:rPr>
        <w:t xml:space="preserve"> services. Respondents could choose from a four-point scale (1 – Poor, 2 – Fair, 3 – Good, 4 – Excellent). The mean score of all responses was 2.74, indicating an average response between “Fair” and “Good.”</w:t>
      </w:r>
      <w:r w:rsidRPr="00B46852">
        <w:rPr>
          <w:rFonts w:ascii="Lucida Sans" w:eastAsiaTheme="minorEastAsia" w:hAnsi="Lucida Sans" w:cs="Lucida Sans"/>
          <w:w w:val="95"/>
        </w:rPr>
        <w:t xml:space="preserve"> </w:t>
      </w:r>
      <w:r w:rsidRPr="00B46852">
        <w:rPr>
          <w:w w:val="95"/>
        </w:rPr>
        <w:t>The CRP survey asked respondents to select which issues impacted their organization’s ability to provide services to persons with disabilities. Respondents could select from a list of eleven responses, and they could select more than one response. The most common responses were “Slowing economy” (55.9%) and “Lack of Referrals” (54.4%). The least common responses were “Rising cost of commodities” and “Increase in consumers with multiple disabilities (both 14.7%).</w:t>
      </w:r>
      <w:r>
        <w:rPr>
          <w:w w:val="95"/>
        </w:rPr>
        <w:t xml:space="preserve">  </w:t>
      </w:r>
      <w:r w:rsidRPr="00B46852">
        <w:rPr>
          <w:w w:val="95"/>
        </w:rPr>
        <w:t>The CRP survey asked respondents the open response question what are the supports (related to employment) that you would you like to have to serve your clients effectively? Forty respondents provided responses to the question. Three themes emerged from the responses – Transportation supports, Technology supports, Communication supports with OVR.</w:t>
      </w:r>
      <w:r>
        <w:rPr>
          <w:w w:val="95"/>
        </w:rPr>
        <w:t xml:space="preserve">  </w:t>
      </w:r>
      <w:r w:rsidRPr="00B46852">
        <w:rPr>
          <w:w w:val="95"/>
        </w:rPr>
        <w:t>The CRP survey asked respondents the open response question what are the gaps in employment services that Kentuckians with disabilities are facing? Forty-one respondents provided answers to the question. Three themes emerged – Employer education, availability of jobs, customized employment</w:t>
      </w:r>
      <w:r>
        <w:rPr>
          <w:w w:val="95"/>
        </w:rPr>
        <w:t xml:space="preserve">.  </w:t>
      </w:r>
      <w:r w:rsidRPr="00B46852">
        <w:rPr>
          <w:w w:val="95"/>
        </w:rPr>
        <w:t>The CRP survey asked respondents the open response question what are the employment service needs that your clients have? Thirty-nine respondents provided answers. Three themes emerged in these responses – In-Person services, Job acquisition skills, person- centered consideration</w:t>
      </w:r>
      <w:r>
        <w:rPr>
          <w:w w:val="95"/>
        </w:rPr>
        <w:t>.</w:t>
      </w:r>
    </w:p>
    <w:p w14:paraId="4B69A520" w14:textId="77777777" w:rsidR="001A0F2F" w:rsidRDefault="001A0F2F" w:rsidP="00DD5F3C">
      <w:pPr>
        <w:pStyle w:val="BodyText"/>
        <w:kinsoku w:val="0"/>
        <w:overflowPunct w:val="0"/>
        <w:spacing w:before="0"/>
        <w:ind w:left="0"/>
        <w:rPr>
          <w:w w:val="95"/>
        </w:rPr>
      </w:pPr>
    </w:p>
    <w:p w14:paraId="2EF09138" w14:textId="77777777" w:rsidR="001A0F2F" w:rsidRDefault="001A0F2F" w:rsidP="00DD5F3C">
      <w:pPr>
        <w:pStyle w:val="BodyText"/>
        <w:kinsoku w:val="0"/>
        <w:overflowPunct w:val="0"/>
        <w:spacing w:before="0"/>
        <w:ind w:left="0"/>
        <w:rPr>
          <w:w w:val="95"/>
        </w:rPr>
      </w:pPr>
    </w:p>
    <w:p w14:paraId="5DFFEDF4" w14:textId="54084742" w:rsidR="001A0F2F" w:rsidRDefault="001A0F2F" w:rsidP="00DD5F3C">
      <w:pPr>
        <w:pStyle w:val="BodyText"/>
        <w:kinsoku w:val="0"/>
        <w:overflowPunct w:val="0"/>
        <w:spacing w:before="0"/>
        <w:ind w:left="0"/>
        <w:rPr>
          <w:w w:val="95"/>
        </w:rPr>
      </w:pPr>
      <w:r>
        <w:rPr>
          <w:w w:val="95"/>
        </w:rPr>
        <w:t xml:space="preserve">The highest rated barriers identified by the  survey were:  1) Transportation; 2) Social Skills </w:t>
      </w:r>
      <w:r w:rsidR="009231CA">
        <w:rPr>
          <w:w w:val="95"/>
        </w:rPr>
        <w:t>and</w:t>
      </w:r>
      <w:r>
        <w:rPr>
          <w:w w:val="95"/>
        </w:rPr>
        <w:t xml:space="preserve"> 3) Job Search Skills.   </w:t>
      </w:r>
    </w:p>
    <w:p w14:paraId="68FF5EFD" w14:textId="77777777" w:rsidR="00901ED2" w:rsidRDefault="00901ED2" w:rsidP="00DD5F3C">
      <w:pPr>
        <w:pStyle w:val="BodyText"/>
        <w:kinsoku w:val="0"/>
        <w:overflowPunct w:val="0"/>
        <w:spacing w:before="0"/>
        <w:ind w:left="0"/>
        <w:rPr>
          <w:w w:val="95"/>
        </w:rPr>
      </w:pPr>
    </w:p>
    <w:p w14:paraId="1ED6911F" w14:textId="106A5833" w:rsidR="00901ED2" w:rsidRPr="00901ED2" w:rsidRDefault="00901ED2" w:rsidP="00DD5F3C">
      <w:pPr>
        <w:pStyle w:val="BodyText"/>
        <w:kinsoku w:val="0"/>
        <w:overflowPunct w:val="0"/>
        <w:spacing w:before="0"/>
        <w:ind w:left="0"/>
        <w:rPr>
          <w:w w:val="95"/>
        </w:rPr>
      </w:pPr>
      <w:r>
        <w:rPr>
          <w:w w:val="95"/>
        </w:rPr>
        <w:t>A</w:t>
      </w:r>
      <w:r w:rsidRPr="00901ED2">
        <w:rPr>
          <w:w w:val="95"/>
        </w:rPr>
        <w:t xml:space="preserve"> thorough review of existing and prospective agencies was conducted by OVR.  OVR conducted several meetings with Department of Behavioral Health</w:t>
      </w:r>
      <w:r>
        <w:rPr>
          <w:w w:val="95"/>
        </w:rPr>
        <w:t xml:space="preserve"> (DBH)</w:t>
      </w:r>
      <w:r w:rsidRPr="00901ED2">
        <w:rPr>
          <w:w w:val="95"/>
        </w:rPr>
        <w:t xml:space="preserve"> staff throughout the state to obtain information of existing agencies that have longitudinally strong relationships with DBH, and that also exemplifies high quality service delivery.  The purpose of such a selection process is to increase the likelihood of success among programs.  This process aided in the identification of potentially new and existing providers that could be used in expanding IPS to those in unserved or underserved areas, as well as provide an evidenced based model of IPS SE to individuals with intellectual disabilities.  Voices of Hope was an agency that was mentioned by multiple experts, on separate occasions, for the expansion of IPS to single mothers with serious mental illness and/or substance use concerns.  Life Skills was identified as a high-quality provider that could be used to expand IPS in to unserved or underserved areas.  Communicare, Inc. and Build Inclusion are providers that were identified as high-quality providers that serve individuals with intellectual disabilities.  The agencies successes in serving the ID population are the basis for their selection.  The OVR followed up with the KY IPS Implementation Team for discussion and approval.  Finals steps included presenting information the OVR Executive Leadership Team for discussion and approval.</w:t>
      </w:r>
      <w:r w:rsidR="007C5F99" w:rsidRPr="007C5F99">
        <w:rPr>
          <w:color w:val="FF0000"/>
        </w:rPr>
        <w:t xml:space="preserve"> </w:t>
      </w:r>
      <w:r w:rsidR="007C5F99" w:rsidRPr="007C5F99">
        <w:rPr>
          <w:w w:val="95"/>
        </w:rPr>
        <w:t xml:space="preserve">The primary purpose of this project is to expand the evidence-based model of IPS SE throughout this 4-year period to the greatest extent possible to individuals who do not have access to this type of service.  </w:t>
      </w:r>
    </w:p>
    <w:p w14:paraId="2979F0E6" w14:textId="77777777" w:rsidR="00901ED2" w:rsidRDefault="00901ED2" w:rsidP="00DD5F3C">
      <w:pPr>
        <w:pStyle w:val="BodyText"/>
        <w:kinsoku w:val="0"/>
        <w:overflowPunct w:val="0"/>
        <w:spacing w:before="0"/>
        <w:ind w:left="0"/>
        <w:rPr>
          <w:w w:val="95"/>
        </w:rPr>
      </w:pPr>
    </w:p>
    <w:p w14:paraId="41DF8267" w14:textId="721F9636" w:rsidR="00901ED2" w:rsidRPr="00901ED2" w:rsidRDefault="00901ED2" w:rsidP="00DD5F3C">
      <w:pPr>
        <w:pStyle w:val="BodyText"/>
        <w:kinsoku w:val="0"/>
        <w:overflowPunct w:val="0"/>
        <w:spacing w:before="0"/>
        <w:ind w:left="0"/>
        <w:rPr>
          <w:w w:val="95"/>
        </w:rPr>
      </w:pPr>
      <w:r w:rsidRPr="00901ED2">
        <w:rPr>
          <w:w w:val="95"/>
        </w:rPr>
        <w:t xml:space="preserve">A CSE needs assessment survey was sent to OVR field staff in fall of 2021 in effort to identify current need for customized SE services throughout the state.  As expected, the results illustrate an extensive need for CSE throughout the state.  Eighty-five percent (85%) of the counselors polled, stated that they have a need for CSE in their area.  Forty-six percent (46%) have identified at least 4 or more individuals on their caseload that could benefit from this service.  Sixty-two percent (62%) state that CSE is not readily available to their consumers.  Overall, this clearly illustrates that there are many job seekers throughout the state that need CSE services but do not have unrestricted access to it.  In some areas, CSE may be </w:t>
      </w:r>
      <w:r w:rsidR="009231CA" w:rsidRPr="00901ED2">
        <w:rPr>
          <w:w w:val="95"/>
        </w:rPr>
        <w:t>available,</w:t>
      </w:r>
      <w:r w:rsidRPr="00901ED2">
        <w:rPr>
          <w:w w:val="95"/>
        </w:rPr>
        <w:t xml:space="preserve"> but job seekers may spend long periods of time on a waiting list.  In fall of 2021 there were only 11 CRPs statewide who participated in and completed some Marc Gold &amp; Associates training gateways which allows a CRP to provide CSE in KY.  CRPs across the state have provided feedback that training, and start-up costs are barriers to participation in this type of service.</w:t>
      </w:r>
    </w:p>
    <w:p w14:paraId="3E5896F6" w14:textId="77777777" w:rsidR="001A0F2F" w:rsidRDefault="001A0F2F" w:rsidP="00DD5F3C">
      <w:pPr>
        <w:pStyle w:val="BodyText"/>
        <w:kinsoku w:val="0"/>
        <w:overflowPunct w:val="0"/>
        <w:spacing w:before="0"/>
        <w:ind w:left="0"/>
        <w:rPr>
          <w:w w:val="95"/>
        </w:rPr>
      </w:pPr>
    </w:p>
    <w:p w14:paraId="726DB1A3" w14:textId="483C8712" w:rsidR="003D5781" w:rsidRDefault="003D5781" w:rsidP="00DD5F3C">
      <w:pPr>
        <w:spacing w:after="0" w:line="240" w:lineRule="auto"/>
        <w:rPr>
          <w:rFonts w:ascii="Cambria" w:hAnsi="Cambria"/>
        </w:rPr>
      </w:pPr>
      <w:r w:rsidRPr="003D5781">
        <w:rPr>
          <w:rFonts w:ascii="Cambria" w:hAnsi="Cambria"/>
        </w:rPr>
        <w:t>A current barrier OVR</w:t>
      </w:r>
      <w:r>
        <w:rPr>
          <w:rFonts w:ascii="Cambria" w:hAnsi="Cambria"/>
        </w:rPr>
        <w:t xml:space="preserve"> identified through the statewide needs assessment is gaps in services for</w:t>
      </w:r>
      <w:r w:rsidRPr="003D5781">
        <w:rPr>
          <w:rFonts w:ascii="Cambria" w:hAnsi="Cambria"/>
        </w:rPr>
        <w:t xml:space="preserve">  providing work experiences, job coaching, and job placement supports </w:t>
      </w:r>
      <w:r>
        <w:rPr>
          <w:rFonts w:ascii="Cambria" w:hAnsi="Cambria"/>
        </w:rPr>
        <w:t xml:space="preserve">for specialized populations.  There </w:t>
      </w:r>
      <w:r w:rsidR="00E23EE4">
        <w:rPr>
          <w:rFonts w:ascii="Cambria" w:hAnsi="Cambria"/>
        </w:rPr>
        <w:t xml:space="preserve">are not sufficient numbers of </w:t>
      </w:r>
      <w:r w:rsidRPr="003D5781">
        <w:rPr>
          <w:rFonts w:ascii="Cambria" w:hAnsi="Cambria"/>
        </w:rPr>
        <w:t xml:space="preserve"> Community Rehabilitation Providers </w:t>
      </w:r>
      <w:r w:rsidR="00E23EE4">
        <w:rPr>
          <w:rFonts w:ascii="Cambria" w:hAnsi="Cambria"/>
        </w:rPr>
        <w:t>with the needed experience and expertise in serving</w:t>
      </w:r>
      <w:r w:rsidRPr="003D5781">
        <w:rPr>
          <w:rFonts w:ascii="Cambria" w:hAnsi="Cambria"/>
        </w:rPr>
        <w:t xml:space="preserve"> job seekers who are</w:t>
      </w:r>
      <w:r w:rsidR="00E23EE4">
        <w:rPr>
          <w:rFonts w:ascii="Cambria" w:hAnsi="Cambria"/>
        </w:rPr>
        <w:t xml:space="preserve"> visually impaired, </w:t>
      </w:r>
      <w:r w:rsidRPr="003D5781">
        <w:rPr>
          <w:rFonts w:ascii="Cambria" w:hAnsi="Cambria"/>
        </w:rPr>
        <w:t xml:space="preserve"> blind, deaf, </w:t>
      </w:r>
      <w:r w:rsidR="00E23EE4">
        <w:rPr>
          <w:rFonts w:ascii="Cambria" w:hAnsi="Cambria"/>
        </w:rPr>
        <w:t>d</w:t>
      </w:r>
      <w:r w:rsidRPr="003D5781">
        <w:rPr>
          <w:rFonts w:ascii="Cambria" w:hAnsi="Cambria"/>
        </w:rPr>
        <w:t>eaf</w:t>
      </w:r>
      <w:r w:rsidR="00E23EE4">
        <w:rPr>
          <w:rFonts w:ascii="Cambria" w:hAnsi="Cambria"/>
        </w:rPr>
        <w:t>b</w:t>
      </w:r>
      <w:r w:rsidRPr="003D5781">
        <w:rPr>
          <w:rFonts w:ascii="Cambria" w:hAnsi="Cambria"/>
        </w:rPr>
        <w:t>lind</w:t>
      </w:r>
      <w:r w:rsidR="00E23EE4">
        <w:rPr>
          <w:rFonts w:ascii="Cambria" w:hAnsi="Cambria"/>
        </w:rPr>
        <w:t xml:space="preserve"> and</w:t>
      </w:r>
      <w:r w:rsidRPr="003D5781">
        <w:rPr>
          <w:rFonts w:ascii="Cambria" w:hAnsi="Cambria"/>
        </w:rPr>
        <w:t xml:space="preserve">  hard of hearing.</w:t>
      </w:r>
    </w:p>
    <w:p w14:paraId="0FAF6FB6" w14:textId="2C6D2693" w:rsidR="003D5781" w:rsidRPr="003D5781" w:rsidRDefault="003D5781" w:rsidP="00DD5F3C">
      <w:pPr>
        <w:spacing w:after="0" w:line="240" w:lineRule="auto"/>
        <w:rPr>
          <w:rFonts w:ascii="Cambria" w:hAnsi="Cambria"/>
        </w:rPr>
      </w:pPr>
      <w:r w:rsidRPr="003D5781">
        <w:rPr>
          <w:rFonts w:ascii="Cambria" w:hAnsi="Cambria"/>
        </w:rPr>
        <w:t xml:space="preserve">  </w:t>
      </w:r>
    </w:p>
    <w:p w14:paraId="2A8E3834" w14:textId="684AD359" w:rsidR="003D5781" w:rsidRPr="003D5781" w:rsidRDefault="003D5781" w:rsidP="00DD5F3C">
      <w:pPr>
        <w:spacing w:after="0" w:line="240" w:lineRule="auto"/>
        <w:rPr>
          <w:rFonts w:ascii="Cambria" w:hAnsi="Cambria"/>
        </w:rPr>
      </w:pPr>
      <w:r w:rsidRPr="003D5781">
        <w:rPr>
          <w:rFonts w:ascii="Cambria" w:hAnsi="Cambria"/>
        </w:rPr>
        <w:t>In July of 2021, the Blind Services division was accepted into the Progressive Employment (PE) Development Project through Explore VR/Institute for Community Inclusion</w:t>
      </w:r>
      <w:r w:rsidR="00E23EE4">
        <w:rPr>
          <w:rFonts w:ascii="Cambria" w:hAnsi="Cambria"/>
        </w:rPr>
        <w:t xml:space="preserve">. OVR </w:t>
      </w:r>
      <w:r w:rsidRPr="003D5781">
        <w:rPr>
          <w:rFonts w:ascii="Cambria" w:hAnsi="Cambria"/>
        </w:rPr>
        <w:t xml:space="preserve"> has implemented the Progressive Employment model for consumers served through the McDowell Center for the Blind.</w:t>
      </w:r>
      <w:r w:rsidR="00E23EE4">
        <w:rPr>
          <w:rFonts w:ascii="Cambria" w:hAnsi="Cambria"/>
        </w:rPr>
        <w:t xml:space="preserve"> </w:t>
      </w:r>
      <w:r w:rsidRPr="003D5781">
        <w:rPr>
          <w:rFonts w:ascii="Cambria" w:hAnsi="Cambria"/>
        </w:rPr>
        <w:t xml:space="preserve"> To fully implement the PE model, OVR’s McDowell Center will provide work-based learning services, such as job </w:t>
      </w:r>
      <w:r w:rsidR="009231CA" w:rsidRPr="003D5781">
        <w:rPr>
          <w:rFonts w:ascii="Cambria" w:hAnsi="Cambria"/>
        </w:rPr>
        <w:t>shadow</w:t>
      </w:r>
      <w:r w:rsidR="009231CA">
        <w:rPr>
          <w:rFonts w:ascii="Cambria" w:hAnsi="Cambria"/>
        </w:rPr>
        <w:t>ing,</w:t>
      </w:r>
      <w:r w:rsidRPr="003D5781">
        <w:rPr>
          <w:rFonts w:ascii="Cambria" w:hAnsi="Cambria"/>
        </w:rPr>
        <w:t xml:space="preserve"> informational interviews, paid work experiences, </w:t>
      </w:r>
      <w:r w:rsidR="00E23EE4">
        <w:rPr>
          <w:rFonts w:ascii="Cambria" w:hAnsi="Cambria"/>
        </w:rPr>
        <w:t xml:space="preserve">and employer </w:t>
      </w:r>
      <w:r w:rsidRPr="003D5781">
        <w:rPr>
          <w:rFonts w:ascii="Cambria" w:hAnsi="Cambria"/>
        </w:rPr>
        <w:t xml:space="preserve">site tours. </w:t>
      </w:r>
      <w:r w:rsidR="00E23EE4">
        <w:rPr>
          <w:rFonts w:ascii="Cambria" w:hAnsi="Cambria"/>
        </w:rPr>
        <w:t xml:space="preserve"> A core team </w:t>
      </w:r>
      <w:r w:rsidRPr="003D5781">
        <w:rPr>
          <w:rFonts w:ascii="Cambria" w:hAnsi="Cambria"/>
        </w:rPr>
        <w:t xml:space="preserve"> meet</w:t>
      </w:r>
      <w:r w:rsidR="00E23EE4">
        <w:rPr>
          <w:rFonts w:ascii="Cambria" w:hAnsi="Cambria"/>
        </w:rPr>
        <w:t>s</w:t>
      </w:r>
      <w:r w:rsidRPr="003D5781">
        <w:rPr>
          <w:rFonts w:ascii="Cambria" w:hAnsi="Cambria"/>
        </w:rPr>
        <w:t xml:space="preserve"> biweekly</w:t>
      </w:r>
      <w:r w:rsidR="00E23EE4">
        <w:rPr>
          <w:rFonts w:ascii="Cambria" w:hAnsi="Cambria"/>
        </w:rPr>
        <w:t xml:space="preserve"> inclusive of </w:t>
      </w:r>
      <w:r w:rsidRPr="003D5781">
        <w:rPr>
          <w:rFonts w:ascii="Cambria" w:hAnsi="Cambria"/>
        </w:rPr>
        <w:t xml:space="preserve"> Blind Services staff and other stakeholders. The model depends upon having C</w:t>
      </w:r>
      <w:r w:rsidR="00E23EE4">
        <w:rPr>
          <w:rFonts w:ascii="Cambria" w:hAnsi="Cambria"/>
        </w:rPr>
        <w:t xml:space="preserve">ommunity </w:t>
      </w:r>
      <w:r w:rsidRPr="003D5781">
        <w:rPr>
          <w:rFonts w:ascii="Cambria" w:hAnsi="Cambria"/>
        </w:rPr>
        <w:t>R</w:t>
      </w:r>
      <w:r w:rsidR="00E23EE4">
        <w:rPr>
          <w:rFonts w:ascii="Cambria" w:hAnsi="Cambria"/>
        </w:rPr>
        <w:t xml:space="preserve">ehabilitation </w:t>
      </w:r>
      <w:r w:rsidRPr="003D5781">
        <w:rPr>
          <w:rFonts w:ascii="Cambria" w:hAnsi="Cambria"/>
        </w:rPr>
        <w:t>P</w:t>
      </w:r>
      <w:r w:rsidR="00E23EE4">
        <w:rPr>
          <w:rFonts w:ascii="Cambria" w:hAnsi="Cambria"/>
        </w:rPr>
        <w:t>roviders</w:t>
      </w:r>
      <w:r w:rsidRPr="003D5781">
        <w:rPr>
          <w:rFonts w:ascii="Cambria" w:hAnsi="Cambria"/>
        </w:rPr>
        <w:t xml:space="preserve"> </w:t>
      </w:r>
      <w:r w:rsidR="00E23EE4">
        <w:rPr>
          <w:rFonts w:ascii="Cambria" w:hAnsi="Cambria"/>
        </w:rPr>
        <w:t xml:space="preserve">as a crucial partner </w:t>
      </w:r>
      <w:r w:rsidRPr="003D5781">
        <w:rPr>
          <w:rFonts w:ascii="Cambria" w:hAnsi="Cambria"/>
        </w:rPr>
        <w:t xml:space="preserve"> in developing work experience sites and supporting consumers through</w:t>
      </w:r>
      <w:r w:rsidR="00E23EE4">
        <w:rPr>
          <w:rFonts w:ascii="Cambria" w:hAnsi="Cambria"/>
        </w:rPr>
        <w:t xml:space="preserve"> the process (i.e. </w:t>
      </w:r>
      <w:r w:rsidRPr="003D5781">
        <w:rPr>
          <w:rFonts w:ascii="Cambria" w:hAnsi="Cambria"/>
        </w:rPr>
        <w:t xml:space="preserve"> engaging with businesses, coordinating tours, and providing on-site</w:t>
      </w:r>
      <w:r w:rsidR="00E23EE4">
        <w:rPr>
          <w:rFonts w:ascii="Cambria" w:hAnsi="Cambria"/>
        </w:rPr>
        <w:t xml:space="preserve"> supervision)</w:t>
      </w:r>
      <w:r w:rsidRPr="003D5781">
        <w:rPr>
          <w:rFonts w:ascii="Cambria" w:hAnsi="Cambria"/>
        </w:rPr>
        <w:t xml:space="preserve"> </w:t>
      </w:r>
      <w:r w:rsidR="00E23EE4">
        <w:rPr>
          <w:rFonts w:ascii="Cambria" w:hAnsi="Cambria"/>
        </w:rPr>
        <w:t xml:space="preserve"> Successful implementation of this mode across the state requires </w:t>
      </w:r>
      <w:r w:rsidR="009231CA">
        <w:rPr>
          <w:rFonts w:ascii="Cambria" w:hAnsi="Cambria"/>
        </w:rPr>
        <w:t>CRPs</w:t>
      </w:r>
      <w:r w:rsidR="00E23EE4">
        <w:rPr>
          <w:rFonts w:ascii="Cambria" w:hAnsi="Cambria"/>
        </w:rPr>
        <w:t xml:space="preserve"> to hire and train staff in the area of serving individuals with</w:t>
      </w:r>
      <w:r w:rsidRPr="003D5781">
        <w:rPr>
          <w:rFonts w:ascii="Cambria" w:hAnsi="Cambria"/>
        </w:rPr>
        <w:t xml:space="preserve"> sensory impairments. </w:t>
      </w:r>
      <w:r w:rsidR="00A42406">
        <w:rPr>
          <w:rFonts w:ascii="Cambria" w:hAnsi="Cambria"/>
        </w:rPr>
        <w:t xml:space="preserve">  C</w:t>
      </w:r>
      <w:r w:rsidRPr="003D5781">
        <w:rPr>
          <w:rFonts w:ascii="Cambria" w:hAnsi="Cambria"/>
        </w:rPr>
        <w:t xml:space="preserve">onsumers served by </w:t>
      </w:r>
      <w:r w:rsidR="00A42406">
        <w:rPr>
          <w:rFonts w:ascii="Cambria" w:hAnsi="Cambria"/>
        </w:rPr>
        <w:t xml:space="preserve">OVR with </w:t>
      </w:r>
      <w:r w:rsidRPr="003D5781">
        <w:rPr>
          <w:rFonts w:ascii="Cambria" w:hAnsi="Cambria"/>
        </w:rPr>
        <w:t xml:space="preserve"> vis</w:t>
      </w:r>
      <w:r w:rsidR="00A42406">
        <w:rPr>
          <w:rFonts w:ascii="Cambria" w:hAnsi="Cambria"/>
        </w:rPr>
        <w:t>ion</w:t>
      </w:r>
      <w:r w:rsidRPr="003D5781">
        <w:rPr>
          <w:rFonts w:ascii="Cambria" w:hAnsi="Cambria"/>
        </w:rPr>
        <w:t xml:space="preserve"> impairments </w:t>
      </w:r>
      <w:r w:rsidR="00A42406">
        <w:rPr>
          <w:rFonts w:ascii="Cambria" w:hAnsi="Cambria"/>
        </w:rPr>
        <w:t xml:space="preserve">have varying needs based on their vision. </w:t>
      </w:r>
      <w:r w:rsidRPr="003D5781">
        <w:rPr>
          <w:rFonts w:ascii="Cambria" w:hAnsi="Cambria"/>
        </w:rPr>
        <w:t xml:space="preserve"> They represent a range of educational attainment</w:t>
      </w:r>
      <w:r w:rsidR="00A42406">
        <w:rPr>
          <w:rFonts w:ascii="Cambria" w:hAnsi="Cambria"/>
        </w:rPr>
        <w:t>, work history</w:t>
      </w:r>
      <w:r w:rsidRPr="003D5781">
        <w:rPr>
          <w:rFonts w:ascii="Cambria" w:hAnsi="Cambria"/>
        </w:rPr>
        <w:t xml:space="preserve"> and </w:t>
      </w:r>
      <w:r w:rsidR="00A42406">
        <w:rPr>
          <w:rFonts w:ascii="Cambria" w:hAnsi="Cambria"/>
        </w:rPr>
        <w:t>a</w:t>
      </w:r>
      <w:r w:rsidRPr="003D5781">
        <w:rPr>
          <w:rFonts w:ascii="Cambria" w:hAnsi="Cambria"/>
        </w:rPr>
        <w:t xml:space="preserve"> diverse range in terms of blindness skills proficiency (</w:t>
      </w:r>
      <w:r w:rsidR="009231CA" w:rsidRPr="003D5781">
        <w:rPr>
          <w:rFonts w:ascii="Cambria" w:hAnsi="Cambria"/>
        </w:rPr>
        <w:t>i.e.,</w:t>
      </w:r>
      <w:r w:rsidRPr="003D5781">
        <w:rPr>
          <w:rFonts w:ascii="Cambria" w:hAnsi="Cambria"/>
        </w:rPr>
        <w:t xml:space="preserve"> assistive technology/computer &amp; tech skills, cane skills, home management skills).</w:t>
      </w:r>
      <w:r w:rsidR="00A42406">
        <w:rPr>
          <w:rFonts w:ascii="Cambria" w:hAnsi="Cambria"/>
        </w:rPr>
        <w:t xml:space="preserve">  </w:t>
      </w:r>
      <w:r w:rsidRPr="003D5781">
        <w:rPr>
          <w:rFonts w:ascii="Cambria" w:hAnsi="Cambria"/>
        </w:rPr>
        <w:t xml:space="preserve"> CRP staff lack specific training and experience in working with individuals with sensory impairments</w:t>
      </w:r>
      <w:r w:rsidR="00A42406">
        <w:rPr>
          <w:rFonts w:ascii="Cambria" w:hAnsi="Cambria"/>
        </w:rPr>
        <w:t xml:space="preserve"> and </w:t>
      </w:r>
      <w:r w:rsidRPr="003D5781">
        <w:rPr>
          <w:rFonts w:ascii="Cambria" w:hAnsi="Cambria"/>
        </w:rPr>
        <w:t xml:space="preserve"> are unfamiliar with the assistive technology used in work settings</w:t>
      </w:r>
      <w:r w:rsidR="00A42406">
        <w:rPr>
          <w:rFonts w:ascii="Cambria" w:hAnsi="Cambria"/>
        </w:rPr>
        <w:t xml:space="preserve">. </w:t>
      </w:r>
      <w:r w:rsidRPr="003D5781">
        <w:rPr>
          <w:rFonts w:ascii="Cambria" w:hAnsi="Cambria"/>
        </w:rPr>
        <w:t xml:space="preserve">. CRP services are extremely scarce or non-existent in some areas of the state, making it more challenging to find businesses and support consumers in work experiences. </w:t>
      </w:r>
      <w:r w:rsidR="00A42406">
        <w:rPr>
          <w:rFonts w:ascii="Cambria" w:hAnsi="Cambria"/>
        </w:rPr>
        <w:t xml:space="preserve">  OVR has identified a need for the establishment project with </w:t>
      </w:r>
      <w:r w:rsidR="009231CA">
        <w:rPr>
          <w:rFonts w:ascii="Cambria" w:hAnsi="Cambria"/>
        </w:rPr>
        <w:t>CRPs</w:t>
      </w:r>
      <w:r w:rsidR="00A42406">
        <w:rPr>
          <w:rFonts w:ascii="Cambria" w:hAnsi="Cambria"/>
        </w:rPr>
        <w:t xml:space="preserve"> to focus on preparing and supporting individuals with sensory disabilities in competitive integrated employment. This would allow for higher numbers of </w:t>
      </w:r>
      <w:r w:rsidRPr="003D5781">
        <w:rPr>
          <w:rFonts w:ascii="Cambria" w:hAnsi="Cambria"/>
        </w:rPr>
        <w:t xml:space="preserve"> consumers </w:t>
      </w:r>
      <w:r w:rsidR="00A42406">
        <w:rPr>
          <w:rFonts w:ascii="Cambria" w:hAnsi="Cambria"/>
        </w:rPr>
        <w:t xml:space="preserve">engaging in </w:t>
      </w:r>
      <w:r w:rsidRPr="003D5781">
        <w:rPr>
          <w:rFonts w:ascii="Cambria" w:hAnsi="Cambria"/>
        </w:rPr>
        <w:t>, work readiness and career exploration services</w:t>
      </w:r>
      <w:r w:rsidR="00A42406">
        <w:rPr>
          <w:rFonts w:ascii="Cambria" w:hAnsi="Cambria"/>
        </w:rPr>
        <w:t xml:space="preserve">.  </w:t>
      </w:r>
      <w:r w:rsidRPr="003D5781">
        <w:rPr>
          <w:rFonts w:ascii="Cambria" w:hAnsi="Cambria"/>
        </w:rPr>
        <w:t xml:space="preserve"> if OVR were able to provide the type of funding and support needed for CRPs to focus preparing and supporting individuals with sensory disabilities for the workforce.</w:t>
      </w:r>
    </w:p>
    <w:p w14:paraId="16688158" w14:textId="77777777" w:rsidR="00B021ED" w:rsidRDefault="00B021ED" w:rsidP="00DD5F3C">
      <w:pPr>
        <w:spacing w:after="0" w:line="240" w:lineRule="auto"/>
        <w:rPr>
          <w:rFonts w:ascii="Cambria" w:hAnsi="Cambria"/>
        </w:rPr>
      </w:pPr>
    </w:p>
    <w:p w14:paraId="727E952B" w14:textId="5518158B" w:rsidR="009852E2" w:rsidRPr="00FB3A66" w:rsidRDefault="009852E2" w:rsidP="00DD5F3C">
      <w:pPr>
        <w:spacing w:after="0" w:line="240" w:lineRule="auto"/>
        <w:rPr>
          <w:rFonts w:ascii="Cambria" w:hAnsi="Cambria"/>
          <w:b/>
          <w:bCs/>
        </w:rPr>
      </w:pPr>
      <w:bookmarkStart w:id="74" w:name="_Hlk93850676"/>
      <w:r w:rsidRPr="00FB3A66">
        <w:rPr>
          <w:rFonts w:ascii="Cambria" w:hAnsi="Cambria"/>
          <w:b/>
          <w:bCs/>
        </w:rPr>
        <w:t>OVR Facilities</w:t>
      </w:r>
      <w:r w:rsidR="00884E79" w:rsidRPr="00FB3A66">
        <w:rPr>
          <w:rFonts w:ascii="Cambria" w:hAnsi="Cambria"/>
          <w:b/>
          <w:bCs/>
        </w:rPr>
        <w:t xml:space="preserve"> Needs Assessment</w:t>
      </w:r>
      <w:r w:rsidRPr="00FB3A66">
        <w:rPr>
          <w:rFonts w:ascii="Cambria" w:hAnsi="Cambria"/>
          <w:b/>
          <w:bCs/>
        </w:rPr>
        <w:t xml:space="preserve"> </w:t>
      </w:r>
    </w:p>
    <w:p w14:paraId="4584C177" w14:textId="77777777" w:rsidR="009005EF" w:rsidRPr="00FB3A66" w:rsidRDefault="009005EF" w:rsidP="00DD5F3C">
      <w:pPr>
        <w:spacing w:after="0" w:line="240" w:lineRule="auto"/>
        <w:rPr>
          <w:rFonts w:ascii="Cambria" w:hAnsi="Cambria"/>
          <w:b/>
          <w:bCs/>
        </w:rPr>
      </w:pPr>
    </w:p>
    <w:bookmarkEnd w:id="74"/>
    <w:p w14:paraId="78F8B57D" w14:textId="672EA2C5" w:rsidR="003053A9" w:rsidRPr="003053A9" w:rsidRDefault="003053A9" w:rsidP="00DD5F3C">
      <w:pPr>
        <w:rPr>
          <w:rFonts w:ascii="Cambria" w:hAnsi="Cambria"/>
        </w:rPr>
      </w:pPr>
      <w:r w:rsidRPr="003053A9">
        <w:rPr>
          <w:rFonts w:ascii="Cambria" w:hAnsi="Cambria"/>
        </w:rPr>
        <w:t xml:space="preserve">The Charles W. McDowell and Carl D. Perkins Vocational Training Centers are the State-owned and operated comprehensive rehabilitation centers in Kentucky, a community rehabilitation program providing necessary vocational rehabilitation services to individuals with disabilities. In order to keep the center operational and ensure continuity of service provision, at times it is necessary for the State to repair or replace systems and equipment within the center, including, but not limited </w:t>
      </w:r>
      <w:r w:rsidR="009231CA" w:rsidRPr="003053A9">
        <w:rPr>
          <w:rFonts w:ascii="Cambria" w:hAnsi="Cambria"/>
        </w:rPr>
        <w:t>to</w:t>
      </w:r>
      <w:r w:rsidRPr="003053A9">
        <w:rPr>
          <w:rFonts w:ascii="Cambria" w:hAnsi="Cambria"/>
        </w:rPr>
        <w:t xml:space="preserve"> electrical, plumbing and hot water, fire prevention, ventilation, sewage, etc., that go beyond ordinary repairs and maintenance. The State will submit requests for prior approval to RSA for related costs that exceed the capital expenditure threshold used by the State. ” Master Agreements are in place for scheduled routine maintenance and inspection of the facility.  </w:t>
      </w:r>
    </w:p>
    <w:p w14:paraId="78576BAD" w14:textId="77777777" w:rsidR="003053A9" w:rsidRPr="003053A9" w:rsidRDefault="003053A9" w:rsidP="00DD5F3C">
      <w:pPr>
        <w:rPr>
          <w:rFonts w:ascii="Cambria" w:hAnsi="Cambria"/>
        </w:rPr>
      </w:pPr>
      <w:r w:rsidRPr="003053A9">
        <w:rPr>
          <w:rFonts w:ascii="Cambria" w:hAnsi="Cambria"/>
        </w:rPr>
        <w:t>The Carl D. Perkins Vocational Center, located in the rural Eastern Appalachian region,   and the Charles W. McDowell Center for the Blind, in Louisville are the State-owned and operated comprehensive rehabilitation centers in Kentucky providing necessary vocational rehabilitation services to individuals with disabilities. The centers provide supports, training, and resources to the most unserved and underserved populations in Kentucky to maximize their opportunities to obtain competitive integrated employment. The centers serve individuals, largely from rural areas of the state, with significant, complex or multiple disabilities such as sensory impairments, criminal justice backgrounds and mental illness.</w:t>
      </w:r>
    </w:p>
    <w:p w14:paraId="4CCAC202" w14:textId="77777777" w:rsidR="003053A9" w:rsidRPr="003053A9" w:rsidRDefault="003053A9" w:rsidP="00DD5F3C">
      <w:pPr>
        <w:widowControl w:val="0"/>
        <w:autoSpaceDE w:val="0"/>
        <w:autoSpaceDN w:val="0"/>
        <w:spacing w:before="158" w:after="0"/>
        <w:ind w:right="352"/>
        <w:rPr>
          <w:rFonts w:ascii="Cambria" w:eastAsia="Cambria" w:hAnsi="Cambria" w:cs="Cambria"/>
        </w:rPr>
      </w:pPr>
      <w:r w:rsidRPr="003053A9">
        <w:rPr>
          <w:rFonts w:ascii="Cambria" w:eastAsia="Cambria" w:hAnsi="Cambria" w:cs="Cambria"/>
        </w:rPr>
        <w:t>The Carl D. Perkins Rehabilitation Center</w:t>
      </w:r>
    </w:p>
    <w:p w14:paraId="1981B1CD" w14:textId="77777777" w:rsidR="003053A9" w:rsidRPr="003053A9" w:rsidRDefault="003053A9" w:rsidP="00DD5F3C">
      <w:pPr>
        <w:widowControl w:val="0"/>
        <w:autoSpaceDE w:val="0"/>
        <w:autoSpaceDN w:val="0"/>
        <w:spacing w:before="158" w:after="0"/>
        <w:ind w:right="352"/>
        <w:rPr>
          <w:rFonts w:ascii="Cambria" w:eastAsia="Cambria" w:hAnsi="Cambria" w:cs="Cambria"/>
        </w:rPr>
      </w:pPr>
      <w:r w:rsidRPr="003053A9">
        <w:rPr>
          <w:rFonts w:ascii="Cambria" w:eastAsia="Cambria" w:hAnsi="Cambria" w:cs="Cambria"/>
        </w:rPr>
        <w:t>The Carl D Perkins Vocational Training Center at Thelma, KY is a multidisciplinary comprehensive residential rehabilitation and vocational training facility opened in 1973.  The Perkins Center's mission is to assist Kentuckians with disabilities achieve suitable employment, maximize independence, and gain self-respect through individualized comprehensive services. The Perkins Center is the only comprehensive, post-acute residential rehabilitation facility within Kentucky and regularly provides services to rehabilitation consumers throughout the Commonwealth. OVR Counselors located throughout Kentucky make referrals to the Perkins Center for a variety of rehabilitation programs and services based on the needs of eligible persons. Five programs of operation (Vocational Evaluation, Job Readiness Training, Vocational Skills Training, Assisted Living/Physical Restoration/Outpatient Rehabilitation and the Lifeskills Enhancement Program comprise the majority of the Center's operation, and meet high standards for program quality. The Commission on Outpatient Rehabilitation Facilities (CORF) accredits the Outpatient Rehabilitation Program within the Assisted Living Branch. The Commission on Accreditation of Rehabilitation Facilities (CARF) accredits the Evaluation and Training Units of the Perkins Center. To maintain quality program services, retain CORF and CARF accreditation, while adequately serving individuals with the most significant disabilities the Perkins Center must have adequate technology, a sufficient number of staff, and be able to continue to make improvements to the facility which allows consumers, including those with the most significant disabilities to access the facility.  The following needs were identified by facilities and maintenance personnel:</w:t>
      </w:r>
    </w:p>
    <w:p w14:paraId="1F8ECE9B" w14:textId="77777777" w:rsidR="003053A9" w:rsidRPr="003053A9" w:rsidRDefault="003053A9" w:rsidP="00DD5F3C">
      <w:pPr>
        <w:widowControl w:val="0"/>
        <w:autoSpaceDE w:val="0"/>
        <w:autoSpaceDN w:val="0"/>
        <w:spacing w:before="158" w:after="0"/>
        <w:ind w:right="352"/>
        <w:rPr>
          <w:rFonts w:ascii="Cambria" w:eastAsia="Cambria" w:hAnsi="Cambria" w:cs="Cambria"/>
        </w:rPr>
      </w:pPr>
    </w:p>
    <w:p w14:paraId="01E43AF3" w14:textId="386D184D" w:rsidR="003053A9" w:rsidRPr="00FB3A66" w:rsidRDefault="003053A9" w:rsidP="00A0283D">
      <w:pPr>
        <w:pStyle w:val="ListParagraph"/>
        <w:numPr>
          <w:ilvl w:val="0"/>
          <w:numId w:val="13"/>
        </w:numPr>
        <w:contextualSpacing/>
      </w:pPr>
      <w:r w:rsidRPr="00FB3A66">
        <w:t xml:space="preserve">Assisted Living Unit and replacement of PTAC heating- This need was identified in  the Assisted Living Unit of the building interior on July 8, </w:t>
      </w:r>
      <w:r w:rsidR="009231CA" w:rsidRPr="00FB3A66">
        <w:t>2020,</w:t>
      </w:r>
      <w:r w:rsidRPr="00FB3A66">
        <w:t xml:space="preserve"> when facilities maintenance staff conducted a thorough assessment of the building.  Renovation is needed to increase capacity in the assisted living unit by making the restrooms accessible. Many of these existing restrooms, built in 1973 are not accessible and require the use of a common shower area within the Unit. The work needed includes selective demolition, removal and replacement of plumbing systems, replacement of existing light fixtures, concrete slab replacement, doors/frames/hardware replacement, interior finishes including tile work (walls, floors and base), drywall, painting and restroom accessories. The Assisted Living Unit is joined structurally to the existing building and does not constitute a separate building and costs do not exceed the appraised value of the building</w:t>
      </w:r>
      <w:bookmarkStart w:id="75" w:name="_Hlk87360006"/>
      <w:r w:rsidRPr="00FB3A66">
        <w:t xml:space="preserve">. </w:t>
      </w:r>
      <w:bookmarkEnd w:id="75"/>
      <w:r w:rsidRPr="00FB3A66">
        <w:t>We currently have full capacity assigned to those 13 rooms and 24 consumers on the waiting list for vacancies as they are available. Completion of this project would increase room space to 14, allow consumers to use their own accessible restroom area, allowing the Perkins Center to meet consumer needs timely while increasing the numbers served due to our continuous waiting list for the Assistant Living Unit.</w:t>
      </w:r>
    </w:p>
    <w:p w14:paraId="2BB633BA" w14:textId="3CAB0FD5" w:rsidR="003053A9" w:rsidRPr="003053A9" w:rsidRDefault="003053A9" w:rsidP="00DD5F3C">
      <w:pPr>
        <w:ind w:left="720" w:firstLine="720"/>
        <w:contextualSpacing/>
        <w:rPr>
          <w:rFonts w:ascii="Cambria" w:hAnsi="Cambria"/>
        </w:rPr>
      </w:pPr>
    </w:p>
    <w:p w14:paraId="07EB29F0" w14:textId="77777777" w:rsidR="003053A9" w:rsidRPr="00FB3A66" w:rsidRDefault="003053A9" w:rsidP="00DD5F3C">
      <w:pPr>
        <w:ind w:left="720"/>
        <w:contextualSpacing/>
        <w:rPr>
          <w:rFonts w:ascii="Cambria" w:hAnsi="Cambria"/>
        </w:rPr>
      </w:pPr>
      <w:r w:rsidRPr="00FB3A66">
        <w:rPr>
          <w:rFonts w:ascii="Cambria" w:hAnsi="Cambria"/>
        </w:rPr>
        <w:t>The Perkins Center has 113 PTAC (Package Terminal Air Conditioner) units located in dorm rooms and offices. These units are 15 years old or older and have become costly to repair, if that is possible. The HVAC industry recommends such units be replaced if such units are more than 10 years old and functioning properly becomes an issue.</w:t>
      </w:r>
    </w:p>
    <w:p w14:paraId="63B48B9E" w14:textId="77777777" w:rsidR="003053A9" w:rsidRPr="003053A9" w:rsidRDefault="003053A9" w:rsidP="00DD5F3C">
      <w:pPr>
        <w:ind w:left="720"/>
        <w:contextualSpacing/>
        <w:rPr>
          <w:rFonts w:ascii="Cambria" w:hAnsi="Cambria"/>
        </w:rPr>
      </w:pPr>
    </w:p>
    <w:p w14:paraId="205D056A" w14:textId="77777777" w:rsidR="003053A9" w:rsidRPr="00FB3A66" w:rsidRDefault="003053A9" w:rsidP="00DD5F3C">
      <w:pPr>
        <w:pStyle w:val="ListParagraph"/>
        <w:ind w:left="720" w:firstLine="0"/>
        <w:contextualSpacing/>
      </w:pPr>
      <w:r w:rsidRPr="00FB3A66">
        <w:t>Estimated Cost: $1,650,000-FY 21 -23</w:t>
      </w:r>
    </w:p>
    <w:p w14:paraId="2BA58542" w14:textId="77777777" w:rsidR="003053A9" w:rsidRPr="003053A9" w:rsidRDefault="003053A9" w:rsidP="00DD5F3C">
      <w:pPr>
        <w:ind w:left="720"/>
        <w:contextualSpacing/>
        <w:rPr>
          <w:rFonts w:ascii="Cambria" w:hAnsi="Cambria"/>
        </w:rPr>
      </w:pPr>
    </w:p>
    <w:p w14:paraId="07F5EEFA" w14:textId="4F50EC4E" w:rsidR="003053A9" w:rsidRPr="00FB3A66" w:rsidRDefault="003053A9" w:rsidP="00A0283D">
      <w:pPr>
        <w:pStyle w:val="ListParagraph"/>
        <w:numPr>
          <w:ilvl w:val="0"/>
          <w:numId w:val="13"/>
        </w:numPr>
        <w:contextualSpacing/>
      </w:pPr>
      <w:r w:rsidRPr="00FB3A66">
        <w:t xml:space="preserve">Industrial Truck/Forklift Training area- This program is designed to meet entry level workforce needs of any business that employs industrial truck/forklift operators.  Perkins Center consumers enrolled in this program will have the opportunity to obtain a </w:t>
      </w:r>
      <w:r w:rsidR="009231CA" w:rsidRPr="00FB3A66">
        <w:t>3-year</w:t>
      </w:r>
      <w:r w:rsidRPr="00FB3A66">
        <w:t xml:space="preserve"> renewable OSHA approved Industrial Truck/Forklift Operator’s license. Upon completion of this training, consumers typically go to work in a multitude of businesses including, but not limited to retail stores, manufacturing plants, warehouses, wholesalers, or distribution centers. The outdoor training area is a tennis court that was built more than 30 years ago and has an asphalt surface. The surface has deteriorated over time, allowing the program to only use about one half of the entire surface for training purposes currently. The program’s Industrial Trucks are stored in a building on campus and require them to be driven to the training area. This program has grown tremendously in recent years and the following numbers will further explain our need for this project:</w:t>
      </w:r>
    </w:p>
    <w:p w14:paraId="1CD8F5FD" w14:textId="77777777" w:rsidR="00FB3A66" w:rsidRPr="00FB3A66" w:rsidRDefault="003053A9" w:rsidP="00DD5F3C">
      <w:pPr>
        <w:pStyle w:val="ListParagraph"/>
        <w:ind w:left="1440" w:firstLine="0"/>
        <w:contextualSpacing/>
        <w:rPr>
          <w:u w:val="single"/>
        </w:rPr>
      </w:pPr>
      <w:r w:rsidRPr="00FB3A66">
        <w:rPr>
          <w:u w:val="single"/>
        </w:rPr>
        <w:t>2017</w:t>
      </w:r>
    </w:p>
    <w:p w14:paraId="4EFFB070" w14:textId="39F5916E" w:rsidR="003053A9" w:rsidRPr="00FB3A66" w:rsidRDefault="003053A9" w:rsidP="00DD5F3C">
      <w:pPr>
        <w:pStyle w:val="ListParagraph"/>
        <w:ind w:left="1440" w:firstLine="0"/>
        <w:contextualSpacing/>
        <w:rPr>
          <w:u w:val="single"/>
        </w:rPr>
      </w:pPr>
      <w:r w:rsidRPr="00FB3A66">
        <w:t>20 completed</w:t>
      </w:r>
      <w:r w:rsidRPr="00FB3A66">
        <w:tab/>
        <w:t>11 received license</w:t>
      </w:r>
      <w:r w:rsidRPr="00FB3A66">
        <w:tab/>
        <w:t>Units/hrs. of service total 2,834</w:t>
      </w:r>
    </w:p>
    <w:p w14:paraId="4220A782" w14:textId="77777777" w:rsidR="003053A9" w:rsidRPr="00FB3A66" w:rsidRDefault="003053A9" w:rsidP="00DD5F3C">
      <w:pPr>
        <w:pStyle w:val="ListParagraph"/>
        <w:ind w:left="1440" w:firstLine="0"/>
        <w:contextualSpacing/>
        <w:rPr>
          <w:u w:val="single"/>
        </w:rPr>
      </w:pPr>
      <w:r w:rsidRPr="00FB3A66">
        <w:rPr>
          <w:u w:val="single"/>
        </w:rPr>
        <w:t>2018</w:t>
      </w:r>
    </w:p>
    <w:p w14:paraId="79C6FDF7" w14:textId="77777777" w:rsidR="003053A9" w:rsidRPr="00FB3A66" w:rsidRDefault="003053A9" w:rsidP="00DD5F3C">
      <w:pPr>
        <w:pStyle w:val="ListParagraph"/>
        <w:ind w:left="1440" w:firstLine="0"/>
        <w:contextualSpacing/>
      </w:pPr>
      <w:r w:rsidRPr="00FB3A66">
        <w:t xml:space="preserve">27 completed </w:t>
      </w:r>
      <w:r w:rsidRPr="00FB3A66">
        <w:tab/>
        <w:t>19 received license</w:t>
      </w:r>
      <w:r w:rsidRPr="00FB3A66">
        <w:tab/>
        <w:t>Units/hrs. of service total 4,635</w:t>
      </w:r>
    </w:p>
    <w:p w14:paraId="6209E178" w14:textId="77777777" w:rsidR="003053A9" w:rsidRPr="00FB3A66" w:rsidRDefault="003053A9" w:rsidP="00DD5F3C">
      <w:pPr>
        <w:pStyle w:val="ListParagraph"/>
        <w:ind w:left="1440" w:firstLine="0"/>
        <w:contextualSpacing/>
        <w:rPr>
          <w:u w:val="single"/>
        </w:rPr>
      </w:pPr>
      <w:r w:rsidRPr="00FB3A66">
        <w:rPr>
          <w:u w:val="single"/>
        </w:rPr>
        <w:t>2019</w:t>
      </w:r>
    </w:p>
    <w:p w14:paraId="301B926F" w14:textId="77777777" w:rsidR="003053A9" w:rsidRPr="00FB3A66" w:rsidRDefault="003053A9" w:rsidP="00DD5F3C">
      <w:pPr>
        <w:pStyle w:val="ListParagraph"/>
        <w:ind w:left="1440" w:firstLine="0"/>
        <w:contextualSpacing/>
      </w:pPr>
      <w:r w:rsidRPr="00FB3A66">
        <w:t>28 completed</w:t>
      </w:r>
      <w:r w:rsidRPr="00FB3A66">
        <w:tab/>
        <w:t>26 received license</w:t>
      </w:r>
      <w:r w:rsidRPr="00FB3A66">
        <w:tab/>
        <w:t>Units/hrs. of service total 6,024</w:t>
      </w:r>
    </w:p>
    <w:p w14:paraId="2CCD7DFF" w14:textId="77777777" w:rsidR="003053A9" w:rsidRPr="003053A9" w:rsidRDefault="003053A9" w:rsidP="00DD5F3C">
      <w:pPr>
        <w:ind w:left="720"/>
        <w:contextualSpacing/>
        <w:rPr>
          <w:rFonts w:ascii="Cambria" w:hAnsi="Cambria"/>
        </w:rPr>
      </w:pPr>
    </w:p>
    <w:p w14:paraId="62677906" w14:textId="33DC9461" w:rsidR="003053A9" w:rsidRPr="00FB3A66" w:rsidRDefault="003053A9" w:rsidP="00DD5F3C">
      <w:pPr>
        <w:ind w:left="720"/>
        <w:contextualSpacing/>
        <w:rPr>
          <w:rFonts w:ascii="Cambria" w:hAnsi="Cambria"/>
        </w:rPr>
      </w:pPr>
      <w:r w:rsidRPr="00FB3A66">
        <w:rPr>
          <w:rFonts w:ascii="Cambria" w:hAnsi="Cambria"/>
        </w:rPr>
        <w:t xml:space="preserve">2020 and 2021 have been difficult years for our programs due to COVID restrictions. However, this program has continued to serve consumers with over 1500 hours of training during 2021.  Utilize old tennis court location to construct 5000 sq. ft. steel, engineered building to provide storage and training area for </w:t>
      </w:r>
      <w:r w:rsidR="009231CA" w:rsidRPr="00FB3A66">
        <w:rPr>
          <w:rFonts w:ascii="Cambria" w:hAnsi="Cambria"/>
        </w:rPr>
        <w:t>forklift</w:t>
      </w:r>
      <w:r w:rsidRPr="00FB3A66">
        <w:rPr>
          <w:rFonts w:ascii="Cambria" w:hAnsi="Cambria"/>
        </w:rPr>
        <w:t xml:space="preserve"> operations program.  Concrete building pad should be at least 10,000 sq. ft. to accommodate outdoor training area as well. Building would require minimum temperature control, supply air/ventilation system for exhaust from propane powered fork trucks. Building should be equipped with minimum of one, 10' roll up door, one 36" utility door for access. Lighting should be high bay LED style and be no lower than 12' above floor. One multi use bathroom should be included in the design. Suitable electrical, plumbing and internet systems should be included in the design. Completion of this project will allow the Perkins Center to train consumers timely, during all seasons and in an environment similar to the jobs available in this field.</w:t>
      </w:r>
    </w:p>
    <w:p w14:paraId="369ACFC5" w14:textId="77777777" w:rsidR="003053A9" w:rsidRPr="003053A9" w:rsidRDefault="003053A9" w:rsidP="00DD5F3C">
      <w:pPr>
        <w:ind w:left="720"/>
        <w:contextualSpacing/>
        <w:rPr>
          <w:rFonts w:ascii="Cambria" w:hAnsi="Cambria"/>
        </w:rPr>
      </w:pPr>
    </w:p>
    <w:p w14:paraId="6C218451" w14:textId="4E6A90BA" w:rsidR="003053A9" w:rsidRPr="00FB3A66" w:rsidRDefault="003053A9" w:rsidP="00DD5F3C">
      <w:pPr>
        <w:ind w:firstLine="720"/>
        <w:contextualSpacing/>
        <w:rPr>
          <w:rFonts w:ascii="Cambria" w:hAnsi="Cambria"/>
        </w:rPr>
      </w:pPr>
      <w:r w:rsidRPr="00FB3A66">
        <w:rPr>
          <w:rFonts w:ascii="Cambria" w:hAnsi="Cambria"/>
        </w:rPr>
        <w:t>Estimated Costs-$1,500,000; FY 21 -22</w:t>
      </w:r>
    </w:p>
    <w:p w14:paraId="07E5AEAD" w14:textId="77777777" w:rsidR="003053A9" w:rsidRPr="00FB3A66" w:rsidRDefault="003053A9" w:rsidP="00DD5F3C">
      <w:pPr>
        <w:contextualSpacing/>
        <w:rPr>
          <w:rFonts w:ascii="Cambria" w:hAnsi="Cambria"/>
        </w:rPr>
      </w:pPr>
    </w:p>
    <w:p w14:paraId="4D29853C" w14:textId="23013991" w:rsidR="003053A9" w:rsidRPr="00FB3A66" w:rsidRDefault="003053A9" w:rsidP="00A0283D">
      <w:pPr>
        <w:pStyle w:val="ListParagraph"/>
        <w:numPr>
          <w:ilvl w:val="0"/>
          <w:numId w:val="13"/>
        </w:numPr>
        <w:contextualSpacing/>
      </w:pPr>
      <w:r w:rsidRPr="00FB3A66">
        <w:t xml:space="preserve">Fire Panel and all hardware along with building HVAC automation software/controls are in need  of replacement. A large part of our facility fire monitoring system continues to run on a decades old system that needs to be merged into one active panel. This upgrade would allow us to get all of our monitoring points up to code and eliminate the myriad of problems along with inconveniences of the old panel. The Center HVAC system controls in the main building are obsolete and operating on a system that cannot be upgraded or repaired if there is any major repair required. A new system with remote access, server operable, provides user interface for both graphics and logic operation while being capable of trending and data storage is needed. The system will need to interface with all building systems in use and sized for future needs. The system should also be capable of interfacing with multiple energy meters for the purpose of monitoring and data storage.  </w:t>
      </w:r>
    </w:p>
    <w:p w14:paraId="4CE93141" w14:textId="77777777" w:rsidR="003053A9" w:rsidRPr="003053A9" w:rsidRDefault="003053A9" w:rsidP="00DD5F3C">
      <w:pPr>
        <w:ind w:left="720"/>
        <w:contextualSpacing/>
        <w:rPr>
          <w:rFonts w:ascii="Cambria" w:hAnsi="Cambria"/>
        </w:rPr>
      </w:pPr>
    </w:p>
    <w:p w14:paraId="29135804" w14:textId="77777777" w:rsidR="003053A9" w:rsidRPr="00FB3A66" w:rsidRDefault="003053A9" w:rsidP="00A0283D">
      <w:pPr>
        <w:pStyle w:val="ListParagraph"/>
        <w:numPr>
          <w:ilvl w:val="0"/>
          <w:numId w:val="13"/>
        </w:numPr>
        <w:contextualSpacing/>
      </w:pPr>
      <w:r w:rsidRPr="00FB3A66">
        <w:t>Replace obsolete BAS controls in main building with current version equipment. New system must provide remote access, be server operable, provide for user interface for both graphics and logic operation, be capable of trending and point data storage. Any remote modules must be able to be downloaded from remote connection. Must be able to interface with all building systems presently in use and sized for future needs. System must be able to interface with multiple energy meters for the purpose of monitoring and data storage.</w:t>
      </w:r>
    </w:p>
    <w:p w14:paraId="668E0620" w14:textId="77777777" w:rsidR="00FB3A66" w:rsidRPr="00FB3A66" w:rsidRDefault="00FB3A66" w:rsidP="00DD5F3C">
      <w:pPr>
        <w:ind w:firstLine="720"/>
        <w:rPr>
          <w:rFonts w:ascii="Cambria" w:hAnsi="Cambria"/>
        </w:rPr>
      </w:pPr>
    </w:p>
    <w:p w14:paraId="66245D47" w14:textId="2A371B96" w:rsidR="003053A9" w:rsidRPr="00FB3A66" w:rsidRDefault="003053A9" w:rsidP="00DD5F3C">
      <w:pPr>
        <w:ind w:firstLine="720"/>
        <w:rPr>
          <w:rFonts w:ascii="Cambria" w:hAnsi="Cambria"/>
        </w:rPr>
      </w:pPr>
      <w:r w:rsidRPr="00FB3A66">
        <w:rPr>
          <w:rFonts w:ascii="Cambria" w:hAnsi="Cambria"/>
        </w:rPr>
        <w:t>Estimated Costs:  $900,000; FY 21-23</w:t>
      </w:r>
    </w:p>
    <w:p w14:paraId="1F2A128D" w14:textId="2C166285" w:rsidR="00FB3A66" w:rsidRPr="00FB3A66" w:rsidRDefault="00FB3A66" w:rsidP="00DD5F3C">
      <w:pPr>
        <w:ind w:firstLine="720"/>
        <w:rPr>
          <w:rFonts w:ascii="Cambria" w:hAnsi="Cambria"/>
        </w:rPr>
      </w:pPr>
    </w:p>
    <w:p w14:paraId="1C1B661B" w14:textId="66F70754" w:rsidR="003053A9" w:rsidRPr="00FB3A66" w:rsidRDefault="003053A9" w:rsidP="00A0283D">
      <w:pPr>
        <w:pStyle w:val="ListParagraph"/>
        <w:numPr>
          <w:ilvl w:val="0"/>
          <w:numId w:val="13"/>
        </w:numPr>
      </w:pPr>
      <w:r w:rsidRPr="00FB3A66">
        <w:t xml:space="preserve">Security - The Perkins Center presently has two driveways onto the property and 22 doors allowing access into the building.  The current layout is difficult for security to monitor and poses a safety threat for staff and students. The property is contained on three sides by fencing but is open to the road in the front. To further complicate the situation, the security office and camera monitoring station is in the rear of the building with no easy access to the front of the property.  In February of 2019, it was recommended by the Center Safety Committee  that a single point of entry onto the property be established.  This entrance will be gated and maintained by security guards. The project would involve rerouting the current primary driveway and extending it around the side of the building. A shelter will need to be constructed roadside for security staff to be housed. An automatic gate with key card and remote operation will also be necessary. The overall objective is to provide a secure and safe environment. </w:t>
      </w:r>
    </w:p>
    <w:p w14:paraId="08BAEC74" w14:textId="77777777" w:rsidR="00FB3A66" w:rsidRPr="00FB3A66" w:rsidRDefault="00FB3A66" w:rsidP="00DD5F3C">
      <w:pPr>
        <w:rPr>
          <w:rFonts w:ascii="Cambria" w:hAnsi="Cambria"/>
        </w:rPr>
      </w:pPr>
    </w:p>
    <w:p w14:paraId="6228D034" w14:textId="060DC901" w:rsidR="003053A9" w:rsidRPr="00FB3A66" w:rsidRDefault="003053A9" w:rsidP="00DD5F3C">
      <w:pPr>
        <w:ind w:firstLine="720"/>
        <w:rPr>
          <w:rFonts w:ascii="Cambria" w:hAnsi="Cambria"/>
        </w:rPr>
      </w:pPr>
      <w:r w:rsidRPr="00FB3A66">
        <w:rPr>
          <w:rFonts w:ascii="Cambria" w:hAnsi="Cambria"/>
        </w:rPr>
        <w:t>Estimated Costs-$900,000;   FY 21 -23</w:t>
      </w:r>
    </w:p>
    <w:p w14:paraId="59E4DAF1" w14:textId="3BB03681" w:rsidR="00FB3A66" w:rsidRPr="00FB3A66" w:rsidRDefault="00FB3A66" w:rsidP="00DD5F3C">
      <w:pPr>
        <w:ind w:firstLine="720"/>
        <w:rPr>
          <w:rFonts w:ascii="Cambria" w:hAnsi="Cambria"/>
        </w:rPr>
      </w:pPr>
    </w:p>
    <w:p w14:paraId="41257DEF" w14:textId="74A57453" w:rsidR="003053A9" w:rsidRPr="00FB3A66" w:rsidRDefault="003053A9" w:rsidP="00A0283D">
      <w:pPr>
        <w:pStyle w:val="ListParagraph"/>
        <w:numPr>
          <w:ilvl w:val="0"/>
          <w:numId w:val="13"/>
        </w:numPr>
        <w:contextualSpacing/>
      </w:pPr>
      <w:r w:rsidRPr="00FB3A66">
        <w:t xml:space="preserve">Site Drainage-Storm Water Piping-The frontage property of the Perkins Center is lower than the main road and the buildings on the property. Drainage piping is there and has been for many years.  The original drain leading to the rear of the property is compromised and causes water to pond in low lying areas of the site during wet weather. The original drain needs to be assessed to determine if all or part of it can be replaced/repaired to allow water to drain from the property. Mowing and caring for this part of the Perkins Center property is often difficult and requires extra labor due to the condition of the ground. It also presents as a hazard to consumers on-site when there is standing water.  </w:t>
      </w:r>
    </w:p>
    <w:p w14:paraId="565D15AF" w14:textId="7B6A209C" w:rsidR="003053A9" w:rsidRPr="00FB3A66" w:rsidRDefault="003053A9" w:rsidP="00A0283D">
      <w:pPr>
        <w:pStyle w:val="ListParagraph"/>
        <w:numPr>
          <w:ilvl w:val="0"/>
          <w:numId w:val="13"/>
        </w:numPr>
      </w:pPr>
      <w:r w:rsidRPr="00FB3A66">
        <w:t>Erosion/Slippage Area-There is significant erosion of property near the Big Sandy River,</w:t>
      </w:r>
      <w:r w:rsidRPr="00FB3A66">
        <w:t xml:space="preserve"> </w:t>
      </w:r>
      <w:r w:rsidRPr="00FB3A66">
        <w:t xml:space="preserve"> </w:t>
      </w:r>
      <w:r w:rsidRPr="00FB3A66">
        <w:t xml:space="preserve"> </w:t>
      </w:r>
      <w:r w:rsidRPr="00FB3A66">
        <w:t xml:space="preserve">which joins the property. The goal of this project is to stabilize the erosion/slippage area at rear of property boundary. This section of the property is bordered by the Levisa Fork of the </w:t>
      </w:r>
      <w:r w:rsidR="009231CA" w:rsidRPr="00FB3A66">
        <w:t>Big Sandy River</w:t>
      </w:r>
      <w:r w:rsidRPr="00FB3A66">
        <w:t xml:space="preserve">.   As the rivers water level rises and falls, it has eroded approximately 100 </w:t>
      </w:r>
      <w:r w:rsidR="009231CA" w:rsidRPr="00FB3A66">
        <w:t>feet</w:t>
      </w:r>
      <w:r w:rsidRPr="00FB3A66">
        <w:t xml:space="preserve"> of shoreline at the rear of the property. This has left drain lines exposed and is undermining the security fence. It is a safety concern for those using the adjacent soccer field. </w:t>
      </w:r>
    </w:p>
    <w:p w14:paraId="4C15CEF0" w14:textId="77777777" w:rsidR="003053A9" w:rsidRPr="00FB3A66" w:rsidRDefault="003053A9" w:rsidP="00DD5F3C">
      <w:pPr>
        <w:pStyle w:val="ListParagraph"/>
        <w:ind w:left="720" w:firstLine="0"/>
      </w:pPr>
      <w:r w:rsidRPr="00FB3A66">
        <w:t>This will require an engineering study to determine project scope.</w:t>
      </w:r>
    </w:p>
    <w:p w14:paraId="7BB0AA65" w14:textId="766CF49A" w:rsidR="003053A9" w:rsidRPr="00FB3A66" w:rsidRDefault="003053A9" w:rsidP="00DD5F3C">
      <w:pPr>
        <w:pStyle w:val="ListParagraph"/>
        <w:ind w:left="720" w:firstLine="0"/>
      </w:pPr>
      <w:r w:rsidRPr="00FB3A66">
        <w:t>Estimated Costs-$900,000; FY 21 -22</w:t>
      </w:r>
    </w:p>
    <w:p w14:paraId="4CF0C21D" w14:textId="77777777" w:rsidR="00FB3A66" w:rsidRPr="00FB3A66" w:rsidRDefault="00FB3A66" w:rsidP="00DD5F3C">
      <w:pPr>
        <w:pStyle w:val="ListParagraph"/>
        <w:ind w:left="720" w:firstLine="0"/>
      </w:pPr>
    </w:p>
    <w:p w14:paraId="02717987" w14:textId="39FE937D" w:rsidR="003053A9" w:rsidRPr="00FB3A66" w:rsidRDefault="003053A9" w:rsidP="00A0283D">
      <w:pPr>
        <w:pStyle w:val="ListParagraph"/>
        <w:numPr>
          <w:ilvl w:val="0"/>
          <w:numId w:val="13"/>
        </w:numPr>
        <w:contextualSpacing/>
      </w:pPr>
      <w:r w:rsidRPr="00FB3A66">
        <w:t xml:space="preserve">Plumbing -Building Drain lines and plumbing systems have been repaired and replaced as needed over the years. The manhole in our Courtyard area is central to the drain system of our kitchen and dormitory areas. An assessment of that drain to the sewer plant is needed along with those systems leading from the dormitory into it. Frequent repairs have been made to maintain the interior drain lines from inside the building, however these failures have steadily increased in recent years. A complete assessment of these plumbing/drain  systems is needed to determine the extent of what is in need of repair/replacement.  </w:t>
      </w:r>
    </w:p>
    <w:p w14:paraId="564FEFBB" w14:textId="4B53AA47" w:rsidR="003053A9" w:rsidRPr="00FB3A66" w:rsidRDefault="003053A9" w:rsidP="00DD5F3C">
      <w:pPr>
        <w:pStyle w:val="ListParagraph"/>
        <w:ind w:left="720" w:firstLine="0"/>
      </w:pPr>
      <w:r w:rsidRPr="00FB3A66">
        <w:t>Estimated Cost - $400,000 FY22-23</w:t>
      </w:r>
    </w:p>
    <w:p w14:paraId="63B8342B" w14:textId="3448076F" w:rsidR="00FB3A66" w:rsidRPr="00FB3A66" w:rsidRDefault="00FB3A66" w:rsidP="00DD5F3C">
      <w:pPr>
        <w:rPr>
          <w:rFonts w:ascii="Cambria" w:hAnsi="Cambria"/>
        </w:rPr>
      </w:pPr>
    </w:p>
    <w:p w14:paraId="2597E47C" w14:textId="3C7D39D4" w:rsidR="003053A9" w:rsidRPr="00FB3A66" w:rsidRDefault="003053A9" w:rsidP="00A0283D">
      <w:pPr>
        <w:pStyle w:val="ListParagraph"/>
        <w:numPr>
          <w:ilvl w:val="0"/>
          <w:numId w:val="13"/>
        </w:numPr>
      </w:pPr>
      <w:r w:rsidRPr="00FB3A66">
        <w:t>Security lighting around the main building and other building on site are adequate. There are issues  with lighting that needs repair in a parking lot and a couple of areas that need lighting installed around the perimeter of the property and the power supply line to the light pole is not working. This will require removal of asphalt to repair the underground line, or another method of lighting such as solar be established. The front perimeter of the property, adjacent to main street does not have any lighting, making it very dark the entire 950’ of frontage and 100’onto the property.  The other area of concern is along the adjacent street (Riverview Drive</w:t>
      </w:r>
      <w:r w:rsidR="009231CA" w:rsidRPr="00FB3A66">
        <w:t>),</w:t>
      </w:r>
      <w:r w:rsidRPr="00FB3A66">
        <w:t xml:space="preserve"> and it spans an area of 450’ of property frontage by approximately 50’ onto Perkins Center property. Correcting these concerns would provide a much safer and secure environment for consumers and alleviate issues security staff encounter when monitoring those areas by video and in person. </w:t>
      </w:r>
    </w:p>
    <w:p w14:paraId="4F251E8C" w14:textId="77777777" w:rsidR="003053A9" w:rsidRPr="00FB3A66" w:rsidRDefault="003053A9" w:rsidP="00DD5F3C">
      <w:pPr>
        <w:pStyle w:val="ListParagraph"/>
        <w:ind w:left="720" w:firstLine="0"/>
      </w:pPr>
      <w:r w:rsidRPr="00FB3A66">
        <w:t>Estimated Costs; FY 21-23 $450,000</w:t>
      </w:r>
    </w:p>
    <w:p w14:paraId="5E11AEDC" w14:textId="77777777" w:rsidR="003053A9" w:rsidRPr="003053A9" w:rsidRDefault="003053A9" w:rsidP="00DD5F3C">
      <w:pPr>
        <w:rPr>
          <w:rFonts w:ascii="Cambria" w:hAnsi="Cambria"/>
          <w:b/>
          <w:bCs/>
          <w:u w:val="single"/>
        </w:rPr>
      </w:pPr>
    </w:p>
    <w:p w14:paraId="03ADEFB2" w14:textId="7010CBFA" w:rsidR="003053A9" w:rsidRPr="00FB3A66" w:rsidRDefault="003053A9" w:rsidP="00A0283D">
      <w:pPr>
        <w:pStyle w:val="ListParagraph"/>
        <w:numPr>
          <w:ilvl w:val="0"/>
          <w:numId w:val="13"/>
        </w:numPr>
      </w:pPr>
      <w:r w:rsidRPr="00FB3A66">
        <w:t xml:space="preserve">The glass “store front style” windows surrounding the interior of the main building and half of the physical therapy area, leaks whenever it rains. Towels must be kept throughput the building to catch the water from those windows when there is precipitation. There is rust and corrosion present. It is unclear if new structure is needed or replacement glass and seals to resolve the issue. Most of the glass and structure is original to the building built in 1973.  The interior glass measures 2,608 sq ft. and the physical therapy glass is 225 sq. ft. </w:t>
      </w:r>
    </w:p>
    <w:p w14:paraId="42D1390F" w14:textId="67CF402D" w:rsidR="003053A9" w:rsidRPr="00FB3A66" w:rsidRDefault="003053A9" w:rsidP="00DD5F3C">
      <w:pPr>
        <w:pStyle w:val="ListParagraph"/>
        <w:ind w:left="720" w:firstLine="0"/>
      </w:pPr>
      <w:r w:rsidRPr="00FB3A66">
        <w:t>Estimated Costs;  FY 21 -22 $400,000</w:t>
      </w:r>
    </w:p>
    <w:p w14:paraId="5870FEC2" w14:textId="77777777" w:rsidR="00FB3A66" w:rsidRPr="00FB3A66" w:rsidRDefault="00FB3A66" w:rsidP="00DD5F3C">
      <w:pPr>
        <w:rPr>
          <w:rFonts w:ascii="Cambria" w:hAnsi="Cambria"/>
        </w:rPr>
      </w:pPr>
    </w:p>
    <w:p w14:paraId="6F86D388" w14:textId="466D155C" w:rsidR="003053A9" w:rsidRPr="00FB3A66" w:rsidRDefault="003053A9" w:rsidP="00A0283D">
      <w:pPr>
        <w:pStyle w:val="ListParagraph"/>
        <w:numPr>
          <w:ilvl w:val="0"/>
          <w:numId w:val="13"/>
        </w:numPr>
      </w:pPr>
      <w:r w:rsidRPr="00FB3A66">
        <w:t xml:space="preserve">Gymnasium flooring is 73’5’’ long x 39’5’’ wide. The gym floor is badly worn and in need of repair. It is original to the construction of the gym. It will need installation of a layer of Tarkolay over existing floor, then a 5+2 pad and pour system, game lines painted, vinal base along walls, and a vinyl reducer along doorways and openings. </w:t>
      </w:r>
    </w:p>
    <w:p w14:paraId="226DF581" w14:textId="77777777" w:rsidR="003053A9" w:rsidRPr="00FB3A66" w:rsidRDefault="003053A9" w:rsidP="00DD5F3C">
      <w:pPr>
        <w:ind w:firstLine="720"/>
        <w:rPr>
          <w:rFonts w:ascii="Cambria" w:hAnsi="Cambria"/>
        </w:rPr>
      </w:pPr>
      <w:r w:rsidRPr="00FB3A66">
        <w:rPr>
          <w:rFonts w:ascii="Cambria" w:hAnsi="Cambria"/>
        </w:rPr>
        <w:t xml:space="preserve">Estimated Costs: $35,000; FY 21 -22. </w:t>
      </w:r>
    </w:p>
    <w:p w14:paraId="6F701B52" w14:textId="77777777" w:rsidR="003053A9" w:rsidRPr="003053A9" w:rsidRDefault="003053A9" w:rsidP="00DD5F3C">
      <w:pPr>
        <w:rPr>
          <w:rFonts w:ascii="Cambria" w:hAnsi="Cambria"/>
        </w:rPr>
      </w:pPr>
    </w:p>
    <w:p w14:paraId="3AD5013D" w14:textId="7497BCB9" w:rsidR="003053A9" w:rsidRPr="00FB3A66" w:rsidRDefault="003053A9" w:rsidP="00A0283D">
      <w:pPr>
        <w:pStyle w:val="ListParagraph"/>
        <w:numPr>
          <w:ilvl w:val="0"/>
          <w:numId w:val="13"/>
        </w:numPr>
      </w:pPr>
      <w:r w:rsidRPr="00FB3A66">
        <w:t xml:space="preserve">The Perkins Center front entrance needs a canopy constructed to allow those loading/unloading to safely do so without concern for snow, rain and other weather conditions that may occur. Often, consumers, family members and staff must load/unload vehicles packed with clothing, food items, electronics and other items at our front entrance where there is no cover from the elements. Using a wheelchair lift is also a task that often becomes difficult due to rain, snow or adverse conditions where the pavement may become slick or hazardous. A canopy has also been identified as a need on our Accessibility Plan performed by an Occupational Therapist.  </w:t>
      </w:r>
    </w:p>
    <w:p w14:paraId="4B2C6071" w14:textId="77777777" w:rsidR="00FB3A66" w:rsidRPr="00FB3A66" w:rsidRDefault="00FB3A66" w:rsidP="00DD5F3C">
      <w:pPr>
        <w:ind w:firstLine="720"/>
        <w:rPr>
          <w:rFonts w:ascii="Cambria" w:hAnsi="Cambria"/>
        </w:rPr>
      </w:pPr>
    </w:p>
    <w:p w14:paraId="189D6318" w14:textId="6E764B1C" w:rsidR="003053A9" w:rsidRPr="00FB3A66" w:rsidRDefault="003053A9" w:rsidP="00DD5F3C">
      <w:pPr>
        <w:ind w:firstLine="720"/>
        <w:rPr>
          <w:rFonts w:ascii="Cambria" w:hAnsi="Cambria"/>
        </w:rPr>
      </w:pPr>
      <w:r w:rsidRPr="00FB3A66">
        <w:rPr>
          <w:rFonts w:ascii="Cambria" w:hAnsi="Cambria"/>
        </w:rPr>
        <w:t>Estimated Costs; FY 21 -22 $300,000</w:t>
      </w:r>
    </w:p>
    <w:p w14:paraId="68EF52B4" w14:textId="77777777" w:rsidR="003053A9" w:rsidRPr="003053A9" w:rsidRDefault="003053A9" w:rsidP="00DD5F3C">
      <w:pPr>
        <w:rPr>
          <w:rFonts w:ascii="Cambria" w:hAnsi="Cambria"/>
        </w:rPr>
      </w:pPr>
    </w:p>
    <w:p w14:paraId="4044AC11" w14:textId="77777777" w:rsidR="003053A9" w:rsidRPr="003053A9" w:rsidRDefault="003053A9" w:rsidP="00DD5F3C">
      <w:pPr>
        <w:rPr>
          <w:rFonts w:ascii="Cambria" w:hAnsi="Cambria"/>
          <w:b/>
          <w:bCs/>
          <w:sz w:val="24"/>
          <w:szCs w:val="24"/>
          <w:u w:val="single"/>
        </w:rPr>
      </w:pPr>
      <w:r w:rsidRPr="003053A9">
        <w:rPr>
          <w:rFonts w:ascii="Cambria" w:hAnsi="Cambria"/>
          <w:b/>
          <w:bCs/>
          <w:sz w:val="24"/>
          <w:szCs w:val="24"/>
          <w:u w:val="single"/>
        </w:rPr>
        <w:t xml:space="preserve">The Charles W. McDowell Center </w:t>
      </w:r>
    </w:p>
    <w:p w14:paraId="2589D880" w14:textId="6B51DAF3" w:rsidR="003053A9" w:rsidRPr="003053A9" w:rsidRDefault="003053A9" w:rsidP="00DD5F3C">
      <w:pPr>
        <w:rPr>
          <w:rFonts w:ascii="Cambria" w:hAnsi="Cambria"/>
        </w:rPr>
      </w:pPr>
      <w:r w:rsidRPr="003053A9">
        <w:rPr>
          <w:rFonts w:ascii="Cambria" w:hAnsi="Cambria"/>
        </w:rPr>
        <w:t>The Charles W. McDowell center is a rehabilitation facility serving individuals form across the Commonwealth, owned and operated by the Kentucky Office of Vocational Rehabilitation (OVR). The facility housed the McDowell Center residential and training program for the blind and visually impaired; as well as office and meeting space for OVR Field Services Division Staff.   OVR’s East Jefferson District staff and the Central Blind District field staff (</w:t>
      </w:r>
      <w:r w:rsidR="009231CA" w:rsidRPr="003053A9">
        <w:rPr>
          <w:rFonts w:ascii="Cambria" w:hAnsi="Cambria"/>
        </w:rPr>
        <w:t>i.e.,</w:t>
      </w:r>
      <w:r w:rsidRPr="003053A9">
        <w:rPr>
          <w:rFonts w:ascii="Cambria" w:hAnsi="Cambria"/>
        </w:rPr>
        <w:t xml:space="preserve"> VR counseling staff, assistants, rehabilitation technology staff, community rehabilitation branch staff) are housed in the building.  This  greatly increases the foot traffic of VR participants and other stake holders in the building.  The East Jefferson District served around 2,300 individuals in the current program year.  The McDowell center training program receives referrals from all across the state.  The number  of staff housed at the Center is around 65 when fully staffed.</w:t>
      </w:r>
    </w:p>
    <w:p w14:paraId="3443758D" w14:textId="77777777" w:rsidR="003053A9" w:rsidRPr="003053A9" w:rsidRDefault="003053A9" w:rsidP="00DD5F3C">
      <w:pPr>
        <w:rPr>
          <w:rFonts w:ascii="Cambria" w:hAnsi="Cambria"/>
        </w:rPr>
      </w:pPr>
      <w:r w:rsidRPr="003053A9">
        <w:rPr>
          <w:rFonts w:ascii="Cambria" w:hAnsi="Cambria"/>
        </w:rPr>
        <w:t xml:space="preserve">The McDowell Center, located in Louisville, is the only facility in the state of Kentucky which provides blindness skills training to adults, making it a singular and particularly important resource for individuals who are blind and visually impaired wishing to adjust to their vision loss and pursue competitive integrated employment. The McDowell Center offers training in vocational preparation, personal adjustment services, independent living skills, orientation and mobility, Braille, assistive technology, academic remediation, career assessment, vocational planning, work adjustment and work experience. </w:t>
      </w:r>
    </w:p>
    <w:p w14:paraId="1B016DE7" w14:textId="3E39B273" w:rsidR="003053A9" w:rsidRPr="003053A9" w:rsidRDefault="003053A9" w:rsidP="00DD5F3C">
      <w:pPr>
        <w:rPr>
          <w:rFonts w:ascii="Cambria" w:hAnsi="Cambria"/>
        </w:rPr>
      </w:pPr>
      <w:r w:rsidRPr="003053A9">
        <w:rPr>
          <w:rFonts w:ascii="Cambria" w:hAnsi="Cambria"/>
        </w:rPr>
        <w:t xml:space="preserve"> Master Agreements are in place for scheduled routine maintenance and inspection of the facility.  On a monthly basis, elevator inspections and pest control occur.  The HVAC system and backflow and pressure valve testing, water treatment is on a quarterly maintenance schedule.  Semi-annually the kitchen equipment, grease traps and electrical systems for fire alarms are inspected and maintained.  On an annual basis, maintenance and inspections of the sprinkler system and kitchen hood occur.    </w:t>
      </w:r>
    </w:p>
    <w:p w14:paraId="20E1FBEE" w14:textId="77777777" w:rsidR="003053A9" w:rsidRPr="003053A9" w:rsidRDefault="003053A9" w:rsidP="00DD5F3C">
      <w:pPr>
        <w:rPr>
          <w:rFonts w:ascii="Cambria" w:hAnsi="Cambria"/>
        </w:rPr>
      </w:pPr>
      <w:r w:rsidRPr="003053A9">
        <w:rPr>
          <w:rFonts w:ascii="Cambria" w:hAnsi="Cambria"/>
        </w:rPr>
        <w:t xml:space="preserve">State facility staff performed an assessment of the facility needs in 2019 and 2020.  In 2021, state facility staff engaged architecture and engineering consultants to provide further review of the building  and mechanical systems.   </w:t>
      </w:r>
    </w:p>
    <w:p w14:paraId="188A981B" w14:textId="77777777" w:rsidR="003053A9" w:rsidRPr="003053A9" w:rsidRDefault="003053A9" w:rsidP="00DD5F3C">
      <w:pPr>
        <w:rPr>
          <w:rFonts w:ascii="Cambria" w:hAnsi="Cambria"/>
        </w:rPr>
      </w:pPr>
      <w:r w:rsidRPr="003053A9">
        <w:rPr>
          <w:rFonts w:ascii="Cambria" w:hAnsi="Cambria"/>
        </w:rPr>
        <w:t>The results are as follows:</w:t>
      </w:r>
    </w:p>
    <w:p w14:paraId="17F9F198" w14:textId="77777777" w:rsidR="003053A9" w:rsidRPr="003053A9" w:rsidRDefault="003053A9" w:rsidP="00A0283D">
      <w:pPr>
        <w:numPr>
          <w:ilvl w:val="0"/>
          <w:numId w:val="12"/>
        </w:numPr>
        <w:contextualSpacing/>
        <w:rPr>
          <w:rFonts w:ascii="Cambria" w:hAnsi="Cambria"/>
        </w:rPr>
      </w:pPr>
      <w:r w:rsidRPr="003053A9">
        <w:rPr>
          <w:rFonts w:ascii="Cambria" w:hAnsi="Cambria"/>
        </w:rPr>
        <w:t xml:space="preserve">Complete Building Renovation to include Interior Architectural and Mechanical, Electrical, Plumbing (MEP)- systems must be evaluated for replacement based on current operating condition, equipment life expectancy, and energy usage.  All systems should be evaluated to determine the most effective means of controlling building spaces to desired set points for humidity and temperature.  </w:t>
      </w:r>
    </w:p>
    <w:p w14:paraId="6AB60705" w14:textId="77777777" w:rsidR="003053A9" w:rsidRPr="003053A9" w:rsidRDefault="003053A9" w:rsidP="00DD5F3C">
      <w:pPr>
        <w:ind w:left="720"/>
        <w:contextualSpacing/>
        <w:rPr>
          <w:rFonts w:ascii="Cambria" w:hAnsi="Cambria"/>
        </w:rPr>
      </w:pPr>
      <w:r w:rsidRPr="003053A9">
        <w:rPr>
          <w:rFonts w:ascii="Cambria" w:hAnsi="Cambria"/>
        </w:rPr>
        <w:t xml:space="preserve">All Building automation systems (BAS) should be upgraded to current standards and must provide for remote access via internet, centralized served storage, and application software.  User interface must allow access to logic programming, graphics, data logging, trend data, alarms, and self – diagnostics. </w:t>
      </w:r>
    </w:p>
    <w:p w14:paraId="64382A7F" w14:textId="77777777" w:rsidR="003053A9" w:rsidRPr="003053A9" w:rsidRDefault="003053A9" w:rsidP="00DD5F3C">
      <w:pPr>
        <w:ind w:left="720"/>
        <w:contextualSpacing/>
        <w:rPr>
          <w:rFonts w:ascii="Cambria" w:hAnsi="Cambria"/>
        </w:rPr>
      </w:pPr>
      <w:r w:rsidRPr="003053A9">
        <w:rPr>
          <w:rFonts w:ascii="Cambria" w:hAnsi="Cambria"/>
        </w:rPr>
        <w:t xml:space="preserve">All building sanitary drain piping must be replaced due to systemic failure of current piping system materials.  All proper engineering standards and Housing building Construction (HBC) plumbing codes must be followed. </w:t>
      </w:r>
    </w:p>
    <w:p w14:paraId="59C3489D" w14:textId="77777777" w:rsidR="003053A9" w:rsidRPr="003053A9" w:rsidRDefault="003053A9" w:rsidP="00DD5F3C">
      <w:pPr>
        <w:ind w:left="720"/>
        <w:contextualSpacing/>
        <w:rPr>
          <w:rFonts w:ascii="Cambria" w:hAnsi="Cambria"/>
        </w:rPr>
      </w:pPr>
      <w:r w:rsidRPr="003053A9">
        <w:rPr>
          <w:rFonts w:ascii="Cambria" w:hAnsi="Cambria"/>
        </w:rPr>
        <w:t xml:space="preserve">This project may require completion in two phases based on work scope, building occupancy and timing of work. </w:t>
      </w:r>
    </w:p>
    <w:p w14:paraId="33C5A041" w14:textId="77777777" w:rsidR="003053A9" w:rsidRPr="003053A9" w:rsidRDefault="003053A9" w:rsidP="00DD5F3C">
      <w:pPr>
        <w:ind w:left="720"/>
        <w:contextualSpacing/>
        <w:rPr>
          <w:rFonts w:ascii="Cambria" w:hAnsi="Cambria"/>
        </w:rPr>
      </w:pPr>
    </w:p>
    <w:p w14:paraId="3FA1A2B3" w14:textId="77777777" w:rsidR="003053A9" w:rsidRPr="003053A9" w:rsidRDefault="003053A9" w:rsidP="00DD5F3C">
      <w:pPr>
        <w:ind w:left="720"/>
        <w:contextualSpacing/>
        <w:rPr>
          <w:rFonts w:ascii="Cambria" w:hAnsi="Cambria"/>
        </w:rPr>
      </w:pPr>
      <w:r w:rsidRPr="003053A9">
        <w:rPr>
          <w:rFonts w:ascii="Cambria" w:hAnsi="Cambria"/>
        </w:rPr>
        <w:t>Cost Estimate- $4,500,000; FY 22-24</w:t>
      </w:r>
    </w:p>
    <w:p w14:paraId="36EB72A3" w14:textId="77777777" w:rsidR="003053A9" w:rsidRPr="003053A9" w:rsidRDefault="003053A9" w:rsidP="00DD5F3C">
      <w:pPr>
        <w:ind w:left="720"/>
        <w:contextualSpacing/>
        <w:rPr>
          <w:rFonts w:ascii="Cambria" w:hAnsi="Cambria"/>
        </w:rPr>
      </w:pPr>
    </w:p>
    <w:p w14:paraId="0199A73E" w14:textId="77777777" w:rsidR="003053A9" w:rsidRPr="003053A9" w:rsidRDefault="003053A9" w:rsidP="00A0283D">
      <w:pPr>
        <w:numPr>
          <w:ilvl w:val="0"/>
          <w:numId w:val="12"/>
        </w:numPr>
        <w:contextualSpacing/>
        <w:rPr>
          <w:rFonts w:ascii="Cambria" w:hAnsi="Cambria"/>
        </w:rPr>
      </w:pPr>
      <w:r w:rsidRPr="003053A9">
        <w:rPr>
          <w:rFonts w:ascii="Cambria" w:hAnsi="Cambria"/>
        </w:rPr>
        <w:t xml:space="preserve">  Dormitory Restroom Accessibility and Safety-Three dorm rooms require renovation to accessible “ADA” shower areas.  Wheelchair users cannot navigate into the shower for safe transfer, and controls for the shower are located outside the shower.  Water from the show is not contained and is a safety concern.    Updates Needed:  Recess concrete slab in order to lower the shower panel, which would prevent water from draining out into the main bathroom area.  Renovation to showers allowing for transfer and access to controls. </w:t>
      </w:r>
    </w:p>
    <w:p w14:paraId="7EB1A8B2" w14:textId="77777777" w:rsidR="003053A9" w:rsidRPr="003053A9" w:rsidRDefault="003053A9" w:rsidP="00DD5F3C">
      <w:pPr>
        <w:ind w:left="720"/>
        <w:contextualSpacing/>
        <w:rPr>
          <w:rFonts w:ascii="Cambria" w:hAnsi="Cambria"/>
        </w:rPr>
      </w:pPr>
    </w:p>
    <w:p w14:paraId="00A1B732" w14:textId="77777777" w:rsidR="003053A9" w:rsidRPr="003053A9" w:rsidRDefault="003053A9" w:rsidP="00DD5F3C">
      <w:pPr>
        <w:ind w:left="720"/>
        <w:contextualSpacing/>
        <w:rPr>
          <w:rFonts w:ascii="Cambria" w:hAnsi="Cambria"/>
        </w:rPr>
      </w:pPr>
      <w:r w:rsidRPr="003053A9">
        <w:rPr>
          <w:rFonts w:ascii="Cambria" w:hAnsi="Cambria"/>
        </w:rPr>
        <w:t>Cost Estimate - $150,0000; FY 22-24</w:t>
      </w:r>
    </w:p>
    <w:p w14:paraId="56FDA1D9" w14:textId="77777777" w:rsidR="003053A9" w:rsidRPr="003053A9" w:rsidRDefault="003053A9" w:rsidP="00DD5F3C">
      <w:pPr>
        <w:ind w:left="720"/>
        <w:contextualSpacing/>
        <w:rPr>
          <w:rFonts w:ascii="Cambria" w:hAnsi="Cambria"/>
        </w:rPr>
      </w:pPr>
    </w:p>
    <w:p w14:paraId="5B36F3DF" w14:textId="7E7B3C03" w:rsidR="003053A9" w:rsidRPr="003053A9" w:rsidRDefault="003053A9" w:rsidP="00A0283D">
      <w:pPr>
        <w:numPr>
          <w:ilvl w:val="0"/>
          <w:numId w:val="12"/>
        </w:numPr>
        <w:contextualSpacing/>
        <w:rPr>
          <w:rFonts w:ascii="Cambria" w:hAnsi="Cambria"/>
        </w:rPr>
      </w:pPr>
      <w:r w:rsidRPr="003053A9">
        <w:rPr>
          <w:rFonts w:ascii="Cambria" w:hAnsi="Cambria"/>
        </w:rPr>
        <w:t xml:space="preserve">Public Right of Way – Back of building lacks access to a public right of way from all </w:t>
      </w:r>
      <w:r w:rsidR="009231CA" w:rsidRPr="003053A9">
        <w:rPr>
          <w:rFonts w:ascii="Cambria" w:hAnsi="Cambria"/>
        </w:rPr>
        <w:t>emergencies</w:t>
      </w:r>
      <w:r w:rsidRPr="003053A9">
        <w:rPr>
          <w:rFonts w:ascii="Cambria" w:hAnsi="Cambria"/>
        </w:rPr>
        <w:t xml:space="preserve"> exits.  Campus grounds are not fully accessible.  Updates needed:  Paved access encircling facility. Paved access allowing safe exit from building and safe cane training for consumers.  Create a walking path with various terrains that would allow for enhanced orientation and mobility training on campus.    </w:t>
      </w:r>
    </w:p>
    <w:p w14:paraId="6636A8D9" w14:textId="77777777" w:rsidR="003053A9" w:rsidRPr="003053A9" w:rsidRDefault="003053A9" w:rsidP="00DD5F3C">
      <w:pPr>
        <w:ind w:left="720"/>
        <w:contextualSpacing/>
        <w:rPr>
          <w:rFonts w:ascii="Cambria" w:hAnsi="Cambria"/>
        </w:rPr>
      </w:pPr>
    </w:p>
    <w:p w14:paraId="59F869D1" w14:textId="77777777" w:rsidR="003053A9" w:rsidRPr="003053A9" w:rsidRDefault="003053A9" w:rsidP="00DD5F3C">
      <w:pPr>
        <w:ind w:left="720"/>
        <w:contextualSpacing/>
        <w:rPr>
          <w:rFonts w:ascii="Cambria" w:hAnsi="Cambria"/>
        </w:rPr>
      </w:pPr>
      <w:r w:rsidRPr="003053A9">
        <w:rPr>
          <w:rFonts w:ascii="Cambria" w:hAnsi="Cambria"/>
        </w:rPr>
        <w:t>Cost estimate -$200,000; FY 22-24.</w:t>
      </w:r>
    </w:p>
    <w:p w14:paraId="2A0060BA" w14:textId="77777777" w:rsidR="003053A9" w:rsidRPr="003053A9" w:rsidRDefault="003053A9" w:rsidP="00DD5F3C">
      <w:pPr>
        <w:ind w:left="720"/>
        <w:contextualSpacing/>
        <w:rPr>
          <w:rFonts w:ascii="Cambria" w:hAnsi="Cambria"/>
        </w:rPr>
      </w:pPr>
    </w:p>
    <w:p w14:paraId="6286C579" w14:textId="77777777" w:rsidR="003053A9" w:rsidRPr="003053A9" w:rsidRDefault="003053A9" w:rsidP="00DD5F3C">
      <w:pPr>
        <w:ind w:left="720"/>
        <w:contextualSpacing/>
        <w:rPr>
          <w:rFonts w:ascii="Cambria" w:hAnsi="Cambria"/>
        </w:rPr>
      </w:pPr>
    </w:p>
    <w:p w14:paraId="6752AAC4" w14:textId="77777777" w:rsidR="003053A9" w:rsidRPr="003053A9" w:rsidRDefault="003053A9" w:rsidP="00A0283D">
      <w:pPr>
        <w:numPr>
          <w:ilvl w:val="0"/>
          <w:numId w:val="12"/>
        </w:numPr>
        <w:contextualSpacing/>
        <w:rPr>
          <w:rFonts w:ascii="Cambria" w:hAnsi="Cambria"/>
        </w:rPr>
      </w:pPr>
      <w:r w:rsidRPr="003053A9">
        <w:rPr>
          <w:rFonts w:ascii="Cambria" w:hAnsi="Cambria"/>
        </w:rPr>
        <w:t xml:space="preserve">Exterior Repairs-Student dorm patio roofing repair.  Service dog outdoor enclosure.  </w:t>
      </w:r>
    </w:p>
    <w:p w14:paraId="696E0C0C" w14:textId="77777777" w:rsidR="003053A9" w:rsidRPr="003053A9" w:rsidRDefault="003053A9" w:rsidP="00DD5F3C">
      <w:pPr>
        <w:ind w:left="720"/>
        <w:contextualSpacing/>
        <w:rPr>
          <w:rFonts w:ascii="Cambria" w:hAnsi="Cambria"/>
        </w:rPr>
      </w:pPr>
    </w:p>
    <w:p w14:paraId="3DD12950" w14:textId="77777777" w:rsidR="003053A9" w:rsidRPr="003053A9" w:rsidRDefault="003053A9" w:rsidP="00DD5F3C">
      <w:pPr>
        <w:ind w:left="720"/>
        <w:contextualSpacing/>
        <w:rPr>
          <w:rFonts w:ascii="Cambria" w:hAnsi="Cambria"/>
        </w:rPr>
      </w:pPr>
      <w:r w:rsidRPr="003053A9">
        <w:rPr>
          <w:rFonts w:ascii="Cambria" w:hAnsi="Cambria"/>
        </w:rPr>
        <w:t>Cost Estimates; $45,000; FY 22-24</w:t>
      </w:r>
    </w:p>
    <w:p w14:paraId="1C2AACB2" w14:textId="77777777" w:rsidR="003053A9" w:rsidRPr="003053A9" w:rsidRDefault="003053A9" w:rsidP="00DD5F3C">
      <w:pPr>
        <w:ind w:left="720"/>
        <w:contextualSpacing/>
        <w:rPr>
          <w:rFonts w:ascii="Cambria" w:hAnsi="Cambria"/>
        </w:rPr>
      </w:pPr>
    </w:p>
    <w:p w14:paraId="2C2FD8D8" w14:textId="77777777" w:rsidR="003053A9" w:rsidRPr="003053A9" w:rsidRDefault="003053A9" w:rsidP="00A0283D">
      <w:pPr>
        <w:numPr>
          <w:ilvl w:val="0"/>
          <w:numId w:val="12"/>
        </w:numPr>
        <w:contextualSpacing/>
        <w:rPr>
          <w:rFonts w:ascii="Cambria" w:hAnsi="Cambria"/>
        </w:rPr>
      </w:pPr>
      <w:r w:rsidRPr="003053A9">
        <w:rPr>
          <w:rFonts w:ascii="Cambria" w:hAnsi="Cambria"/>
        </w:rPr>
        <w:t xml:space="preserve">IT updates to facilitate remote instruction and staff meetings </w:t>
      </w:r>
    </w:p>
    <w:p w14:paraId="429EA871" w14:textId="77777777" w:rsidR="003053A9" w:rsidRPr="003053A9" w:rsidRDefault="003053A9" w:rsidP="00DD5F3C">
      <w:pPr>
        <w:ind w:left="720"/>
        <w:contextualSpacing/>
        <w:rPr>
          <w:rFonts w:ascii="Cambria" w:hAnsi="Cambria"/>
        </w:rPr>
      </w:pPr>
    </w:p>
    <w:p w14:paraId="5BB0C5F3" w14:textId="77777777" w:rsidR="003053A9" w:rsidRPr="003053A9" w:rsidRDefault="003053A9" w:rsidP="00DD5F3C">
      <w:pPr>
        <w:ind w:left="720"/>
        <w:contextualSpacing/>
        <w:rPr>
          <w:rFonts w:ascii="Cambria" w:hAnsi="Cambria"/>
        </w:rPr>
      </w:pPr>
      <w:r w:rsidRPr="003053A9">
        <w:rPr>
          <w:rFonts w:ascii="Cambria" w:hAnsi="Cambria"/>
        </w:rPr>
        <w:t>Cost Estimates; $25,000; FY 21-22.</w:t>
      </w:r>
    </w:p>
    <w:p w14:paraId="5116DDE7" w14:textId="6912C6A0" w:rsidR="002A0A76" w:rsidRDefault="002A0A76" w:rsidP="006D24F5">
      <w:pPr>
        <w:pStyle w:val="BodyText"/>
        <w:kinsoku w:val="0"/>
        <w:overflowPunct w:val="0"/>
        <w:spacing w:before="0"/>
        <w:ind w:left="0"/>
      </w:pPr>
    </w:p>
    <w:p w14:paraId="1E65602D" w14:textId="77777777" w:rsidR="003D5781" w:rsidRPr="003D5781" w:rsidRDefault="003D5781" w:rsidP="00A0283D">
      <w:pPr>
        <w:pStyle w:val="BodyText"/>
        <w:numPr>
          <w:ilvl w:val="1"/>
          <w:numId w:val="3"/>
        </w:numPr>
        <w:kinsoku w:val="0"/>
        <w:overflowPunct w:val="0"/>
      </w:pPr>
      <w:r w:rsidRPr="003D5781">
        <w:t>TRANSITION CAREER SERVICES AND PRE-EMPLOYMENT TRANSITION SERVICES, AND THE</w:t>
      </w:r>
    </w:p>
    <w:p w14:paraId="32275712" w14:textId="77777777" w:rsidR="003D5781" w:rsidRPr="003D5781" w:rsidRDefault="003D5781" w:rsidP="003D5781">
      <w:pPr>
        <w:pStyle w:val="BodyText"/>
        <w:kinsoku w:val="0"/>
        <w:overflowPunct w:val="0"/>
        <w:ind w:left="0"/>
      </w:pPr>
      <w:r w:rsidRPr="003D5781">
        <w:t>EXTENT TO WHICH SUCH SERVICES ARE COORDINATED WITH TRANSITION SERVICES PROVIDED UNDER THE INDIVIDUALS WITH DISABILITIES EDUCATION ACT</w:t>
      </w:r>
    </w:p>
    <w:p w14:paraId="04E22E66" w14:textId="77777777" w:rsidR="003D5781" w:rsidRDefault="003D5781" w:rsidP="003D5781">
      <w:pPr>
        <w:pStyle w:val="BodyText"/>
        <w:kinsoku w:val="0"/>
        <w:overflowPunct w:val="0"/>
        <w:spacing w:before="0"/>
        <w:ind w:left="0"/>
      </w:pPr>
    </w:p>
    <w:p w14:paraId="10CA86E4" w14:textId="6494523D" w:rsidR="003D5781" w:rsidRDefault="003D5781" w:rsidP="00DD5F3C">
      <w:pPr>
        <w:pStyle w:val="BodyText"/>
        <w:kinsoku w:val="0"/>
        <w:overflowPunct w:val="0"/>
        <w:spacing w:before="0"/>
        <w:ind w:left="0"/>
        <w:jc w:val="both"/>
      </w:pPr>
      <w:r w:rsidRPr="003D5781">
        <w:t>Transition services continue to be an unmet need among individuals with disabilities.</w:t>
      </w:r>
      <w:r w:rsidR="00C90861">
        <w:t xml:space="preserve"> </w:t>
      </w:r>
      <w:r w:rsidRPr="003D5781">
        <w:t xml:space="preserve">Unfortunately, this question is complex, subjective, multi-layered and by no means is there a one-step process for all students with disabilities to follow in order to leave high school fully prepared for post-secondary life. Vocational Rehabilitation plays a vital role in this abstract equation in preparing students and collaborating with local school districts in </w:t>
      </w:r>
      <w:r w:rsidR="00C90861">
        <w:t>the provision of transition and pre- employment transition services.</w:t>
      </w:r>
    </w:p>
    <w:p w14:paraId="63A1FD2D" w14:textId="77777777" w:rsidR="003D5781" w:rsidRPr="003D5781" w:rsidRDefault="003D5781" w:rsidP="00DD5F3C">
      <w:pPr>
        <w:pStyle w:val="BodyText"/>
        <w:kinsoku w:val="0"/>
        <w:overflowPunct w:val="0"/>
        <w:spacing w:before="0"/>
        <w:ind w:left="0"/>
        <w:jc w:val="both"/>
      </w:pPr>
    </w:p>
    <w:p w14:paraId="6DA7C7F5" w14:textId="34723ABB" w:rsidR="000B08EB" w:rsidRDefault="003D5781" w:rsidP="00DD5F3C">
      <w:pPr>
        <w:pStyle w:val="BodyText"/>
        <w:kinsoku w:val="0"/>
        <w:overflowPunct w:val="0"/>
        <w:spacing w:before="0"/>
        <w:ind w:left="0"/>
        <w:jc w:val="both"/>
      </w:pPr>
      <w:r w:rsidRPr="003D5781">
        <w:t xml:space="preserve">The National Center for Education indicated in </w:t>
      </w:r>
      <w:r w:rsidR="000B08EB">
        <w:t xml:space="preserve">2019-20, the number of students ages 3-21 who received special education services under the Individuals with Disabilities Education Act (IDEA) was 7.3 million, or 14 percent of all </w:t>
      </w:r>
      <w:r w:rsidR="009231CA">
        <w:t>public-school</w:t>
      </w:r>
      <w:r w:rsidR="000B08EB">
        <w:t xml:space="preserve"> students.  Among students receiving special education services, the most common category of disability (33 percent) was specific learning disabilities.  </w:t>
      </w:r>
      <w:r w:rsidRPr="003D5781">
        <w:t xml:space="preserve"> </w:t>
      </w:r>
    </w:p>
    <w:p w14:paraId="5CC0D1B0" w14:textId="77777777" w:rsidR="00AA1BEC" w:rsidRDefault="00AA1BEC" w:rsidP="00DD5F3C">
      <w:pPr>
        <w:pStyle w:val="BodyText"/>
        <w:kinsoku w:val="0"/>
        <w:overflowPunct w:val="0"/>
        <w:spacing w:before="0"/>
        <w:ind w:left="0"/>
        <w:jc w:val="both"/>
      </w:pPr>
    </w:p>
    <w:p w14:paraId="14FAF30E" w14:textId="10CBB82E" w:rsidR="00564DCC" w:rsidRDefault="00564DCC" w:rsidP="00DD5F3C">
      <w:pPr>
        <w:pStyle w:val="BodyText"/>
        <w:spacing w:before="0"/>
        <w:ind w:left="0"/>
        <w:jc w:val="both"/>
        <w:rPr>
          <w:rFonts w:cstheme="minorHAnsi"/>
        </w:rPr>
      </w:pPr>
      <w:r>
        <w:rPr>
          <w:rFonts w:cstheme="minorHAnsi"/>
        </w:rPr>
        <w:t xml:space="preserve">There are </w:t>
      </w:r>
      <w:r w:rsidRPr="00327546">
        <w:rPr>
          <w:rFonts w:cstheme="minorHAnsi"/>
        </w:rPr>
        <w:t>173</w:t>
      </w:r>
      <w:r w:rsidRPr="00327546">
        <w:rPr>
          <w:rFonts w:cstheme="minorHAnsi"/>
          <w:spacing w:val="-1"/>
        </w:rPr>
        <w:t xml:space="preserve"> </w:t>
      </w:r>
      <w:r w:rsidRPr="00327546">
        <w:rPr>
          <w:rFonts w:cstheme="minorHAnsi"/>
        </w:rPr>
        <w:t>school</w:t>
      </w:r>
      <w:r w:rsidRPr="00327546">
        <w:rPr>
          <w:rFonts w:cstheme="minorHAnsi"/>
          <w:spacing w:val="-1"/>
        </w:rPr>
        <w:t xml:space="preserve"> </w:t>
      </w:r>
      <w:r w:rsidRPr="00327546">
        <w:rPr>
          <w:rFonts w:cstheme="minorHAnsi"/>
        </w:rPr>
        <w:t>districts(including the School for the Deaf and the School for the Blind)</w:t>
      </w:r>
      <w:r w:rsidRPr="00327546">
        <w:rPr>
          <w:rFonts w:cstheme="minorHAnsi"/>
          <w:spacing w:val="-1"/>
        </w:rPr>
        <w:t xml:space="preserve"> </w:t>
      </w:r>
      <w:r w:rsidRPr="00327546">
        <w:rPr>
          <w:rFonts w:cstheme="minorHAnsi"/>
        </w:rPr>
        <w:t>statewide</w:t>
      </w:r>
      <w:r w:rsidRPr="00327546">
        <w:rPr>
          <w:rFonts w:cstheme="minorHAnsi"/>
          <w:spacing w:val="-6"/>
        </w:rPr>
        <w:t xml:space="preserve"> </w:t>
      </w:r>
      <w:r w:rsidRPr="00327546">
        <w:rPr>
          <w:rFonts w:cstheme="minorHAnsi"/>
        </w:rPr>
        <w:t>consisting</w:t>
      </w:r>
      <w:r w:rsidRPr="00327546">
        <w:rPr>
          <w:rFonts w:cstheme="minorHAnsi"/>
          <w:spacing w:val="-1"/>
        </w:rPr>
        <w:t xml:space="preserve"> </w:t>
      </w:r>
      <w:r w:rsidRPr="00327546">
        <w:rPr>
          <w:rFonts w:cstheme="minorHAnsi"/>
        </w:rPr>
        <w:t>of</w:t>
      </w:r>
      <w:r w:rsidRPr="00327546">
        <w:rPr>
          <w:rFonts w:cstheme="minorHAnsi"/>
          <w:spacing w:val="-3"/>
        </w:rPr>
        <w:t xml:space="preserve"> </w:t>
      </w:r>
      <w:r w:rsidRPr="00327546">
        <w:rPr>
          <w:rFonts w:cstheme="minorHAnsi"/>
        </w:rPr>
        <w:t>1,477</w:t>
      </w:r>
      <w:r w:rsidRPr="00327546">
        <w:rPr>
          <w:rFonts w:cstheme="minorHAnsi"/>
          <w:spacing w:val="-5"/>
        </w:rPr>
        <w:t xml:space="preserve"> </w:t>
      </w:r>
      <w:r w:rsidRPr="00327546">
        <w:rPr>
          <w:rFonts w:cstheme="minorHAnsi"/>
        </w:rPr>
        <w:t>schools</w:t>
      </w:r>
      <w:r w:rsidRPr="00327546">
        <w:rPr>
          <w:rFonts w:cstheme="minorHAnsi"/>
          <w:spacing w:val="-1"/>
        </w:rPr>
        <w:t xml:space="preserve"> </w:t>
      </w:r>
      <w:r w:rsidRPr="00327546">
        <w:rPr>
          <w:rFonts w:cstheme="minorHAnsi"/>
        </w:rPr>
        <w:t>inclusive</w:t>
      </w:r>
      <w:r w:rsidRPr="00327546">
        <w:rPr>
          <w:rFonts w:cstheme="minorHAnsi"/>
          <w:spacing w:val="-6"/>
        </w:rPr>
        <w:t xml:space="preserve"> </w:t>
      </w:r>
      <w:r w:rsidRPr="00327546">
        <w:rPr>
          <w:rFonts w:cstheme="minorHAnsi"/>
        </w:rPr>
        <w:t>of</w:t>
      </w:r>
      <w:r w:rsidRPr="00327546">
        <w:rPr>
          <w:rFonts w:cstheme="minorHAnsi"/>
          <w:spacing w:val="-2"/>
        </w:rPr>
        <w:t xml:space="preserve"> </w:t>
      </w:r>
      <w:r w:rsidRPr="00327546">
        <w:rPr>
          <w:rFonts w:cstheme="minorHAnsi"/>
        </w:rPr>
        <w:t>26,675</w:t>
      </w:r>
      <w:r w:rsidRPr="00327546">
        <w:rPr>
          <w:rFonts w:cstheme="minorHAnsi"/>
          <w:spacing w:val="-1"/>
        </w:rPr>
        <w:t xml:space="preserve"> </w:t>
      </w:r>
      <w:r w:rsidRPr="00327546">
        <w:rPr>
          <w:rFonts w:cstheme="minorHAnsi"/>
        </w:rPr>
        <w:t>students</w:t>
      </w:r>
      <w:r w:rsidRPr="00327546">
        <w:rPr>
          <w:rFonts w:cstheme="minorHAnsi"/>
          <w:spacing w:val="-1"/>
        </w:rPr>
        <w:t xml:space="preserve"> </w:t>
      </w:r>
      <w:r w:rsidRPr="00327546">
        <w:rPr>
          <w:rFonts w:cstheme="minorHAnsi"/>
        </w:rPr>
        <w:t>with IEP’s and</w:t>
      </w:r>
      <w:r w:rsidRPr="00327546">
        <w:rPr>
          <w:rFonts w:cstheme="minorHAnsi"/>
          <w:spacing w:val="-5"/>
        </w:rPr>
        <w:t xml:space="preserve"> </w:t>
      </w:r>
      <w:r w:rsidRPr="00327546">
        <w:rPr>
          <w:rFonts w:cstheme="minorHAnsi"/>
        </w:rPr>
        <w:t>504</w:t>
      </w:r>
      <w:r w:rsidRPr="00327546">
        <w:rPr>
          <w:rFonts w:cstheme="minorHAnsi"/>
          <w:spacing w:val="1"/>
        </w:rPr>
        <w:t xml:space="preserve"> </w:t>
      </w:r>
      <w:r w:rsidRPr="00327546">
        <w:rPr>
          <w:rFonts w:cstheme="minorHAnsi"/>
        </w:rPr>
        <w:t>Plans that</w:t>
      </w:r>
      <w:r w:rsidRPr="00327546">
        <w:rPr>
          <w:rFonts w:cstheme="minorHAnsi"/>
          <w:spacing w:val="-5"/>
        </w:rPr>
        <w:t xml:space="preserve"> </w:t>
      </w:r>
      <w:r w:rsidRPr="00327546">
        <w:rPr>
          <w:rFonts w:cstheme="minorHAnsi"/>
        </w:rPr>
        <w:t>are</w:t>
      </w:r>
      <w:r w:rsidRPr="00327546">
        <w:rPr>
          <w:rFonts w:cstheme="minorHAnsi"/>
          <w:spacing w:val="-4"/>
        </w:rPr>
        <w:t xml:space="preserve"> </w:t>
      </w:r>
      <w:r w:rsidRPr="00327546">
        <w:rPr>
          <w:rFonts w:cstheme="minorHAnsi"/>
        </w:rPr>
        <w:t>potentially</w:t>
      </w:r>
      <w:r w:rsidRPr="00327546">
        <w:rPr>
          <w:rFonts w:cstheme="minorHAnsi"/>
          <w:spacing w:val="-2"/>
        </w:rPr>
        <w:t xml:space="preserve"> </w:t>
      </w:r>
      <w:r w:rsidRPr="00327546">
        <w:rPr>
          <w:rFonts w:cstheme="minorHAnsi"/>
        </w:rPr>
        <w:t xml:space="preserve">eligible. </w:t>
      </w:r>
    </w:p>
    <w:p w14:paraId="7A4B0FAA" w14:textId="77777777" w:rsidR="00564DCC" w:rsidRPr="00327546" w:rsidRDefault="00564DCC" w:rsidP="00DD5F3C">
      <w:pPr>
        <w:pStyle w:val="BodyText"/>
        <w:spacing w:before="0"/>
        <w:ind w:left="0"/>
        <w:jc w:val="both"/>
        <w:rPr>
          <w:rFonts w:cstheme="minorHAnsi"/>
        </w:rPr>
      </w:pPr>
    </w:p>
    <w:p w14:paraId="75D4AC00" w14:textId="60C03FC0" w:rsidR="00B50D0C" w:rsidRDefault="00B50D0C" w:rsidP="00DD5F3C">
      <w:pPr>
        <w:pStyle w:val="BodyText"/>
        <w:kinsoku w:val="0"/>
        <w:overflowPunct w:val="0"/>
        <w:spacing w:before="0"/>
        <w:ind w:left="0"/>
        <w:jc w:val="both"/>
      </w:pPr>
      <w:r>
        <w:t xml:space="preserve">For people with disabilities the employment rate for people with </w:t>
      </w:r>
      <w:r w:rsidR="005A42E2">
        <w:t>disabilities</w:t>
      </w:r>
      <w:r>
        <w:t xml:space="preserve"> in Kentucky was 30.8% (20</w:t>
      </w:r>
      <w:r w:rsidR="005A42E2">
        <w:t>19</w:t>
      </w:r>
      <w:r>
        <w:t xml:space="preserve"> Disability Compendium State Reports).</w:t>
      </w:r>
      <w:r w:rsidR="005A42E2">
        <w:t xml:space="preserve">  The employment rate for people without disabilities in Kentucky was 76.2%.  </w:t>
      </w:r>
    </w:p>
    <w:p w14:paraId="63C179CF" w14:textId="1BD28212" w:rsidR="003D5781" w:rsidRPr="003D5781" w:rsidRDefault="00B50D0C" w:rsidP="00DD5F3C">
      <w:pPr>
        <w:pStyle w:val="BodyText"/>
        <w:kinsoku w:val="0"/>
        <w:overflowPunct w:val="0"/>
        <w:spacing w:before="0"/>
        <w:ind w:left="0"/>
        <w:jc w:val="both"/>
      </w:pPr>
      <w:r>
        <w:t xml:space="preserve"> </w:t>
      </w:r>
    </w:p>
    <w:p w14:paraId="106ADC0F" w14:textId="79E8E4F4" w:rsidR="003D5781" w:rsidRDefault="003D5781" w:rsidP="00DD5F3C">
      <w:pPr>
        <w:pStyle w:val="BodyText"/>
        <w:kinsoku w:val="0"/>
        <w:overflowPunct w:val="0"/>
        <w:spacing w:before="0"/>
        <w:ind w:left="0"/>
        <w:jc w:val="both"/>
      </w:pPr>
      <w:r w:rsidRPr="003D5781">
        <w:t xml:space="preserve">WIOA allows KY OVR to address these particular issues by allocating funds for pre-employment transition services. WIOA mandates 15% of all federal funds be set aside to provide pre- employment transition services. </w:t>
      </w:r>
      <w:r w:rsidR="00564DCC">
        <w:t xml:space="preserve"> </w:t>
      </w:r>
      <w:r w:rsidRPr="003D5781">
        <w:t>Indications of post-school success are broken into categories in ‘Predictors of Post-School Success in Taxonomy 2.0. (Test, et al., 2009) clearly noting areas where Vocational Rehabilitation may play vital roles. The predictors are (possible VR role in parentheses): Student Development (assessment, employment skills attainment, supports), Student-focused planning (IEP development ant IPE participation), and Family engagement (family involvement, family empowerment, and family preparation), Program Structures (strategic planning, high expectation, and high involvement), Interagency Collaboration (collaborative framework, and collaborative service delivery).</w:t>
      </w:r>
    </w:p>
    <w:p w14:paraId="76A4594D" w14:textId="77777777" w:rsidR="00564DCC" w:rsidRPr="003D5781" w:rsidRDefault="00564DCC" w:rsidP="00DD5F3C">
      <w:pPr>
        <w:pStyle w:val="BodyText"/>
        <w:kinsoku w:val="0"/>
        <w:overflowPunct w:val="0"/>
        <w:spacing w:before="0"/>
        <w:ind w:left="0"/>
        <w:jc w:val="both"/>
      </w:pPr>
    </w:p>
    <w:p w14:paraId="6855D74E" w14:textId="3B1E9399" w:rsidR="00564DCC" w:rsidRDefault="00564DCC" w:rsidP="00DD5F3C">
      <w:pPr>
        <w:pStyle w:val="BodyText"/>
        <w:kinsoku w:val="0"/>
        <w:overflowPunct w:val="0"/>
        <w:spacing w:before="0"/>
        <w:ind w:left="0"/>
        <w:jc w:val="both"/>
      </w:pPr>
      <w:r>
        <w:t xml:space="preserve">Youth adults with disabilities face multiple challenges in obtaining successful post-school employment outcomes.    </w:t>
      </w:r>
      <w:r w:rsidR="00D33EF2">
        <w:t>In Kentucky  for</w:t>
      </w:r>
      <w:r w:rsidR="006C5420">
        <w:t xml:space="preserve"> the 2019-2020 Post-School Outcomes were not met for competitive employment, enrolled in higher education or enrolled in other education or training . </w:t>
      </w:r>
    </w:p>
    <w:p w14:paraId="4D3B4E44" w14:textId="77777777" w:rsidR="00564DCC" w:rsidRDefault="00564DCC" w:rsidP="00DD5F3C">
      <w:pPr>
        <w:pStyle w:val="BodyText"/>
        <w:kinsoku w:val="0"/>
        <w:overflowPunct w:val="0"/>
        <w:spacing w:before="0"/>
        <w:ind w:left="0"/>
        <w:jc w:val="both"/>
      </w:pPr>
    </w:p>
    <w:p w14:paraId="1524AD07" w14:textId="6E79F612" w:rsidR="003D5781" w:rsidRDefault="003D5781" w:rsidP="00DD5F3C">
      <w:pPr>
        <w:pStyle w:val="BodyText"/>
        <w:kinsoku w:val="0"/>
        <w:overflowPunct w:val="0"/>
        <w:spacing w:before="0"/>
        <w:ind w:left="0"/>
        <w:jc w:val="both"/>
      </w:pPr>
      <w:r w:rsidRPr="003D5781">
        <w:t xml:space="preserve">Following the directives of the Workforce Innovations and Opportunity Act (WIOA, 2014) VR is partnering and collaborating with local school agencies to build the necessary bridge for students to cross from school life to post school life. Transition services were identified as an ‘unmet need’ </w:t>
      </w:r>
    </w:p>
    <w:p w14:paraId="57E20C05" w14:textId="0B3492C9" w:rsidR="006C5420" w:rsidRDefault="006C5420" w:rsidP="00DD5F3C">
      <w:pPr>
        <w:pStyle w:val="BodyText"/>
        <w:kinsoku w:val="0"/>
        <w:overflowPunct w:val="0"/>
        <w:spacing w:before="0"/>
        <w:ind w:left="0"/>
        <w:jc w:val="both"/>
      </w:pPr>
    </w:p>
    <w:p w14:paraId="6FEE77FE" w14:textId="77777777" w:rsidR="005116E6" w:rsidRDefault="005116E6" w:rsidP="00DD5F3C">
      <w:pPr>
        <w:pStyle w:val="BodyText"/>
        <w:kinsoku w:val="0"/>
        <w:overflowPunct w:val="0"/>
        <w:spacing w:before="0"/>
        <w:ind w:left="0"/>
        <w:jc w:val="both"/>
      </w:pPr>
      <w:r w:rsidRPr="00A3234B">
        <w:t>In October 2020, OVR created the Transition Services Branch to engage with and provide Pre-</w:t>
      </w:r>
      <w:bookmarkStart w:id="76" w:name="_Hlk94509273"/>
      <w:r w:rsidRPr="00A3234B">
        <w:t>Employment Transition Services and Transition services to students with disabilities. The branch consists of one (1) Branch Manager, three (3) Program Administrators, six (6) Pre-ETS Coordinators, and one (1) Administrative Specialist.</w:t>
      </w:r>
    </w:p>
    <w:p w14:paraId="2A7E2DCE" w14:textId="77777777" w:rsidR="005116E6" w:rsidRDefault="005116E6" w:rsidP="00DD5F3C">
      <w:pPr>
        <w:pStyle w:val="BodyText"/>
        <w:kinsoku w:val="0"/>
        <w:overflowPunct w:val="0"/>
        <w:spacing w:before="0"/>
        <w:ind w:left="0"/>
        <w:jc w:val="both"/>
      </w:pPr>
    </w:p>
    <w:p w14:paraId="45B00C48" w14:textId="77777777" w:rsidR="005116E6" w:rsidRPr="003D5781" w:rsidRDefault="005116E6" w:rsidP="00DD5F3C">
      <w:pPr>
        <w:pStyle w:val="BodyText"/>
        <w:kinsoku w:val="0"/>
        <w:overflowPunct w:val="0"/>
        <w:spacing w:before="0"/>
        <w:ind w:left="0"/>
        <w:jc w:val="both"/>
      </w:pPr>
      <w:r w:rsidRPr="00A3234B">
        <w:t xml:space="preserve">The Branch Manager oversees all branch activities and represents the agency on inter-agency teams. The Program Administrators coordinate and monitor </w:t>
      </w:r>
      <w:r>
        <w:t xml:space="preserve">Pre-employment </w:t>
      </w:r>
      <w:r w:rsidRPr="00A3234B">
        <w:t xml:space="preserve"> and Transition services throughout the state, including specific contracts with service providers. </w:t>
      </w:r>
      <w:r w:rsidRPr="003D5781">
        <w:t>Each serve as a point of contact for their area and assure services are administered in keeping with the federal guidelines and in compliance with state and federal laws.</w:t>
      </w:r>
      <w:r>
        <w:t xml:space="preserve"> T</w:t>
      </w:r>
      <w:r w:rsidRPr="003D5781">
        <w:t>hey represent the agency on state and federal teams, boards and commissions for the area of transition and pre-employment transition services.</w:t>
      </w:r>
    </w:p>
    <w:p w14:paraId="0DD3F4D6" w14:textId="77777777" w:rsidR="005116E6" w:rsidRDefault="005116E6" w:rsidP="00DD5F3C">
      <w:pPr>
        <w:pStyle w:val="BodyText"/>
        <w:kinsoku w:val="0"/>
        <w:overflowPunct w:val="0"/>
        <w:ind w:left="0"/>
        <w:jc w:val="both"/>
      </w:pPr>
      <w:r w:rsidRPr="00A3234B">
        <w:t xml:space="preserve">The Pre-ETS Coordinators are assigned to specific regions. They work directly with schools and providers to receive referrals, coordinate services, and monitor student progress to help determine when it is appropriate for a student to apply for OVR services. </w:t>
      </w:r>
    </w:p>
    <w:p w14:paraId="17645E95" w14:textId="77777777" w:rsidR="005116E6" w:rsidRPr="00A3234B" w:rsidRDefault="005116E6" w:rsidP="00DD5F3C">
      <w:pPr>
        <w:pStyle w:val="BodyText"/>
        <w:kinsoku w:val="0"/>
        <w:overflowPunct w:val="0"/>
        <w:ind w:left="0"/>
        <w:jc w:val="both"/>
      </w:pPr>
      <w:r w:rsidRPr="00A3234B">
        <w:t>The Administrative Specialist provides clerical support to the branch.</w:t>
      </w:r>
    </w:p>
    <w:bookmarkEnd w:id="76"/>
    <w:p w14:paraId="6224F8ED" w14:textId="77777777" w:rsidR="005116E6" w:rsidRPr="003D5781" w:rsidRDefault="005116E6" w:rsidP="00DD5F3C">
      <w:pPr>
        <w:pStyle w:val="BodyText"/>
        <w:kinsoku w:val="0"/>
        <w:overflowPunct w:val="0"/>
        <w:spacing w:before="0"/>
        <w:ind w:left="0"/>
        <w:jc w:val="both"/>
      </w:pPr>
    </w:p>
    <w:p w14:paraId="60F07A3B" w14:textId="6A06E9BC" w:rsidR="00D4484C" w:rsidRDefault="003D5781" w:rsidP="00DD5F3C">
      <w:pPr>
        <w:pStyle w:val="BodyText"/>
        <w:kinsoku w:val="0"/>
        <w:overflowPunct w:val="0"/>
        <w:spacing w:before="0"/>
        <w:ind w:left="0"/>
        <w:jc w:val="both"/>
      </w:pPr>
      <w:r w:rsidRPr="003D5781">
        <w:t>The Office partners with the Kentucky Department of Education through an interagency cooperative agreement to facilitate the transition of students with disabilities from school to the receipt of vocational rehabilitation services.</w:t>
      </w:r>
      <w:r w:rsidR="006C5420" w:rsidRPr="006C5420">
        <w:rPr>
          <w:rFonts w:cstheme="minorHAnsi"/>
        </w:rPr>
        <w:t xml:space="preserve"> </w:t>
      </w:r>
      <w:r w:rsidR="006C5420" w:rsidRPr="00327546">
        <w:rPr>
          <w:rFonts w:cstheme="minorHAnsi"/>
        </w:rPr>
        <w:t>Signed</w:t>
      </w:r>
      <w:r w:rsidR="006C5420" w:rsidRPr="00327546">
        <w:rPr>
          <w:rFonts w:cstheme="minorHAnsi"/>
          <w:spacing w:val="-2"/>
        </w:rPr>
        <w:t xml:space="preserve"> </w:t>
      </w:r>
      <w:r w:rsidR="006C5420" w:rsidRPr="00327546">
        <w:rPr>
          <w:rFonts w:cstheme="minorHAnsi"/>
        </w:rPr>
        <w:t>agreements</w:t>
      </w:r>
      <w:r w:rsidR="006C5420" w:rsidRPr="00327546">
        <w:rPr>
          <w:rFonts w:cstheme="minorHAnsi"/>
          <w:spacing w:val="-3"/>
        </w:rPr>
        <w:t xml:space="preserve"> </w:t>
      </w:r>
      <w:r w:rsidR="006C5420" w:rsidRPr="00327546">
        <w:rPr>
          <w:rFonts w:cstheme="minorHAnsi"/>
        </w:rPr>
        <w:t>between</w:t>
      </w:r>
      <w:r w:rsidR="006C5420" w:rsidRPr="00327546">
        <w:rPr>
          <w:rFonts w:cstheme="minorHAnsi"/>
          <w:spacing w:val="-3"/>
        </w:rPr>
        <w:t xml:space="preserve"> </w:t>
      </w:r>
      <w:r w:rsidR="006C5420" w:rsidRPr="00327546">
        <w:rPr>
          <w:rFonts w:cstheme="minorHAnsi"/>
        </w:rPr>
        <w:t>respective</w:t>
      </w:r>
      <w:r w:rsidR="006C5420" w:rsidRPr="00327546">
        <w:rPr>
          <w:rFonts w:cstheme="minorHAnsi"/>
          <w:spacing w:val="-7"/>
        </w:rPr>
        <w:t xml:space="preserve"> </w:t>
      </w:r>
      <w:r w:rsidR="006C5420" w:rsidRPr="00327546">
        <w:rPr>
          <w:rFonts w:cstheme="minorHAnsi"/>
        </w:rPr>
        <w:t>officials</w:t>
      </w:r>
      <w:r w:rsidR="006C5420" w:rsidRPr="00327546">
        <w:rPr>
          <w:rFonts w:cstheme="minorHAnsi"/>
          <w:spacing w:val="-3"/>
        </w:rPr>
        <w:t xml:space="preserve"> </w:t>
      </w:r>
      <w:r w:rsidR="006C5420" w:rsidRPr="00327546">
        <w:rPr>
          <w:rFonts w:cstheme="minorHAnsi"/>
        </w:rPr>
        <w:t>of</w:t>
      </w:r>
      <w:r w:rsidR="006C5420" w:rsidRPr="00327546">
        <w:rPr>
          <w:rFonts w:cstheme="minorHAnsi"/>
          <w:spacing w:val="-3"/>
        </w:rPr>
        <w:t xml:space="preserve"> </w:t>
      </w:r>
      <w:r w:rsidR="006C5420" w:rsidRPr="00327546">
        <w:rPr>
          <w:rFonts w:cstheme="minorHAnsi"/>
        </w:rPr>
        <w:t>the</w:t>
      </w:r>
      <w:r w:rsidR="006C5420" w:rsidRPr="00327546">
        <w:rPr>
          <w:rFonts w:cstheme="minorHAnsi"/>
          <w:spacing w:val="-7"/>
        </w:rPr>
        <w:t xml:space="preserve"> </w:t>
      </w:r>
      <w:r w:rsidR="006C5420" w:rsidRPr="00327546">
        <w:rPr>
          <w:rFonts w:cstheme="minorHAnsi"/>
        </w:rPr>
        <w:t>public</w:t>
      </w:r>
      <w:r w:rsidR="006C5420" w:rsidRPr="00327546">
        <w:rPr>
          <w:rFonts w:cstheme="minorHAnsi"/>
          <w:spacing w:val="-6"/>
        </w:rPr>
        <w:t xml:space="preserve"> </w:t>
      </w:r>
      <w:r w:rsidR="006C5420" w:rsidRPr="00327546">
        <w:rPr>
          <w:rFonts w:cstheme="minorHAnsi"/>
        </w:rPr>
        <w:t>entities</w:t>
      </w:r>
      <w:r w:rsidR="006C5420" w:rsidRPr="00327546">
        <w:rPr>
          <w:rFonts w:cstheme="minorHAnsi"/>
          <w:spacing w:val="-2"/>
        </w:rPr>
        <w:t xml:space="preserve"> </w:t>
      </w:r>
      <w:r w:rsidR="006C5420" w:rsidRPr="00327546">
        <w:rPr>
          <w:rFonts w:cstheme="minorHAnsi"/>
        </w:rPr>
        <w:t>that</w:t>
      </w:r>
      <w:r w:rsidR="006C5420" w:rsidRPr="00327546">
        <w:rPr>
          <w:rFonts w:cstheme="minorHAnsi"/>
          <w:spacing w:val="-2"/>
        </w:rPr>
        <w:t xml:space="preserve"> </w:t>
      </w:r>
      <w:r w:rsidR="006C5420" w:rsidRPr="00327546">
        <w:rPr>
          <w:rFonts w:cstheme="minorHAnsi"/>
        </w:rPr>
        <w:t>outline</w:t>
      </w:r>
      <w:r w:rsidR="006C5420" w:rsidRPr="00327546">
        <w:rPr>
          <w:rFonts w:cstheme="minorHAnsi"/>
          <w:spacing w:val="-7"/>
        </w:rPr>
        <w:t xml:space="preserve"> </w:t>
      </w:r>
      <w:r w:rsidR="006C5420" w:rsidRPr="00327546">
        <w:rPr>
          <w:rFonts w:cstheme="minorHAnsi"/>
        </w:rPr>
        <w:t>and</w:t>
      </w:r>
      <w:r w:rsidR="006C5420" w:rsidRPr="00327546">
        <w:rPr>
          <w:rFonts w:cstheme="minorHAnsi"/>
          <w:spacing w:val="-2"/>
        </w:rPr>
        <w:t xml:space="preserve"> </w:t>
      </w:r>
      <w:r w:rsidR="006C5420" w:rsidRPr="00327546">
        <w:rPr>
          <w:rFonts w:cstheme="minorHAnsi"/>
        </w:rPr>
        <w:t>identify</w:t>
      </w:r>
      <w:r w:rsidR="00D4484C">
        <w:rPr>
          <w:rFonts w:cstheme="minorHAnsi"/>
        </w:rPr>
        <w:t xml:space="preserve"> </w:t>
      </w:r>
      <w:r w:rsidR="006C5420" w:rsidRPr="00327546">
        <w:rPr>
          <w:rFonts w:cstheme="minorHAnsi"/>
          <w:spacing w:val="-45"/>
        </w:rPr>
        <w:t xml:space="preserve"> </w:t>
      </w:r>
      <w:r w:rsidR="00D4484C">
        <w:rPr>
          <w:rFonts w:cstheme="minorHAnsi"/>
          <w:spacing w:val="-45"/>
        </w:rPr>
        <w:t xml:space="preserve"> </w:t>
      </w:r>
      <w:r w:rsidR="006C5420" w:rsidRPr="00327546">
        <w:rPr>
          <w:rFonts w:cstheme="minorHAnsi"/>
        </w:rPr>
        <w:t>the</w:t>
      </w:r>
      <w:r w:rsidR="006C5420" w:rsidRPr="00327546">
        <w:rPr>
          <w:rFonts w:cstheme="minorHAnsi"/>
          <w:spacing w:val="-6"/>
        </w:rPr>
        <w:t xml:space="preserve"> </w:t>
      </w:r>
      <w:r w:rsidR="006C5420" w:rsidRPr="00327546">
        <w:rPr>
          <w:rFonts w:cstheme="minorHAnsi"/>
        </w:rPr>
        <w:t>responsibilities</w:t>
      </w:r>
      <w:r w:rsidR="006C5420" w:rsidRPr="00327546">
        <w:rPr>
          <w:rFonts w:cstheme="minorHAnsi"/>
          <w:spacing w:val="-1"/>
        </w:rPr>
        <w:t xml:space="preserve"> </w:t>
      </w:r>
      <w:r w:rsidR="006C5420" w:rsidRPr="00327546">
        <w:rPr>
          <w:rFonts w:cstheme="minorHAnsi"/>
        </w:rPr>
        <w:t>of</w:t>
      </w:r>
      <w:r w:rsidR="006C5420" w:rsidRPr="00327546">
        <w:rPr>
          <w:rFonts w:cstheme="minorHAnsi"/>
          <w:spacing w:val="-2"/>
        </w:rPr>
        <w:t xml:space="preserve"> </w:t>
      </w:r>
      <w:r w:rsidR="006C5420" w:rsidRPr="00327546">
        <w:rPr>
          <w:rFonts w:cstheme="minorHAnsi"/>
        </w:rPr>
        <w:t>each</w:t>
      </w:r>
      <w:r w:rsidR="006C5420" w:rsidRPr="00327546">
        <w:rPr>
          <w:rFonts w:cstheme="minorHAnsi"/>
          <w:spacing w:val="-4"/>
        </w:rPr>
        <w:t xml:space="preserve"> </w:t>
      </w:r>
      <w:r w:rsidR="006C5420" w:rsidRPr="00327546">
        <w:rPr>
          <w:rFonts w:cstheme="minorHAnsi"/>
        </w:rPr>
        <w:t>public</w:t>
      </w:r>
      <w:r w:rsidR="006C5420" w:rsidRPr="00327546">
        <w:rPr>
          <w:rFonts w:cstheme="minorHAnsi"/>
          <w:spacing w:val="-4"/>
        </w:rPr>
        <w:t xml:space="preserve"> </w:t>
      </w:r>
      <w:r w:rsidR="006C5420" w:rsidRPr="00327546">
        <w:rPr>
          <w:rFonts w:cstheme="minorHAnsi"/>
        </w:rPr>
        <w:t>entity</w:t>
      </w:r>
      <w:r w:rsidR="006C5420" w:rsidRPr="00327546">
        <w:rPr>
          <w:rFonts w:cstheme="minorHAnsi"/>
          <w:spacing w:val="-3"/>
        </w:rPr>
        <w:t xml:space="preserve"> </w:t>
      </w:r>
      <w:r w:rsidR="006C5420" w:rsidRPr="00327546">
        <w:rPr>
          <w:rFonts w:cstheme="minorHAnsi"/>
        </w:rPr>
        <w:t>relating</w:t>
      </w:r>
      <w:r w:rsidR="006C5420" w:rsidRPr="00327546">
        <w:rPr>
          <w:rFonts w:cstheme="minorHAnsi"/>
          <w:spacing w:val="-7"/>
        </w:rPr>
        <w:t xml:space="preserve"> </w:t>
      </w:r>
      <w:r w:rsidR="006C5420" w:rsidRPr="00327546">
        <w:rPr>
          <w:rFonts w:cstheme="minorHAnsi"/>
        </w:rPr>
        <w:t>to</w:t>
      </w:r>
      <w:r w:rsidR="006C5420" w:rsidRPr="00327546">
        <w:rPr>
          <w:rFonts w:cstheme="minorHAnsi"/>
          <w:spacing w:val="-4"/>
        </w:rPr>
        <w:t xml:space="preserve"> </w:t>
      </w:r>
      <w:r w:rsidR="006C5420" w:rsidRPr="00327546">
        <w:rPr>
          <w:rFonts w:cstheme="minorHAnsi"/>
        </w:rPr>
        <w:t>the</w:t>
      </w:r>
      <w:r w:rsidR="006C5420" w:rsidRPr="00327546">
        <w:rPr>
          <w:rFonts w:cstheme="minorHAnsi"/>
          <w:spacing w:val="-5"/>
        </w:rPr>
        <w:t xml:space="preserve"> </w:t>
      </w:r>
      <w:r w:rsidR="006C5420" w:rsidRPr="00327546">
        <w:rPr>
          <w:rFonts w:cstheme="minorHAnsi"/>
        </w:rPr>
        <w:t>provision</w:t>
      </w:r>
      <w:r w:rsidR="006C5420" w:rsidRPr="00327546">
        <w:rPr>
          <w:rFonts w:cstheme="minorHAnsi"/>
          <w:spacing w:val="-1"/>
        </w:rPr>
        <w:t xml:space="preserve"> </w:t>
      </w:r>
      <w:r w:rsidR="006C5420" w:rsidRPr="00327546">
        <w:rPr>
          <w:rFonts w:cstheme="minorHAnsi"/>
        </w:rPr>
        <w:t>of</w:t>
      </w:r>
      <w:r w:rsidR="006C5420" w:rsidRPr="00327546">
        <w:rPr>
          <w:rFonts w:cstheme="minorHAnsi"/>
          <w:spacing w:val="-2"/>
        </w:rPr>
        <w:t xml:space="preserve"> </w:t>
      </w:r>
      <w:r w:rsidR="006C5420" w:rsidRPr="00327546">
        <w:rPr>
          <w:rFonts w:cstheme="minorHAnsi"/>
        </w:rPr>
        <w:t>services</w:t>
      </w:r>
      <w:r w:rsidR="006C5420" w:rsidRPr="00327546">
        <w:rPr>
          <w:rFonts w:cstheme="minorHAnsi"/>
          <w:spacing w:val="-2"/>
        </w:rPr>
        <w:t xml:space="preserve"> </w:t>
      </w:r>
      <w:r w:rsidR="006C5420" w:rsidRPr="00327546">
        <w:rPr>
          <w:rFonts w:cstheme="minorHAnsi"/>
        </w:rPr>
        <w:t>shall be</w:t>
      </w:r>
      <w:r w:rsidR="006C5420" w:rsidRPr="00327546">
        <w:rPr>
          <w:rFonts w:cstheme="minorHAnsi"/>
          <w:spacing w:val="-5"/>
        </w:rPr>
        <w:t xml:space="preserve"> </w:t>
      </w:r>
      <w:r w:rsidR="006C5420" w:rsidRPr="00327546">
        <w:rPr>
          <w:rFonts w:cstheme="minorHAnsi"/>
        </w:rPr>
        <w:t>in</w:t>
      </w:r>
      <w:r w:rsidR="006C5420" w:rsidRPr="00327546">
        <w:rPr>
          <w:rFonts w:cstheme="minorHAnsi"/>
          <w:spacing w:val="-1"/>
        </w:rPr>
        <w:t xml:space="preserve"> </w:t>
      </w:r>
      <w:r w:rsidR="006C5420" w:rsidRPr="00327546">
        <w:rPr>
          <w:rFonts w:cstheme="minorHAnsi"/>
        </w:rPr>
        <w:t>place.</w:t>
      </w:r>
      <w:r w:rsidR="00D4484C">
        <w:rPr>
          <w:rFonts w:cstheme="minorHAnsi"/>
        </w:rPr>
        <w:t xml:space="preserve"> </w:t>
      </w:r>
      <w:r w:rsidR="00D4484C" w:rsidRPr="003D5781">
        <w:t xml:space="preserve"> These agreements are designed to facilitate the transition of students with disabilities from the receipt of educational services in school, to the receipt of vocational rehabilitation services.</w:t>
      </w:r>
    </w:p>
    <w:p w14:paraId="00040718" w14:textId="048E00E1" w:rsidR="006C5420" w:rsidRDefault="006C5420" w:rsidP="00DD5F3C">
      <w:pPr>
        <w:pStyle w:val="BodyText"/>
        <w:spacing w:before="0"/>
        <w:ind w:left="0"/>
        <w:jc w:val="both"/>
        <w:rPr>
          <w:rFonts w:cstheme="minorHAnsi"/>
        </w:rPr>
      </w:pPr>
    </w:p>
    <w:p w14:paraId="5A15CAAC" w14:textId="77777777" w:rsidR="006C5420" w:rsidRPr="00327546" w:rsidRDefault="006C5420" w:rsidP="00DD5F3C">
      <w:pPr>
        <w:pStyle w:val="BodyText"/>
        <w:spacing w:before="0"/>
        <w:ind w:left="0"/>
        <w:jc w:val="both"/>
        <w:rPr>
          <w:rFonts w:cstheme="minorHAnsi"/>
        </w:rPr>
      </w:pPr>
    </w:p>
    <w:p w14:paraId="505E55F0" w14:textId="77777777" w:rsidR="00A3234B" w:rsidRDefault="006C5420" w:rsidP="00DD5F3C">
      <w:pPr>
        <w:pStyle w:val="BodyText"/>
        <w:spacing w:before="0"/>
        <w:ind w:left="0"/>
        <w:jc w:val="both"/>
        <w:rPr>
          <w:rFonts w:cstheme="minorHAnsi"/>
        </w:rPr>
      </w:pPr>
      <w:r w:rsidRPr="00327546">
        <w:rPr>
          <w:rFonts w:cstheme="minorHAnsi"/>
        </w:rPr>
        <w:t>OVR has representation on the State Interagency Council (SIAC) for services and supports to</w:t>
      </w:r>
      <w:r w:rsidRPr="00327546">
        <w:rPr>
          <w:rFonts w:cstheme="minorHAnsi"/>
          <w:spacing w:val="1"/>
        </w:rPr>
        <w:t xml:space="preserve"> </w:t>
      </w:r>
      <w:r w:rsidRPr="00327546">
        <w:rPr>
          <w:rFonts w:cstheme="minorHAnsi"/>
        </w:rPr>
        <w:t>Children and Transition-age Youth.  The (SIAC) is a group consisting of state agency representatives,</w:t>
      </w:r>
      <w:r w:rsidRPr="00327546">
        <w:rPr>
          <w:rFonts w:cstheme="minorHAnsi"/>
          <w:spacing w:val="1"/>
        </w:rPr>
        <w:t xml:space="preserve"> </w:t>
      </w:r>
      <w:r w:rsidRPr="00327546">
        <w:rPr>
          <w:rFonts w:cstheme="minorHAnsi"/>
        </w:rPr>
        <w:t>a</w:t>
      </w:r>
      <w:r w:rsidRPr="00327546">
        <w:rPr>
          <w:rFonts w:cstheme="minorHAnsi"/>
          <w:spacing w:val="-1"/>
        </w:rPr>
        <w:t xml:space="preserve"> </w:t>
      </w:r>
      <w:r w:rsidRPr="00327546">
        <w:rPr>
          <w:rFonts w:cstheme="minorHAnsi"/>
        </w:rPr>
        <w:t>youth,</w:t>
      </w:r>
      <w:r w:rsidRPr="00327546">
        <w:rPr>
          <w:rFonts w:cstheme="minorHAnsi"/>
          <w:spacing w:val="-4"/>
        </w:rPr>
        <w:t xml:space="preserve"> </w:t>
      </w:r>
      <w:r w:rsidRPr="00327546">
        <w:rPr>
          <w:rFonts w:cstheme="minorHAnsi"/>
        </w:rPr>
        <w:t>a</w:t>
      </w:r>
      <w:r w:rsidRPr="00327546">
        <w:rPr>
          <w:rFonts w:cstheme="minorHAnsi"/>
          <w:spacing w:val="-1"/>
        </w:rPr>
        <w:t xml:space="preserve"> </w:t>
      </w:r>
      <w:r w:rsidRPr="00327546">
        <w:rPr>
          <w:rFonts w:cstheme="minorHAnsi"/>
        </w:rPr>
        <w:t>parent of</w:t>
      </w:r>
      <w:r w:rsidRPr="00327546">
        <w:rPr>
          <w:rFonts w:cstheme="minorHAnsi"/>
          <w:spacing w:val="-2"/>
        </w:rPr>
        <w:t xml:space="preserve"> </w:t>
      </w:r>
      <w:r w:rsidRPr="00327546">
        <w:rPr>
          <w:rFonts w:cstheme="minorHAnsi"/>
        </w:rPr>
        <w:t>a child or</w:t>
      </w:r>
      <w:r w:rsidRPr="00327546">
        <w:rPr>
          <w:rFonts w:cstheme="minorHAnsi"/>
          <w:spacing w:val="-3"/>
        </w:rPr>
        <w:t xml:space="preserve"> </w:t>
      </w:r>
      <w:r w:rsidRPr="00327546">
        <w:rPr>
          <w:rFonts w:cstheme="minorHAnsi"/>
        </w:rPr>
        <w:t>transition-age</w:t>
      </w:r>
      <w:r w:rsidRPr="00327546">
        <w:rPr>
          <w:rFonts w:cstheme="minorHAnsi"/>
          <w:spacing w:val="-5"/>
        </w:rPr>
        <w:t xml:space="preserve"> </w:t>
      </w:r>
      <w:r w:rsidRPr="00327546">
        <w:rPr>
          <w:rFonts w:cstheme="minorHAnsi"/>
        </w:rPr>
        <w:t>youth</w:t>
      </w:r>
      <w:r w:rsidRPr="00327546">
        <w:rPr>
          <w:rFonts w:cstheme="minorHAnsi"/>
          <w:spacing w:val="-4"/>
        </w:rPr>
        <w:t xml:space="preserve"> </w:t>
      </w:r>
      <w:r w:rsidRPr="00327546">
        <w:rPr>
          <w:rFonts w:cstheme="minorHAnsi"/>
        </w:rPr>
        <w:t>with</w:t>
      </w:r>
      <w:r w:rsidRPr="00327546">
        <w:rPr>
          <w:rFonts w:cstheme="minorHAnsi"/>
          <w:spacing w:val="-4"/>
        </w:rPr>
        <w:t xml:space="preserve"> </w:t>
      </w:r>
      <w:r w:rsidRPr="00327546">
        <w:rPr>
          <w:rFonts w:cstheme="minorHAnsi"/>
        </w:rPr>
        <w:t>a</w:t>
      </w:r>
      <w:r w:rsidRPr="00327546">
        <w:rPr>
          <w:rFonts w:cstheme="minorHAnsi"/>
          <w:spacing w:val="-1"/>
        </w:rPr>
        <w:t xml:space="preserve"> </w:t>
      </w:r>
      <w:r w:rsidRPr="00327546">
        <w:rPr>
          <w:rFonts w:cstheme="minorHAnsi"/>
        </w:rPr>
        <w:t>behavioral</w:t>
      </w:r>
      <w:r w:rsidRPr="00327546">
        <w:rPr>
          <w:rFonts w:cstheme="minorHAnsi"/>
          <w:spacing w:val="-1"/>
        </w:rPr>
        <w:t xml:space="preserve"> </w:t>
      </w:r>
      <w:r w:rsidRPr="00327546">
        <w:rPr>
          <w:rFonts w:cstheme="minorHAnsi"/>
        </w:rPr>
        <w:t>health</w:t>
      </w:r>
      <w:r w:rsidRPr="00327546">
        <w:rPr>
          <w:rFonts w:cstheme="minorHAnsi"/>
          <w:spacing w:val="-4"/>
        </w:rPr>
        <w:t xml:space="preserve"> </w:t>
      </w:r>
      <w:r w:rsidRPr="00327546">
        <w:rPr>
          <w:rFonts w:cstheme="minorHAnsi"/>
        </w:rPr>
        <w:t>need,</w:t>
      </w:r>
      <w:r w:rsidRPr="00327546">
        <w:rPr>
          <w:rFonts w:cstheme="minorHAnsi"/>
          <w:spacing w:val="-4"/>
        </w:rPr>
        <w:t xml:space="preserve"> </w:t>
      </w:r>
      <w:r w:rsidRPr="00327546">
        <w:rPr>
          <w:rFonts w:cstheme="minorHAnsi"/>
        </w:rPr>
        <w:t>and a</w:t>
      </w:r>
      <w:r w:rsidRPr="00327546">
        <w:rPr>
          <w:rFonts w:cstheme="minorHAnsi"/>
          <w:spacing w:val="-1"/>
        </w:rPr>
        <w:t xml:space="preserve"> </w:t>
      </w:r>
      <w:r w:rsidRPr="00327546">
        <w:rPr>
          <w:rFonts w:cstheme="minorHAnsi"/>
        </w:rPr>
        <w:t>member of a nonprofit family organization.</w:t>
      </w:r>
      <w:r w:rsidRPr="00327546">
        <w:rPr>
          <w:rFonts w:cstheme="minorHAnsi"/>
          <w:spacing w:val="1"/>
        </w:rPr>
        <w:t xml:space="preserve"> </w:t>
      </w:r>
      <w:r w:rsidRPr="00327546">
        <w:rPr>
          <w:rFonts w:cstheme="minorHAnsi"/>
        </w:rPr>
        <w:t>SIAC conducts monthly meetings that are open to the public.</w:t>
      </w:r>
    </w:p>
    <w:p w14:paraId="653141BF" w14:textId="77777777" w:rsidR="00A3234B" w:rsidRDefault="00A3234B" w:rsidP="00DD5F3C">
      <w:pPr>
        <w:pStyle w:val="BodyText"/>
        <w:spacing w:before="0"/>
        <w:ind w:left="0"/>
        <w:jc w:val="both"/>
        <w:rPr>
          <w:rFonts w:cstheme="minorHAnsi"/>
        </w:rPr>
      </w:pPr>
    </w:p>
    <w:p w14:paraId="3B0EB57E" w14:textId="0EA3E9BD" w:rsidR="003D5781" w:rsidRPr="003D5781" w:rsidRDefault="006C5420" w:rsidP="00DD5F3C">
      <w:pPr>
        <w:pStyle w:val="BodyText"/>
        <w:spacing w:before="0"/>
        <w:ind w:left="0"/>
        <w:jc w:val="both"/>
      </w:pPr>
      <w:r w:rsidRPr="00327546">
        <w:rPr>
          <w:rFonts w:cstheme="minorHAnsi"/>
        </w:rPr>
        <w:t>Regional Interagency Councils (RIACs) operate as the locus of accountability for the system of</w:t>
      </w:r>
      <w:r w:rsidRPr="00327546">
        <w:rPr>
          <w:rFonts w:cstheme="minorHAnsi"/>
          <w:spacing w:val="1"/>
        </w:rPr>
        <w:t xml:space="preserve"> </w:t>
      </w:r>
      <w:r w:rsidRPr="00327546">
        <w:rPr>
          <w:rFonts w:cstheme="minorHAnsi"/>
        </w:rPr>
        <w:t>care, providing a structure for coordination, planning and collaboration of services and supports</w:t>
      </w:r>
      <w:r w:rsidRPr="00327546">
        <w:rPr>
          <w:rFonts w:cstheme="minorHAnsi"/>
          <w:spacing w:val="-46"/>
        </w:rPr>
        <w:t xml:space="preserve"> </w:t>
      </w:r>
      <w:r w:rsidRPr="00327546">
        <w:rPr>
          <w:rFonts w:cstheme="minorHAnsi"/>
        </w:rPr>
        <w:t>at the local level to children, adolescents, and transition-age youth and their families, to help</w:t>
      </w:r>
      <w:r w:rsidRPr="00327546">
        <w:rPr>
          <w:rFonts w:cstheme="minorHAnsi"/>
          <w:spacing w:val="1"/>
        </w:rPr>
        <w:t xml:space="preserve"> </w:t>
      </w:r>
      <w:r w:rsidRPr="00327546">
        <w:rPr>
          <w:rFonts w:cstheme="minorHAnsi"/>
        </w:rPr>
        <w:t>them function better at home, in school, in the community and throughout life. There are 18</w:t>
      </w:r>
      <w:r w:rsidRPr="00327546">
        <w:rPr>
          <w:rFonts w:cstheme="minorHAnsi"/>
          <w:spacing w:val="1"/>
        </w:rPr>
        <w:t xml:space="preserve"> </w:t>
      </w:r>
      <w:r w:rsidRPr="00327546">
        <w:rPr>
          <w:rFonts w:cstheme="minorHAnsi"/>
        </w:rPr>
        <w:t>RIACs across</w:t>
      </w:r>
      <w:r w:rsidRPr="00327546">
        <w:rPr>
          <w:rFonts w:cstheme="minorHAnsi"/>
          <w:spacing w:val="-5"/>
        </w:rPr>
        <w:t xml:space="preserve"> </w:t>
      </w:r>
      <w:r w:rsidRPr="00327546">
        <w:rPr>
          <w:rFonts w:cstheme="minorHAnsi"/>
        </w:rPr>
        <w:t>the</w:t>
      </w:r>
      <w:r w:rsidRPr="00327546">
        <w:rPr>
          <w:rFonts w:cstheme="minorHAnsi"/>
          <w:spacing w:val="-3"/>
        </w:rPr>
        <w:t xml:space="preserve"> </w:t>
      </w:r>
      <w:r w:rsidRPr="00327546">
        <w:rPr>
          <w:rFonts w:cstheme="minorHAnsi"/>
        </w:rPr>
        <w:t>commonwealt</w:t>
      </w:r>
      <w:r w:rsidR="00D4484C">
        <w:rPr>
          <w:rFonts w:cstheme="minorHAnsi"/>
        </w:rPr>
        <w:t>h and OVR staff are involved in their local areas.</w:t>
      </w:r>
      <w:r w:rsidRPr="00327546">
        <w:rPr>
          <w:rFonts w:cstheme="minorHAnsi"/>
        </w:rPr>
        <w:t xml:space="preserve"> </w:t>
      </w:r>
    </w:p>
    <w:p w14:paraId="46AAC4FF" w14:textId="77777777" w:rsidR="00A3234B" w:rsidRDefault="00A3234B" w:rsidP="00DD5F3C">
      <w:pPr>
        <w:pStyle w:val="BodyText"/>
        <w:kinsoku w:val="0"/>
        <w:overflowPunct w:val="0"/>
        <w:spacing w:before="0"/>
        <w:ind w:left="0"/>
        <w:jc w:val="both"/>
      </w:pPr>
    </w:p>
    <w:p w14:paraId="5AF75F48" w14:textId="092E1CCF" w:rsidR="003D5781" w:rsidRDefault="003D5781" w:rsidP="00DD5F3C">
      <w:pPr>
        <w:pStyle w:val="BodyText"/>
        <w:kinsoku w:val="0"/>
        <w:overflowPunct w:val="0"/>
        <w:spacing w:before="0"/>
        <w:ind w:left="0"/>
        <w:jc w:val="both"/>
      </w:pPr>
      <w:r w:rsidRPr="003D5781">
        <w:t xml:space="preserve">The Office participates with the Kentucky Department of Education (KDE) and other state agencies on the Kentucky Interagency Transition Council. </w:t>
      </w:r>
    </w:p>
    <w:p w14:paraId="5DF0AEEB" w14:textId="757345B5" w:rsidR="00A3234B" w:rsidRDefault="00A3234B" w:rsidP="00DD5F3C">
      <w:pPr>
        <w:pStyle w:val="BodyText"/>
        <w:kinsoku w:val="0"/>
        <w:overflowPunct w:val="0"/>
        <w:spacing w:before="0"/>
        <w:ind w:left="0"/>
        <w:jc w:val="both"/>
      </w:pPr>
    </w:p>
    <w:p w14:paraId="624636E0" w14:textId="391BB161" w:rsidR="00A3234B" w:rsidRDefault="00A3234B" w:rsidP="00DD5F3C">
      <w:pPr>
        <w:pStyle w:val="BodyText"/>
        <w:kinsoku w:val="0"/>
        <w:overflowPunct w:val="0"/>
        <w:spacing w:before="0"/>
        <w:ind w:left="0"/>
        <w:jc w:val="both"/>
      </w:pPr>
      <w:bookmarkStart w:id="77" w:name="_Hlk94449872"/>
      <w:r>
        <w:t xml:space="preserve">The Executive Director is a member of the State Advisory Panel for Exceptional Children (SAPEC) in Kentucky in the Department of Education.  The advisory panel advises and assists the Kentucky Department of Education (KDE) on special education and related services for children with disabilities.  </w:t>
      </w:r>
    </w:p>
    <w:p w14:paraId="4BF718EE" w14:textId="77777777" w:rsidR="006C5420" w:rsidRPr="003D5781" w:rsidRDefault="006C5420" w:rsidP="00DD5F3C">
      <w:pPr>
        <w:pStyle w:val="BodyText"/>
        <w:kinsoku w:val="0"/>
        <w:overflowPunct w:val="0"/>
        <w:spacing w:before="0"/>
        <w:ind w:left="841"/>
        <w:jc w:val="both"/>
      </w:pPr>
    </w:p>
    <w:bookmarkEnd w:id="77"/>
    <w:p w14:paraId="2B268F55" w14:textId="77777777" w:rsidR="006C5420" w:rsidRDefault="003D5781" w:rsidP="00DD5F3C">
      <w:pPr>
        <w:pStyle w:val="BodyText"/>
        <w:kinsoku w:val="0"/>
        <w:overflowPunct w:val="0"/>
        <w:spacing w:before="0"/>
        <w:ind w:left="0"/>
        <w:jc w:val="both"/>
      </w:pPr>
      <w:r w:rsidRPr="003D5781">
        <w:t xml:space="preserve">OVR and Kentucky Department of Education continues to meet regularly with interested interagency partners and serve as the catalyst for development and implementation of an infrastructure which supports youth with disabilities to transition from high school to post- secondary school and employment. </w:t>
      </w:r>
    </w:p>
    <w:p w14:paraId="48607739" w14:textId="77777777" w:rsidR="006C5420" w:rsidRDefault="006C5420" w:rsidP="00DD5F3C">
      <w:pPr>
        <w:pStyle w:val="BodyText"/>
        <w:kinsoku w:val="0"/>
        <w:overflowPunct w:val="0"/>
        <w:spacing w:before="0"/>
        <w:ind w:left="0"/>
        <w:jc w:val="both"/>
      </w:pPr>
    </w:p>
    <w:p w14:paraId="7451D7DF" w14:textId="1D3B1B5F" w:rsidR="00A3234B" w:rsidRPr="003D5781" w:rsidRDefault="003D5781" w:rsidP="00DD5F3C">
      <w:pPr>
        <w:pStyle w:val="BodyText"/>
        <w:kinsoku w:val="0"/>
        <w:overflowPunct w:val="0"/>
        <w:spacing w:before="0"/>
        <w:ind w:left="0"/>
        <w:jc w:val="both"/>
      </w:pPr>
      <w:r w:rsidRPr="003D5781">
        <w:t xml:space="preserve">Pre-Employment Transition Services will continue to represent the earliest set of services available under OVR for students with disabilities, which are short-term in nature and are designed to help students identify career interests. </w:t>
      </w:r>
      <w:r w:rsidR="00D4484C">
        <w:t xml:space="preserve"> </w:t>
      </w:r>
    </w:p>
    <w:p w14:paraId="34E8E2FF" w14:textId="77777777" w:rsidR="006C5420" w:rsidRPr="003D5781" w:rsidRDefault="006C5420" w:rsidP="003D5781">
      <w:pPr>
        <w:pStyle w:val="BodyText"/>
        <w:kinsoku w:val="0"/>
        <w:overflowPunct w:val="0"/>
        <w:spacing w:before="0"/>
        <w:ind w:left="0"/>
      </w:pPr>
    </w:p>
    <w:p w14:paraId="309632F8" w14:textId="4EBBC4F1" w:rsidR="00A3234B" w:rsidRDefault="00A3234B" w:rsidP="003D5781">
      <w:pPr>
        <w:pStyle w:val="BodyText"/>
        <w:kinsoku w:val="0"/>
        <w:overflowPunct w:val="0"/>
        <w:spacing w:before="0"/>
        <w:ind w:left="0"/>
      </w:pPr>
    </w:p>
    <w:p w14:paraId="40DC3D86" w14:textId="77777777" w:rsidR="005116E6" w:rsidRDefault="005116E6" w:rsidP="005116E6">
      <w:pPr>
        <w:pStyle w:val="BodyText"/>
        <w:spacing w:before="0"/>
        <w:ind w:left="3515"/>
      </w:pPr>
      <w:bookmarkStart w:id="78" w:name="k._Annual_Estimates"/>
      <w:bookmarkEnd w:id="78"/>
      <w:r>
        <w:t>K.</w:t>
      </w:r>
      <w:r>
        <w:rPr>
          <w:spacing w:val="-7"/>
        </w:rPr>
        <w:t xml:space="preserve"> </w:t>
      </w:r>
      <w:r>
        <w:t>ANNUAL</w:t>
      </w:r>
      <w:r>
        <w:rPr>
          <w:spacing w:val="-4"/>
        </w:rPr>
        <w:t xml:space="preserve"> </w:t>
      </w:r>
      <w:r>
        <w:t>ESTIMATES</w:t>
      </w:r>
    </w:p>
    <w:p w14:paraId="5C3124EE" w14:textId="77777777" w:rsidR="005116E6" w:rsidRDefault="005116E6" w:rsidP="00A0283D">
      <w:pPr>
        <w:pStyle w:val="ListParagraph"/>
        <w:numPr>
          <w:ilvl w:val="1"/>
          <w:numId w:val="2"/>
        </w:numPr>
        <w:tabs>
          <w:tab w:val="left" w:pos="861"/>
        </w:tabs>
        <w:spacing w:before="184"/>
        <w:jc w:val="left"/>
      </w:pPr>
      <w:bookmarkStart w:id="79" w:name="1._The_number_of_individuals_in_the_Stat"/>
      <w:bookmarkEnd w:id="79"/>
      <w:r>
        <w:t>THE</w:t>
      </w:r>
      <w:r>
        <w:rPr>
          <w:spacing w:val="-5"/>
        </w:rPr>
        <w:t xml:space="preserve"> </w:t>
      </w:r>
      <w:r>
        <w:t>NUMBER</w:t>
      </w:r>
      <w:r>
        <w:rPr>
          <w:spacing w:val="-1"/>
        </w:rPr>
        <w:t xml:space="preserve"> </w:t>
      </w:r>
      <w:r>
        <w:t>OF INDIVIDUALS</w:t>
      </w:r>
      <w:r>
        <w:rPr>
          <w:spacing w:val="-2"/>
        </w:rPr>
        <w:t xml:space="preserve"> </w:t>
      </w:r>
      <w:r>
        <w:t>IN</w:t>
      </w:r>
      <w:r>
        <w:rPr>
          <w:spacing w:val="-3"/>
        </w:rPr>
        <w:t xml:space="preserve"> </w:t>
      </w:r>
      <w:r>
        <w:t>THE</w:t>
      </w:r>
      <w:r>
        <w:rPr>
          <w:spacing w:val="-5"/>
        </w:rPr>
        <w:t xml:space="preserve"> </w:t>
      </w:r>
      <w:r>
        <w:t>STATE</w:t>
      </w:r>
      <w:r>
        <w:rPr>
          <w:spacing w:val="-5"/>
        </w:rPr>
        <w:t xml:space="preserve"> </w:t>
      </w:r>
      <w:r>
        <w:t>WHO</w:t>
      </w:r>
      <w:r>
        <w:rPr>
          <w:spacing w:val="-2"/>
        </w:rPr>
        <w:t xml:space="preserve"> </w:t>
      </w:r>
      <w:r>
        <w:t>ARE</w:t>
      </w:r>
      <w:r>
        <w:rPr>
          <w:spacing w:val="-5"/>
        </w:rPr>
        <w:t xml:space="preserve"> </w:t>
      </w:r>
      <w:r>
        <w:t>ELIGIBLE</w:t>
      </w:r>
      <w:r>
        <w:rPr>
          <w:spacing w:val="-5"/>
        </w:rPr>
        <w:t xml:space="preserve"> </w:t>
      </w:r>
      <w:r>
        <w:t>FOR</w:t>
      </w:r>
      <w:r>
        <w:rPr>
          <w:spacing w:val="-5"/>
        </w:rPr>
        <w:t xml:space="preserve"> </w:t>
      </w:r>
      <w:r>
        <w:t>SERVICES</w:t>
      </w:r>
    </w:p>
    <w:p w14:paraId="5BC29548" w14:textId="77777777" w:rsidR="002900CB" w:rsidRDefault="005116E6" w:rsidP="00DD5F3C">
      <w:pPr>
        <w:pStyle w:val="BodyText"/>
        <w:spacing w:before="179" w:line="259" w:lineRule="auto"/>
        <w:ind w:right="283"/>
        <w:jc w:val="both"/>
      </w:pPr>
      <w:bookmarkStart w:id="80" w:name="_Hlk94413130"/>
      <w:r>
        <w:t>According to data from the 20</w:t>
      </w:r>
      <w:r w:rsidR="002900CB">
        <w:t>19</w:t>
      </w:r>
      <w:r>
        <w:t xml:space="preserve"> American Community Survey (ACS), published in the annual</w:t>
      </w:r>
      <w:r>
        <w:rPr>
          <w:spacing w:val="1"/>
        </w:rPr>
        <w:t xml:space="preserve"> </w:t>
      </w:r>
      <w:r>
        <w:t>Compendium of Disability Statistics, 17</w:t>
      </w:r>
      <w:r>
        <w:t>.8</w:t>
      </w:r>
      <w:r>
        <w:t>% of Kentucky civilians living in the community</w:t>
      </w:r>
      <w:r>
        <w:rPr>
          <w:spacing w:val="1"/>
        </w:rPr>
        <w:t xml:space="preserve"> </w:t>
      </w:r>
      <w:r>
        <w:t>report having a disability. According to this</w:t>
      </w:r>
      <w:r>
        <w:t xml:space="preserve"> </w:t>
      </w:r>
      <w:r>
        <w:rPr>
          <w:spacing w:val="-46"/>
        </w:rPr>
        <w:t xml:space="preserve"> </w:t>
      </w:r>
      <w:r>
        <w:t>resource, Kentucky’s overall population is 4,3</w:t>
      </w:r>
      <w:r>
        <w:t>84,951</w:t>
      </w:r>
      <w:r>
        <w:t xml:space="preserve"> people. </w:t>
      </w:r>
      <w:r>
        <w:t xml:space="preserve"> </w:t>
      </w:r>
      <w:r>
        <w:t>Using the percentage in 20</w:t>
      </w:r>
      <w:r w:rsidR="002900CB">
        <w:t>19</w:t>
      </w:r>
      <w:r>
        <w:t xml:space="preserve"> and</w:t>
      </w:r>
      <w:r>
        <w:rPr>
          <w:spacing w:val="-46"/>
        </w:rPr>
        <w:t xml:space="preserve"> </w:t>
      </w:r>
      <w:r>
        <w:rPr>
          <w:spacing w:val="-46"/>
        </w:rPr>
        <w:t xml:space="preserve">         </w:t>
      </w:r>
      <w:r>
        <w:t>applying it to the population numbers, there is an estimated 77</w:t>
      </w:r>
      <w:r>
        <w:t>9,842</w:t>
      </w:r>
      <w:r>
        <w:t xml:space="preserve"> people in the state of</w:t>
      </w:r>
      <w:r>
        <w:rPr>
          <w:spacing w:val="1"/>
        </w:rPr>
        <w:t xml:space="preserve"> </w:t>
      </w:r>
      <w:r>
        <w:t>Kentucky who have a disability.</w:t>
      </w:r>
      <w:r>
        <w:t xml:space="preserve"> T</w:t>
      </w:r>
      <w:r>
        <w:t>he overall rate of individuals</w:t>
      </w:r>
      <w:r>
        <w:rPr>
          <w:spacing w:val="1"/>
        </w:rPr>
        <w:t xml:space="preserve"> </w:t>
      </w:r>
      <w:r>
        <w:t>with a disability in the United States is 12.</w:t>
      </w:r>
      <w:r>
        <w:t>7</w:t>
      </w:r>
      <w:r>
        <w:t>%</w:t>
      </w:r>
      <w:r>
        <w:t xml:space="preserve"> for 20</w:t>
      </w:r>
      <w:r w:rsidR="002900CB">
        <w:t>19</w:t>
      </w:r>
      <w:r>
        <w:t>. The rate in Kentucky is higher than the rate nationally</w:t>
      </w:r>
      <w:r w:rsidR="002900CB">
        <w:t xml:space="preserve"> by 5.1% </w:t>
      </w:r>
      <w:r>
        <w:t xml:space="preserve">. </w:t>
      </w:r>
    </w:p>
    <w:p w14:paraId="6462A3D6" w14:textId="5E01DF7E" w:rsidR="005116E6" w:rsidRDefault="005116E6" w:rsidP="00DD5F3C">
      <w:pPr>
        <w:pStyle w:val="BodyText"/>
        <w:spacing w:before="179" w:line="259" w:lineRule="auto"/>
        <w:ind w:right="283"/>
        <w:jc w:val="both"/>
      </w:pPr>
      <w:r>
        <w:t>The</w:t>
      </w:r>
      <w:r>
        <w:rPr>
          <w:spacing w:val="1"/>
        </w:rPr>
        <w:t xml:space="preserve"> </w:t>
      </w:r>
      <w:r>
        <w:t xml:space="preserve">percentage of residents of working age (18-64) in Kentucky who are employed is </w:t>
      </w:r>
      <w:r w:rsidR="004C5162">
        <w:t>32.8</w:t>
      </w:r>
      <w:r>
        <w:t>%</w:t>
      </w:r>
      <w:r w:rsidR="004C5162">
        <w:t xml:space="preserve"> for 2019</w:t>
      </w:r>
      <w:r>
        <w:t>.</w:t>
      </w:r>
      <w:r w:rsidR="004C5162">
        <w:t xml:space="preserve"> </w:t>
      </w:r>
      <w:r>
        <w:t xml:space="preserve"> The</w:t>
      </w:r>
      <w:r>
        <w:rPr>
          <w:spacing w:val="1"/>
        </w:rPr>
        <w:t xml:space="preserve"> </w:t>
      </w:r>
      <w:r>
        <w:t>national average was 3</w:t>
      </w:r>
      <w:r w:rsidR="004C5162">
        <w:t>8</w:t>
      </w:r>
      <w:r>
        <w:t>.</w:t>
      </w:r>
      <w:r w:rsidR="004C5162">
        <w:t>8</w:t>
      </w:r>
      <w:r>
        <w:t>% in 2015. In this instance of employment, the rate in Kentucky is</w:t>
      </w:r>
      <w:r>
        <w:rPr>
          <w:spacing w:val="1"/>
        </w:rPr>
        <w:t xml:space="preserve"> </w:t>
      </w:r>
      <w:r>
        <w:t>lower</w:t>
      </w:r>
      <w:r>
        <w:rPr>
          <w:spacing w:val="-2"/>
        </w:rPr>
        <w:t xml:space="preserve"> </w:t>
      </w:r>
      <w:r>
        <w:t>than</w:t>
      </w:r>
      <w:r>
        <w:rPr>
          <w:spacing w:val="1"/>
        </w:rPr>
        <w:t xml:space="preserve"> </w:t>
      </w:r>
      <w:r>
        <w:t>the</w:t>
      </w:r>
      <w:r>
        <w:rPr>
          <w:spacing w:val="-3"/>
        </w:rPr>
        <w:t xml:space="preserve"> </w:t>
      </w:r>
      <w:r>
        <w:t>rate</w:t>
      </w:r>
      <w:r>
        <w:rPr>
          <w:spacing w:val="-3"/>
        </w:rPr>
        <w:t xml:space="preserve"> </w:t>
      </w:r>
      <w:r>
        <w:t>nationally.</w:t>
      </w:r>
    </w:p>
    <w:p w14:paraId="6A7DAD7E" w14:textId="77777777" w:rsidR="005116E6" w:rsidRDefault="005116E6" w:rsidP="00A0283D">
      <w:pPr>
        <w:pStyle w:val="ListParagraph"/>
        <w:numPr>
          <w:ilvl w:val="1"/>
          <w:numId w:val="2"/>
        </w:numPr>
        <w:tabs>
          <w:tab w:val="left" w:pos="885"/>
        </w:tabs>
        <w:spacing w:before="157"/>
        <w:ind w:left="884"/>
        <w:jc w:val="left"/>
      </w:pPr>
      <w:bookmarkStart w:id="81" w:name="2._The_number_of_eligible_individuals_wh"/>
      <w:bookmarkEnd w:id="80"/>
      <w:bookmarkEnd w:id="81"/>
      <w:r>
        <w:t>THE</w:t>
      </w:r>
      <w:r>
        <w:rPr>
          <w:spacing w:val="-6"/>
        </w:rPr>
        <w:t xml:space="preserve"> </w:t>
      </w:r>
      <w:r>
        <w:t>NUMBER</w:t>
      </w:r>
      <w:r>
        <w:rPr>
          <w:spacing w:val="-2"/>
        </w:rPr>
        <w:t xml:space="preserve"> </w:t>
      </w:r>
      <w:r>
        <w:t>OF</w:t>
      </w:r>
      <w:r>
        <w:rPr>
          <w:spacing w:val="-2"/>
        </w:rPr>
        <w:t xml:space="preserve"> </w:t>
      </w:r>
      <w:r>
        <w:t>ELIGIBLE</w:t>
      </w:r>
      <w:r>
        <w:rPr>
          <w:spacing w:val="-6"/>
        </w:rPr>
        <w:t xml:space="preserve"> </w:t>
      </w:r>
      <w:r>
        <w:t>INDIVIDUALS</w:t>
      </w:r>
      <w:r>
        <w:rPr>
          <w:spacing w:val="-3"/>
        </w:rPr>
        <w:t xml:space="preserve"> </w:t>
      </w:r>
      <w:r>
        <w:t>WHO</w:t>
      </w:r>
      <w:r>
        <w:rPr>
          <w:spacing w:val="-8"/>
        </w:rPr>
        <w:t xml:space="preserve"> </w:t>
      </w:r>
      <w:r>
        <w:t>WILL</w:t>
      </w:r>
      <w:r>
        <w:rPr>
          <w:spacing w:val="-2"/>
        </w:rPr>
        <w:t xml:space="preserve"> </w:t>
      </w:r>
      <w:r>
        <w:t>RECEIVE</w:t>
      </w:r>
      <w:r>
        <w:rPr>
          <w:spacing w:val="-6"/>
        </w:rPr>
        <w:t xml:space="preserve"> </w:t>
      </w:r>
      <w:r>
        <w:t>SERVICES</w:t>
      </w:r>
      <w:r>
        <w:rPr>
          <w:spacing w:val="-3"/>
        </w:rPr>
        <w:t xml:space="preserve"> </w:t>
      </w:r>
      <w:r>
        <w:t>UNDER:</w:t>
      </w:r>
    </w:p>
    <w:p w14:paraId="72759C54" w14:textId="77777777" w:rsidR="005116E6" w:rsidRDefault="005116E6" w:rsidP="00A0283D">
      <w:pPr>
        <w:pStyle w:val="ListParagraph"/>
        <w:numPr>
          <w:ilvl w:val="2"/>
          <w:numId w:val="2"/>
        </w:numPr>
        <w:tabs>
          <w:tab w:val="left" w:pos="3838"/>
        </w:tabs>
        <w:spacing w:before="184"/>
        <w:ind w:hanging="232"/>
        <w:jc w:val="left"/>
      </w:pPr>
      <w:bookmarkStart w:id="82" w:name="A._The_VR_Program;"/>
      <w:bookmarkEnd w:id="82"/>
      <w:r>
        <w:t>THE</w:t>
      </w:r>
      <w:r>
        <w:rPr>
          <w:spacing w:val="-5"/>
        </w:rPr>
        <w:t xml:space="preserve"> </w:t>
      </w:r>
      <w:r>
        <w:t>VR PROGRAM;</w:t>
      </w:r>
    </w:p>
    <w:p w14:paraId="24FB2F63" w14:textId="30AFB004" w:rsidR="005116E6" w:rsidRDefault="005116E6" w:rsidP="00DD5F3C">
      <w:pPr>
        <w:pStyle w:val="BodyText"/>
        <w:spacing w:line="259" w:lineRule="auto"/>
        <w:ind w:right="141"/>
        <w:jc w:val="both"/>
      </w:pPr>
      <w:r>
        <w:t>The following data that represents estimated performance for FY 202</w:t>
      </w:r>
      <w:r w:rsidR="004C5162">
        <w:t>2</w:t>
      </w:r>
      <w:r>
        <w:t xml:space="preserve"> under this State Plan</w:t>
      </w:r>
      <w:r>
        <w:rPr>
          <w:spacing w:val="1"/>
        </w:rPr>
        <w:t xml:space="preserve"> </w:t>
      </w:r>
      <w:r>
        <w:t>based on historical data from prior years. The estimated service and category numbers are</w:t>
      </w:r>
      <w:r>
        <w:rPr>
          <w:spacing w:val="1"/>
        </w:rPr>
        <w:t xml:space="preserve"> </w:t>
      </w:r>
      <w:r>
        <w:t>reflective of the average number of new applicants that we expect to receive in 202</w:t>
      </w:r>
      <w:r w:rsidR="004C5162">
        <w:t>2</w:t>
      </w:r>
      <w:r>
        <w:t xml:space="preserve"> and it is</w:t>
      </w:r>
      <w:r>
        <w:rPr>
          <w:spacing w:val="-46"/>
        </w:rPr>
        <w:t xml:space="preserve"> </w:t>
      </w:r>
      <w:r>
        <w:t xml:space="preserve">inclusive of the carryover of consumers from the prior year. </w:t>
      </w:r>
      <w:r w:rsidR="00B67C3A">
        <w:t xml:space="preserve"> </w:t>
      </w:r>
      <w:r>
        <w:t>The information reflects the</w:t>
      </w:r>
      <w:r>
        <w:rPr>
          <w:spacing w:val="1"/>
        </w:rPr>
        <w:t xml:space="preserve"> </w:t>
      </w:r>
      <w:r>
        <w:t xml:space="preserve">estimated numbers taking into consideration that </w:t>
      </w:r>
      <w:r w:rsidR="00ED19AE">
        <w:t>OVR is serving all</w:t>
      </w:r>
      <w:r w:rsidR="004C5162">
        <w:t xml:space="preserve"> categories of service</w:t>
      </w:r>
      <w:r w:rsidR="00B67C3A">
        <w:t>.</w:t>
      </w:r>
      <w:r w:rsidR="00B67C3A" w:rsidRPr="00B67C3A">
        <w:t xml:space="preserve"> </w:t>
      </w:r>
      <w:r w:rsidR="00B67C3A">
        <w:t>Included in the</w:t>
      </w:r>
      <w:r w:rsidR="00B67C3A">
        <w:rPr>
          <w:spacing w:val="1"/>
        </w:rPr>
        <w:t xml:space="preserve"> </w:t>
      </w:r>
      <w:r w:rsidR="00B67C3A">
        <w:t>estimated amounts are services needed by any eligible individual who began to receive services</w:t>
      </w:r>
      <w:r w:rsidR="00B67C3A">
        <w:rPr>
          <w:spacing w:val="1"/>
        </w:rPr>
        <w:t xml:space="preserve"> </w:t>
      </w:r>
      <w:r w:rsidR="00B67C3A">
        <w:t>under</w:t>
      </w:r>
      <w:r w:rsidR="00B67C3A">
        <w:rPr>
          <w:spacing w:val="-2"/>
        </w:rPr>
        <w:t xml:space="preserve"> </w:t>
      </w:r>
      <w:r w:rsidR="00B67C3A">
        <w:t>an</w:t>
      </w:r>
      <w:r w:rsidR="00B67C3A">
        <w:rPr>
          <w:spacing w:val="-5"/>
        </w:rPr>
        <w:t xml:space="preserve"> </w:t>
      </w:r>
      <w:r w:rsidR="00B67C3A">
        <w:t>individualized</w:t>
      </w:r>
      <w:r w:rsidR="00B67C3A">
        <w:rPr>
          <w:spacing w:val="-5"/>
        </w:rPr>
        <w:t xml:space="preserve"> </w:t>
      </w:r>
      <w:r w:rsidR="00B67C3A">
        <w:t>plan for</w:t>
      </w:r>
      <w:r w:rsidR="00B67C3A">
        <w:rPr>
          <w:spacing w:val="-1"/>
        </w:rPr>
        <w:t xml:space="preserve"> </w:t>
      </w:r>
      <w:r w:rsidR="00B67C3A">
        <w:t>employment</w:t>
      </w:r>
      <w:r w:rsidR="00B67C3A">
        <w:rPr>
          <w:spacing w:val="-5"/>
        </w:rPr>
        <w:t xml:space="preserve"> </w:t>
      </w:r>
      <w:r w:rsidR="00B67C3A">
        <w:t>prior</w:t>
      </w:r>
      <w:r w:rsidR="00B67C3A">
        <w:rPr>
          <w:spacing w:val="-2"/>
        </w:rPr>
        <w:t xml:space="preserve"> </w:t>
      </w:r>
      <w:r w:rsidR="00B67C3A">
        <w:t>to</w:t>
      </w:r>
      <w:r w:rsidR="00B67C3A">
        <w:rPr>
          <w:spacing w:val="-3"/>
        </w:rPr>
        <w:t xml:space="preserve"> </w:t>
      </w:r>
      <w:r w:rsidR="00B67C3A">
        <w:t>the</w:t>
      </w:r>
      <w:r w:rsidR="00B67C3A">
        <w:rPr>
          <w:spacing w:val="-4"/>
        </w:rPr>
        <w:t xml:space="preserve"> </w:t>
      </w:r>
      <w:r w:rsidR="00B67C3A">
        <w:t>effective</w:t>
      </w:r>
      <w:r w:rsidR="00B67C3A">
        <w:rPr>
          <w:spacing w:val="-3"/>
        </w:rPr>
        <w:t xml:space="preserve"> </w:t>
      </w:r>
      <w:r w:rsidR="00B67C3A">
        <w:t>date</w:t>
      </w:r>
      <w:r w:rsidR="00B67C3A">
        <w:rPr>
          <w:spacing w:val="-4"/>
        </w:rPr>
        <w:t xml:space="preserve"> </w:t>
      </w:r>
      <w:r w:rsidR="00B67C3A">
        <w:t>of</w:t>
      </w:r>
      <w:r w:rsidR="00B67C3A">
        <w:rPr>
          <w:spacing w:val="-1"/>
        </w:rPr>
        <w:t xml:space="preserve"> </w:t>
      </w:r>
      <w:r w:rsidR="00B67C3A">
        <w:t>the</w:t>
      </w:r>
      <w:r w:rsidR="00B67C3A">
        <w:rPr>
          <w:spacing w:val="-4"/>
        </w:rPr>
        <w:t xml:space="preserve"> </w:t>
      </w:r>
      <w:r w:rsidR="00B67C3A">
        <w:t>order</w:t>
      </w:r>
      <w:r w:rsidR="00B67C3A">
        <w:rPr>
          <w:spacing w:val="-2"/>
        </w:rPr>
        <w:t xml:space="preserve"> </w:t>
      </w:r>
      <w:r w:rsidR="00B67C3A">
        <w:t>of selection,</w:t>
      </w:r>
      <w:r w:rsidR="00293268">
        <w:t xml:space="preserve"> </w:t>
      </w:r>
      <w:r w:rsidR="00B67C3A">
        <w:t>respective of the severity of the eligible individual’s disability; and individuals requiring post-</w:t>
      </w:r>
      <w:r w:rsidR="00B67C3A">
        <w:rPr>
          <w:spacing w:val="-46"/>
        </w:rPr>
        <w:t xml:space="preserve"> </w:t>
      </w:r>
      <w:r w:rsidR="00B67C3A">
        <w:t>employment</w:t>
      </w:r>
      <w:r w:rsidR="00B67C3A">
        <w:rPr>
          <w:spacing w:val="1"/>
        </w:rPr>
        <w:t xml:space="preserve"> </w:t>
      </w:r>
      <w:r w:rsidR="00B67C3A">
        <w:t>services</w:t>
      </w:r>
    </w:p>
    <w:p w14:paraId="5355BFF5" w14:textId="598E3925" w:rsidR="00B67C3A" w:rsidRDefault="005116E6" w:rsidP="00DD5F3C">
      <w:pPr>
        <w:pStyle w:val="BodyText"/>
        <w:spacing w:line="259" w:lineRule="auto"/>
        <w:ind w:right="141"/>
        <w:jc w:val="both"/>
      </w:pPr>
      <w:bookmarkStart w:id="83" w:name="_Hlk94259093"/>
      <w:r>
        <w:t>Estimated number to be served in FY 202</w:t>
      </w:r>
      <w:r w:rsidR="00B67C3A">
        <w:t>2</w:t>
      </w:r>
      <w:r>
        <w:t xml:space="preserve"> under the combined agency is  </w:t>
      </w:r>
      <w:r w:rsidR="0040318D">
        <w:t xml:space="preserve">20,220 </w:t>
      </w:r>
      <w:r>
        <w:t xml:space="preserve">with </w:t>
      </w:r>
      <w:r w:rsidR="0040318D">
        <w:t>2,025</w:t>
      </w:r>
      <w:r>
        <w:rPr>
          <w:spacing w:val="1"/>
        </w:rPr>
        <w:t xml:space="preserve"> </w:t>
      </w:r>
      <w:r>
        <w:t>positive employment outcomes. The estimated number to be served in FY 202</w:t>
      </w:r>
      <w:r w:rsidR="00B67C3A">
        <w:t>3</w:t>
      </w:r>
      <w:r>
        <w:t xml:space="preserve"> under the</w:t>
      </w:r>
      <w:r>
        <w:rPr>
          <w:spacing w:val="1"/>
        </w:rPr>
        <w:t xml:space="preserve"> </w:t>
      </w:r>
      <w:r>
        <w:t>combined agency is 2</w:t>
      </w:r>
      <w:r w:rsidR="007C4444">
        <w:t>2,978</w:t>
      </w:r>
      <w:r w:rsidR="0040318D">
        <w:t xml:space="preserve"> </w:t>
      </w:r>
      <w:r>
        <w:t xml:space="preserve"> with </w:t>
      </w:r>
      <w:r w:rsidR="0040318D">
        <w:t>2,</w:t>
      </w:r>
      <w:r w:rsidR="007C4444">
        <w:t>98</w:t>
      </w:r>
      <w:r w:rsidR="00BC3115">
        <w:t>0</w:t>
      </w:r>
      <w:r>
        <w:t xml:space="preserve"> positive employment outcomes.</w:t>
      </w:r>
    </w:p>
    <w:p w14:paraId="403316AF" w14:textId="77777777" w:rsidR="00D41989" w:rsidRDefault="00D41989" w:rsidP="00DD5F3C">
      <w:pPr>
        <w:pStyle w:val="BodyText"/>
        <w:spacing w:line="259" w:lineRule="auto"/>
        <w:ind w:right="141"/>
        <w:jc w:val="both"/>
      </w:pPr>
    </w:p>
    <w:p w14:paraId="318111EB" w14:textId="7B2137D1" w:rsidR="005116E6" w:rsidRDefault="005116E6" w:rsidP="00A0283D">
      <w:pPr>
        <w:pStyle w:val="BodyText"/>
        <w:numPr>
          <w:ilvl w:val="2"/>
          <w:numId w:val="2"/>
        </w:numPr>
        <w:spacing w:before="84" w:line="259" w:lineRule="auto"/>
        <w:ind w:right="373"/>
        <w:jc w:val="both"/>
      </w:pPr>
      <w:bookmarkStart w:id="84" w:name="B._The_Supported_Employment_Program;_and"/>
      <w:bookmarkEnd w:id="83"/>
      <w:bookmarkEnd w:id="84"/>
      <w:r>
        <w:t>THE</w:t>
      </w:r>
      <w:r>
        <w:rPr>
          <w:spacing w:val="-4"/>
        </w:rPr>
        <w:t xml:space="preserve"> </w:t>
      </w:r>
      <w:r>
        <w:t>SUPPORTED</w:t>
      </w:r>
      <w:r>
        <w:rPr>
          <w:spacing w:val="-3"/>
        </w:rPr>
        <w:t xml:space="preserve"> </w:t>
      </w:r>
      <w:r>
        <w:t>EMPLOYMENT</w:t>
      </w:r>
      <w:r>
        <w:rPr>
          <w:spacing w:val="-3"/>
        </w:rPr>
        <w:t xml:space="preserve"> </w:t>
      </w:r>
      <w:r>
        <w:t>PROGRAM;</w:t>
      </w:r>
      <w:r>
        <w:rPr>
          <w:spacing w:val="-2"/>
        </w:rPr>
        <w:t xml:space="preserve"> </w:t>
      </w:r>
      <w:r>
        <w:t>AND</w:t>
      </w:r>
    </w:p>
    <w:p w14:paraId="3F9942DB" w14:textId="0DE3D1DF" w:rsidR="005116E6" w:rsidRPr="00AF490E" w:rsidRDefault="005116E6" w:rsidP="005116E6">
      <w:pPr>
        <w:pStyle w:val="BodyText"/>
        <w:spacing w:before="184" w:line="259" w:lineRule="auto"/>
        <w:ind w:right="264"/>
      </w:pPr>
      <w:r w:rsidRPr="00AF490E">
        <w:t>OVR as a Combined Agency for FY 202</w:t>
      </w:r>
      <w:r w:rsidR="00E628A5" w:rsidRPr="00AF490E">
        <w:t>2</w:t>
      </w:r>
      <w:r w:rsidRPr="00AF490E">
        <w:t xml:space="preserve"> estimates that it will serve around</w:t>
      </w:r>
      <w:r w:rsidR="00FF086B" w:rsidRPr="00AF490E">
        <w:t xml:space="preserve"> 2,</w:t>
      </w:r>
      <w:r w:rsidR="007115E1" w:rsidRPr="00AF490E">
        <w:t>250</w:t>
      </w:r>
      <w:r w:rsidR="00FF086B" w:rsidRPr="00AF490E">
        <w:t xml:space="preserve"> </w:t>
      </w:r>
      <w:r w:rsidRPr="00AF490E">
        <w:t xml:space="preserve"> individuals</w:t>
      </w:r>
      <w:r w:rsidRPr="00AF490E">
        <w:rPr>
          <w:spacing w:val="1"/>
        </w:rPr>
        <w:t xml:space="preserve"> </w:t>
      </w:r>
      <w:r w:rsidRPr="00AF490E">
        <w:t>with a total estimated associated costs of around $</w:t>
      </w:r>
      <w:r w:rsidR="00FF086B" w:rsidRPr="00AF490E">
        <w:t>2,</w:t>
      </w:r>
      <w:r w:rsidR="007115E1" w:rsidRPr="00AF490E">
        <w:t>705,330</w:t>
      </w:r>
      <w:r w:rsidRPr="00AF490E">
        <w:t xml:space="preserve">. </w:t>
      </w:r>
      <w:r w:rsidR="0040318D" w:rsidRPr="00AF490E">
        <w:t xml:space="preserve"> </w:t>
      </w:r>
      <w:r w:rsidRPr="00AF490E">
        <w:t>In FY 2</w:t>
      </w:r>
      <w:r w:rsidR="00E628A5" w:rsidRPr="00AF490E">
        <w:t>2</w:t>
      </w:r>
      <w:r w:rsidRPr="00AF490E">
        <w:t xml:space="preserve"> we estimate around </w:t>
      </w:r>
      <w:r w:rsidR="00AC6A45" w:rsidRPr="00AF490E">
        <w:t>3</w:t>
      </w:r>
      <w:r w:rsidR="0040318D" w:rsidRPr="00AF490E">
        <w:t xml:space="preserve">20 </w:t>
      </w:r>
      <w:r w:rsidRPr="00AF490E">
        <w:t>employment outcomes with an average estimate of around $1,</w:t>
      </w:r>
      <w:r w:rsidR="0033652E" w:rsidRPr="00AF490E">
        <w:t>283,900</w:t>
      </w:r>
      <w:r w:rsidRPr="00AF490E">
        <w:t>.</w:t>
      </w:r>
      <w:r w:rsidRPr="00AF490E">
        <w:rPr>
          <w:spacing w:val="1"/>
        </w:rPr>
        <w:t xml:space="preserve"> </w:t>
      </w:r>
      <w:r w:rsidR="00FF086B" w:rsidRPr="00AF490E">
        <w:rPr>
          <w:spacing w:val="1"/>
        </w:rPr>
        <w:t xml:space="preserve"> </w:t>
      </w:r>
      <w:r w:rsidRPr="00AF490E">
        <w:t>For FY 202</w:t>
      </w:r>
      <w:r w:rsidR="00E628A5" w:rsidRPr="00AF490E">
        <w:t>3</w:t>
      </w:r>
      <w:r w:rsidRPr="00AF490E">
        <w:t>, OVR</w:t>
      </w:r>
      <w:r w:rsidRPr="00AF490E">
        <w:rPr>
          <w:spacing w:val="1"/>
        </w:rPr>
        <w:t xml:space="preserve"> </w:t>
      </w:r>
      <w:r w:rsidRPr="00AF490E">
        <w:t>estimates that it will serve around</w:t>
      </w:r>
      <w:r w:rsidR="00FF086B" w:rsidRPr="00AF490E">
        <w:t xml:space="preserve"> </w:t>
      </w:r>
      <w:r w:rsidR="007115E1" w:rsidRPr="00AF490E">
        <w:t>3,025</w:t>
      </w:r>
      <w:r w:rsidRPr="00AF490E">
        <w:t xml:space="preserve"> individuals with a total estimated associated costs of</w:t>
      </w:r>
      <w:r w:rsidRPr="00AF490E">
        <w:rPr>
          <w:spacing w:val="1"/>
        </w:rPr>
        <w:t xml:space="preserve"> </w:t>
      </w:r>
      <w:r w:rsidRPr="00AF490E">
        <w:t>around $</w:t>
      </w:r>
      <w:r w:rsidR="007115E1" w:rsidRPr="00AF490E">
        <w:t>3,637166</w:t>
      </w:r>
      <w:r w:rsidRPr="00AF490E">
        <w:t>. In FY 2</w:t>
      </w:r>
      <w:r w:rsidR="0033652E" w:rsidRPr="00AF490E">
        <w:t>3</w:t>
      </w:r>
      <w:r w:rsidRPr="00AF490E">
        <w:t xml:space="preserve"> we estimate around </w:t>
      </w:r>
      <w:r w:rsidR="0033652E" w:rsidRPr="00AF490E">
        <w:t>3</w:t>
      </w:r>
      <w:r w:rsidR="0040318D" w:rsidRPr="00AF490E">
        <w:t>40</w:t>
      </w:r>
      <w:r w:rsidRPr="00AF490E">
        <w:t xml:space="preserve"> employment outcomes with an average</w:t>
      </w:r>
      <w:r w:rsidRPr="00AF490E">
        <w:rPr>
          <w:spacing w:val="1"/>
        </w:rPr>
        <w:t xml:space="preserve"> </w:t>
      </w:r>
      <w:r w:rsidRPr="00AF490E">
        <w:t>estimated</w:t>
      </w:r>
      <w:r w:rsidRPr="00AF490E">
        <w:rPr>
          <w:spacing w:val="1"/>
        </w:rPr>
        <w:t xml:space="preserve"> </w:t>
      </w:r>
      <w:r w:rsidRPr="00AF490E">
        <w:t>costs</w:t>
      </w:r>
      <w:r w:rsidRPr="00AF490E">
        <w:rPr>
          <w:spacing w:val="1"/>
        </w:rPr>
        <w:t xml:space="preserve"> </w:t>
      </w:r>
      <w:r w:rsidRPr="00AF490E">
        <w:t>of</w:t>
      </w:r>
      <w:r w:rsidRPr="00AF490E">
        <w:rPr>
          <w:spacing w:val="-5"/>
        </w:rPr>
        <w:t xml:space="preserve"> </w:t>
      </w:r>
      <w:r w:rsidRPr="00AF490E">
        <w:t>around</w:t>
      </w:r>
      <w:r w:rsidRPr="00AF490E">
        <w:rPr>
          <w:spacing w:val="2"/>
        </w:rPr>
        <w:t xml:space="preserve"> </w:t>
      </w:r>
      <w:r w:rsidRPr="00AF490E">
        <w:t>$1,</w:t>
      </w:r>
      <w:r w:rsidR="007115E1" w:rsidRPr="00AF490E">
        <w:t>364,144</w:t>
      </w:r>
      <w:r w:rsidR="0033652E" w:rsidRPr="00AF490E">
        <w:t>.</w:t>
      </w:r>
    </w:p>
    <w:p w14:paraId="75A6A745" w14:textId="6D55429B" w:rsidR="005116E6" w:rsidRDefault="005116E6" w:rsidP="005116E6">
      <w:pPr>
        <w:pStyle w:val="BodyText"/>
        <w:spacing w:line="259" w:lineRule="auto"/>
        <w:ind w:right="130"/>
      </w:pPr>
      <w:r w:rsidRPr="00AF490E">
        <w:t>Expenditures exceeding the Title VI-B 2019 allotment will be covered</w:t>
      </w:r>
      <w:r>
        <w:t xml:space="preserve"> with funds from the 110</w:t>
      </w:r>
      <w:r>
        <w:rPr>
          <w:spacing w:val="1"/>
        </w:rPr>
        <w:t xml:space="preserve"> </w:t>
      </w:r>
      <w:r>
        <w:t>program. OVR designates Part B of Title IV funds to serve individuals with the most significant</w:t>
      </w:r>
      <w:r>
        <w:rPr>
          <w:spacing w:val="1"/>
        </w:rPr>
        <w:t xml:space="preserve"> </w:t>
      </w:r>
      <w:r>
        <w:t>disabilities as further reflection of the Office’s continued dedication to serving those individuals.</w:t>
      </w:r>
      <w:r>
        <w:rPr>
          <w:spacing w:val="-46"/>
        </w:rPr>
        <w:t xml:space="preserve"> </w:t>
      </w:r>
      <w:r>
        <w:t>The estimates found in the table are based on a trend analysis of data extracted from RSA data,</w:t>
      </w:r>
      <w:r>
        <w:rPr>
          <w:spacing w:val="1"/>
        </w:rPr>
        <w:t xml:space="preserve"> </w:t>
      </w:r>
      <w:r>
        <w:t>and KYOVR expenditure data from fiscal years 20</w:t>
      </w:r>
      <w:r w:rsidR="0033652E">
        <w:t>20</w:t>
      </w:r>
      <w:r>
        <w:t xml:space="preserve"> and year to date 202</w:t>
      </w:r>
      <w:r w:rsidR="0033652E">
        <w:t>1</w:t>
      </w:r>
      <w:r>
        <w:t>.</w:t>
      </w:r>
      <w:r>
        <w:rPr>
          <w:spacing w:val="1"/>
        </w:rPr>
        <w:t xml:space="preserve"> </w:t>
      </w:r>
      <w:r>
        <w:t>Policies, practices,</w:t>
      </w:r>
      <w:r>
        <w:rPr>
          <w:spacing w:val="1"/>
        </w:rPr>
        <w:t xml:space="preserve"> </w:t>
      </w:r>
      <w:r>
        <w:t>and priorities potentially influencing expenditures were considered in the development of these</w:t>
      </w:r>
      <w:r>
        <w:rPr>
          <w:spacing w:val="-46"/>
        </w:rPr>
        <w:t xml:space="preserve"> </w:t>
      </w:r>
      <w:r>
        <w:t>estimates.</w:t>
      </w:r>
    </w:p>
    <w:p w14:paraId="156BE87F" w14:textId="77777777" w:rsidR="005116E6" w:rsidRDefault="005116E6" w:rsidP="00A0283D">
      <w:pPr>
        <w:pStyle w:val="ListParagraph"/>
        <w:numPr>
          <w:ilvl w:val="2"/>
          <w:numId w:val="2"/>
        </w:numPr>
        <w:tabs>
          <w:tab w:val="left" w:pos="1620"/>
        </w:tabs>
        <w:ind w:left="1619" w:hanging="218"/>
        <w:jc w:val="left"/>
      </w:pPr>
      <w:bookmarkStart w:id="85" w:name="C._Each_priority_category,_if_under_an_o"/>
      <w:bookmarkEnd w:id="85"/>
      <w:r>
        <w:t>EACH</w:t>
      </w:r>
      <w:r>
        <w:rPr>
          <w:spacing w:val="-2"/>
        </w:rPr>
        <w:t xml:space="preserve"> </w:t>
      </w:r>
      <w:r>
        <w:t>PRIORITY</w:t>
      </w:r>
      <w:r>
        <w:rPr>
          <w:spacing w:val="-5"/>
        </w:rPr>
        <w:t xml:space="preserve"> </w:t>
      </w:r>
      <w:r>
        <w:t>CATEGORY,</w:t>
      </w:r>
      <w:r>
        <w:rPr>
          <w:spacing w:val="-5"/>
        </w:rPr>
        <w:t xml:space="preserve"> </w:t>
      </w:r>
      <w:r>
        <w:t>IF</w:t>
      </w:r>
      <w:r>
        <w:rPr>
          <w:spacing w:val="-2"/>
        </w:rPr>
        <w:t xml:space="preserve"> </w:t>
      </w:r>
      <w:r>
        <w:t>UNDER</w:t>
      </w:r>
      <w:r>
        <w:rPr>
          <w:spacing w:val="-3"/>
        </w:rPr>
        <w:t xml:space="preserve"> </w:t>
      </w:r>
      <w:r>
        <w:t>AN</w:t>
      </w:r>
      <w:r>
        <w:rPr>
          <w:spacing w:val="-5"/>
        </w:rPr>
        <w:t xml:space="preserve"> </w:t>
      </w:r>
      <w:r>
        <w:t>ORDER</w:t>
      </w:r>
      <w:r>
        <w:rPr>
          <w:spacing w:val="-2"/>
        </w:rPr>
        <w:t xml:space="preserve"> </w:t>
      </w:r>
      <w:r>
        <w:t>OF</w:t>
      </w:r>
      <w:r>
        <w:rPr>
          <w:spacing w:val="-2"/>
        </w:rPr>
        <w:t xml:space="preserve"> </w:t>
      </w:r>
      <w:r>
        <w:t>SELECTION.</w:t>
      </w:r>
    </w:p>
    <w:p w14:paraId="3302ABED" w14:textId="5716A081" w:rsidR="00A87745" w:rsidRPr="00A87745" w:rsidRDefault="005116E6" w:rsidP="00A87745">
      <w:pPr>
        <w:pStyle w:val="Heading3"/>
        <w:spacing w:before="179" w:line="259" w:lineRule="auto"/>
        <w:ind w:right="193"/>
        <w:rPr>
          <w:b w:val="0"/>
          <w:bCs w:val="0"/>
        </w:rPr>
      </w:pPr>
      <w:bookmarkStart w:id="86" w:name="_Hlk94413343"/>
      <w:r w:rsidRPr="00A87745">
        <w:rPr>
          <w:b w:val="0"/>
          <w:bCs w:val="0"/>
        </w:rPr>
        <w:t xml:space="preserve">OVR is under an order of selection with </w:t>
      </w:r>
      <w:r w:rsidR="00AF490E" w:rsidRPr="00A87745">
        <w:rPr>
          <w:b w:val="0"/>
          <w:bCs w:val="0"/>
        </w:rPr>
        <w:t xml:space="preserve">all Four </w:t>
      </w:r>
      <w:r w:rsidRPr="00A87745">
        <w:rPr>
          <w:b w:val="0"/>
          <w:bCs w:val="0"/>
        </w:rPr>
        <w:t xml:space="preserve"> Categor</w:t>
      </w:r>
      <w:r w:rsidR="00AF490E" w:rsidRPr="00A87745">
        <w:rPr>
          <w:b w:val="0"/>
          <w:bCs w:val="0"/>
        </w:rPr>
        <w:t>ies open</w:t>
      </w:r>
      <w:r w:rsidRPr="00A87745">
        <w:rPr>
          <w:b w:val="0"/>
          <w:bCs w:val="0"/>
        </w:rPr>
        <w:t>.</w:t>
      </w:r>
      <w:r w:rsidRPr="00A87745">
        <w:rPr>
          <w:b w:val="0"/>
          <w:bCs w:val="0"/>
          <w:spacing w:val="1"/>
        </w:rPr>
        <w:t xml:space="preserve"> </w:t>
      </w:r>
      <w:r w:rsidRPr="00A87745">
        <w:rPr>
          <w:b w:val="0"/>
          <w:bCs w:val="0"/>
        </w:rPr>
        <w:t>Included in the estimated amounts</w:t>
      </w:r>
      <w:r w:rsidRPr="00A87745">
        <w:rPr>
          <w:b w:val="0"/>
          <w:bCs w:val="0"/>
          <w:spacing w:val="1"/>
        </w:rPr>
        <w:t xml:space="preserve"> </w:t>
      </w:r>
      <w:r w:rsidRPr="00A87745">
        <w:rPr>
          <w:b w:val="0"/>
          <w:bCs w:val="0"/>
        </w:rPr>
        <w:t>are services needed by any eligible individual who began to receive services under an</w:t>
      </w:r>
      <w:r w:rsidRPr="00A87745">
        <w:rPr>
          <w:b w:val="0"/>
          <w:bCs w:val="0"/>
          <w:spacing w:val="1"/>
        </w:rPr>
        <w:t xml:space="preserve"> </w:t>
      </w:r>
      <w:r w:rsidRPr="00A87745">
        <w:rPr>
          <w:b w:val="0"/>
          <w:bCs w:val="0"/>
        </w:rPr>
        <w:t>individualized</w:t>
      </w:r>
      <w:r w:rsidRPr="00A87745">
        <w:rPr>
          <w:b w:val="0"/>
          <w:bCs w:val="0"/>
          <w:spacing w:val="-1"/>
        </w:rPr>
        <w:t xml:space="preserve"> </w:t>
      </w:r>
      <w:r w:rsidRPr="00A87745">
        <w:rPr>
          <w:b w:val="0"/>
          <w:bCs w:val="0"/>
        </w:rPr>
        <w:t>plan</w:t>
      </w:r>
      <w:r w:rsidRPr="00A87745">
        <w:rPr>
          <w:b w:val="0"/>
          <w:bCs w:val="0"/>
          <w:spacing w:val="-1"/>
        </w:rPr>
        <w:t xml:space="preserve"> </w:t>
      </w:r>
      <w:r w:rsidRPr="00A87745">
        <w:rPr>
          <w:b w:val="0"/>
          <w:bCs w:val="0"/>
        </w:rPr>
        <w:t>for</w:t>
      </w:r>
      <w:r w:rsidRPr="00A87745">
        <w:rPr>
          <w:b w:val="0"/>
          <w:bCs w:val="0"/>
          <w:spacing w:val="-3"/>
        </w:rPr>
        <w:t xml:space="preserve"> </w:t>
      </w:r>
      <w:r w:rsidRPr="00A87745">
        <w:rPr>
          <w:b w:val="0"/>
          <w:bCs w:val="0"/>
        </w:rPr>
        <w:t>employment</w:t>
      </w:r>
      <w:r w:rsidRPr="00A87745">
        <w:rPr>
          <w:b w:val="0"/>
          <w:bCs w:val="0"/>
          <w:spacing w:val="-6"/>
        </w:rPr>
        <w:t xml:space="preserve"> </w:t>
      </w:r>
      <w:r w:rsidRPr="00A87745">
        <w:rPr>
          <w:b w:val="0"/>
          <w:bCs w:val="0"/>
        </w:rPr>
        <w:t>prior</w:t>
      </w:r>
      <w:r w:rsidRPr="00A87745">
        <w:rPr>
          <w:b w:val="0"/>
          <w:bCs w:val="0"/>
          <w:spacing w:val="-3"/>
        </w:rPr>
        <w:t xml:space="preserve"> </w:t>
      </w:r>
      <w:r w:rsidRPr="00A87745">
        <w:rPr>
          <w:b w:val="0"/>
          <w:bCs w:val="0"/>
        </w:rPr>
        <w:t>to</w:t>
      </w:r>
      <w:r w:rsidRPr="00A87745">
        <w:rPr>
          <w:b w:val="0"/>
          <w:bCs w:val="0"/>
          <w:spacing w:val="-5"/>
        </w:rPr>
        <w:t xml:space="preserve"> </w:t>
      </w:r>
      <w:r w:rsidRPr="00A87745">
        <w:rPr>
          <w:b w:val="0"/>
          <w:bCs w:val="0"/>
        </w:rPr>
        <w:t>the</w:t>
      </w:r>
      <w:r w:rsidRPr="00A87745">
        <w:rPr>
          <w:b w:val="0"/>
          <w:bCs w:val="0"/>
          <w:spacing w:val="-5"/>
        </w:rPr>
        <w:t xml:space="preserve"> </w:t>
      </w:r>
      <w:r w:rsidRPr="00A87745">
        <w:rPr>
          <w:b w:val="0"/>
          <w:bCs w:val="0"/>
        </w:rPr>
        <w:t>effective</w:t>
      </w:r>
      <w:r w:rsidRPr="00A87745">
        <w:rPr>
          <w:b w:val="0"/>
          <w:bCs w:val="0"/>
          <w:spacing w:val="-5"/>
        </w:rPr>
        <w:t xml:space="preserve"> </w:t>
      </w:r>
      <w:r w:rsidRPr="00A87745">
        <w:rPr>
          <w:b w:val="0"/>
          <w:bCs w:val="0"/>
        </w:rPr>
        <w:t>date</w:t>
      </w:r>
      <w:r w:rsidRPr="00A87745">
        <w:rPr>
          <w:b w:val="0"/>
          <w:bCs w:val="0"/>
          <w:spacing w:val="-5"/>
        </w:rPr>
        <w:t xml:space="preserve"> </w:t>
      </w:r>
      <w:r w:rsidRPr="00A87745">
        <w:rPr>
          <w:b w:val="0"/>
          <w:bCs w:val="0"/>
        </w:rPr>
        <w:t>of</w:t>
      </w:r>
      <w:r w:rsidRPr="00A87745">
        <w:rPr>
          <w:b w:val="0"/>
          <w:bCs w:val="0"/>
          <w:spacing w:val="-2"/>
        </w:rPr>
        <w:t xml:space="preserve"> </w:t>
      </w:r>
      <w:r w:rsidRPr="00A87745">
        <w:rPr>
          <w:b w:val="0"/>
          <w:bCs w:val="0"/>
        </w:rPr>
        <w:t>order</w:t>
      </w:r>
      <w:r w:rsidRPr="00A87745">
        <w:rPr>
          <w:b w:val="0"/>
          <w:bCs w:val="0"/>
          <w:spacing w:val="-3"/>
        </w:rPr>
        <w:t xml:space="preserve"> </w:t>
      </w:r>
      <w:r w:rsidRPr="00A87745">
        <w:rPr>
          <w:b w:val="0"/>
          <w:bCs w:val="0"/>
        </w:rPr>
        <w:t>of</w:t>
      </w:r>
      <w:r w:rsidRPr="00A87745">
        <w:rPr>
          <w:b w:val="0"/>
          <w:bCs w:val="0"/>
          <w:spacing w:val="-2"/>
        </w:rPr>
        <w:t xml:space="preserve"> </w:t>
      </w:r>
      <w:r w:rsidRPr="00A87745">
        <w:rPr>
          <w:b w:val="0"/>
          <w:bCs w:val="0"/>
        </w:rPr>
        <w:t>selection,</w:t>
      </w:r>
      <w:r w:rsidRPr="00A87745">
        <w:rPr>
          <w:b w:val="0"/>
          <w:bCs w:val="0"/>
          <w:spacing w:val="-5"/>
        </w:rPr>
        <w:t xml:space="preserve"> </w:t>
      </w:r>
      <w:r w:rsidRPr="00A87745">
        <w:rPr>
          <w:b w:val="0"/>
          <w:bCs w:val="0"/>
        </w:rPr>
        <w:t>respective</w:t>
      </w:r>
      <w:r w:rsidRPr="00A87745">
        <w:rPr>
          <w:b w:val="0"/>
          <w:bCs w:val="0"/>
          <w:spacing w:val="-5"/>
        </w:rPr>
        <w:t xml:space="preserve"> </w:t>
      </w:r>
      <w:r w:rsidRPr="00A87745">
        <w:rPr>
          <w:b w:val="0"/>
          <w:bCs w:val="0"/>
        </w:rPr>
        <w:t>of</w:t>
      </w:r>
      <w:r w:rsidRPr="00A87745">
        <w:rPr>
          <w:b w:val="0"/>
          <w:bCs w:val="0"/>
          <w:spacing w:val="1"/>
        </w:rPr>
        <w:t xml:space="preserve"> </w:t>
      </w:r>
      <w:r w:rsidRPr="00A87745">
        <w:rPr>
          <w:b w:val="0"/>
          <w:bCs w:val="0"/>
        </w:rPr>
        <w:t>the severity of the eligible individual’s disability; and individuals requiring post-employment</w:t>
      </w:r>
      <w:r w:rsidRPr="00A87745">
        <w:rPr>
          <w:b w:val="0"/>
          <w:bCs w:val="0"/>
          <w:spacing w:val="1"/>
        </w:rPr>
        <w:t xml:space="preserve"> </w:t>
      </w:r>
      <w:r w:rsidRPr="00A87745">
        <w:rPr>
          <w:b w:val="0"/>
          <w:bCs w:val="0"/>
        </w:rPr>
        <w:t>services.</w:t>
      </w:r>
      <w:r w:rsidR="00A87745" w:rsidRPr="00A87745">
        <w:rPr>
          <w:b w:val="0"/>
          <w:bCs w:val="0"/>
        </w:rPr>
        <w:t xml:space="preserve"> </w:t>
      </w:r>
      <w:r w:rsidR="00A87745">
        <w:rPr>
          <w:b w:val="0"/>
          <w:bCs w:val="0"/>
        </w:rPr>
        <w:t xml:space="preserve"> </w:t>
      </w:r>
      <w:r w:rsidR="00A87745" w:rsidRPr="00A87745">
        <w:rPr>
          <w:b w:val="0"/>
          <w:bCs w:val="0"/>
        </w:rPr>
        <w:t>These costs are reflective of the estimated direct service costs to consumers for the fiscal</w:t>
      </w:r>
      <w:r w:rsidR="00A87745" w:rsidRPr="00A87745">
        <w:rPr>
          <w:b w:val="0"/>
          <w:bCs w:val="0"/>
          <w:spacing w:val="-46"/>
        </w:rPr>
        <w:t xml:space="preserve"> </w:t>
      </w:r>
      <w:r w:rsidR="00A87745" w:rsidRPr="00A87745">
        <w:rPr>
          <w:b w:val="0"/>
          <w:bCs w:val="0"/>
        </w:rPr>
        <w:t>year</w:t>
      </w:r>
      <w:r w:rsidR="00A87745" w:rsidRPr="00A87745">
        <w:rPr>
          <w:b w:val="0"/>
          <w:bCs w:val="0"/>
          <w:spacing w:val="-2"/>
        </w:rPr>
        <w:t xml:space="preserve"> </w:t>
      </w:r>
      <w:r w:rsidR="00A87745" w:rsidRPr="00A87745">
        <w:rPr>
          <w:b w:val="0"/>
          <w:bCs w:val="0"/>
        </w:rPr>
        <w:t>October</w:t>
      </w:r>
      <w:r w:rsidR="00A87745" w:rsidRPr="00A87745">
        <w:rPr>
          <w:b w:val="0"/>
          <w:bCs w:val="0"/>
          <w:spacing w:val="-1"/>
        </w:rPr>
        <w:t xml:space="preserve"> </w:t>
      </w:r>
      <w:r w:rsidR="00A87745" w:rsidRPr="00A87745">
        <w:rPr>
          <w:b w:val="0"/>
          <w:bCs w:val="0"/>
        </w:rPr>
        <w:t>1,</w:t>
      </w:r>
      <w:r w:rsidR="00A87745" w:rsidRPr="00A87745">
        <w:rPr>
          <w:b w:val="0"/>
          <w:bCs w:val="0"/>
          <w:spacing w:val="1"/>
        </w:rPr>
        <w:t xml:space="preserve"> </w:t>
      </w:r>
      <w:r w:rsidR="000712EA" w:rsidRPr="00A87745">
        <w:rPr>
          <w:b w:val="0"/>
          <w:bCs w:val="0"/>
        </w:rPr>
        <w:t>2021,</w:t>
      </w:r>
      <w:r w:rsidR="00A87745" w:rsidRPr="00A87745">
        <w:rPr>
          <w:b w:val="0"/>
          <w:bCs w:val="0"/>
          <w:spacing w:val="-2"/>
        </w:rPr>
        <w:t xml:space="preserve"> </w:t>
      </w:r>
      <w:r w:rsidR="00A87745" w:rsidRPr="00A87745">
        <w:rPr>
          <w:b w:val="0"/>
          <w:bCs w:val="0"/>
        </w:rPr>
        <w:t>through</w:t>
      </w:r>
      <w:r w:rsidR="00A87745" w:rsidRPr="00A87745">
        <w:rPr>
          <w:b w:val="0"/>
          <w:bCs w:val="0"/>
          <w:spacing w:val="-2"/>
        </w:rPr>
        <w:t xml:space="preserve"> </w:t>
      </w:r>
      <w:r w:rsidR="00A87745" w:rsidRPr="00A87745">
        <w:rPr>
          <w:b w:val="0"/>
          <w:bCs w:val="0"/>
        </w:rPr>
        <w:t>September</w:t>
      </w:r>
      <w:r w:rsidR="00A87745" w:rsidRPr="00A87745">
        <w:rPr>
          <w:b w:val="0"/>
          <w:bCs w:val="0"/>
          <w:spacing w:val="-1"/>
        </w:rPr>
        <w:t xml:space="preserve"> </w:t>
      </w:r>
      <w:r w:rsidR="00A87745" w:rsidRPr="00A87745">
        <w:rPr>
          <w:b w:val="0"/>
          <w:bCs w:val="0"/>
        </w:rPr>
        <w:t>30,</w:t>
      </w:r>
      <w:r w:rsidR="00A87745" w:rsidRPr="00A87745">
        <w:rPr>
          <w:b w:val="0"/>
          <w:bCs w:val="0"/>
          <w:spacing w:val="1"/>
        </w:rPr>
        <w:t xml:space="preserve"> </w:t>
      </w:r>
      <w:r w:rsidR="00A87745" w:rsidRPr="00A87745">
        <w:rPr>
          <w:b w:val="0"/>
          <w:bCs w:val="0"/>
        </w:rPr>
        <w:t>2022.  OVR based this on historical costs taking into account the unpredictable effects of the pandemic.</w:t>
      </w:r>
    </w:p>
    <w:p w14:paraId="412EDB88" w14:textId="7A1451B9" w:rsidR="005116E6" w:rsidRDefault="005116E6" w:rsidP="005116E6">
      <w:pPr>
        <w:pStyle w:val="BodyText"/>
        <w:spacing w:before="163" w:line="259" w:lineRule="auto"/>
      </w:pPr>
      <w:bookmarkStart w:id="87" w:name="_Hlk94272135"/>
      <w:r>
        <w:t>The</w:t>
      </w:r>
      <w:r>
        <w:rPr>
          <w:spacing w:val="-5"/>
        </w:rPr>
        <w:t xml:space="preserve"> </w:t>
      </w:r>
      <w:r>
        <w:t>number</w:t>
      </w:r>
      <w:r>
        <w:rPr>
          <w:spacing w:val="-3"/>
        </w:rPr>
        <w:t xml:space="preserve"> </w:t>
      </w:r>
      <w:r>
        <w:t>below</w:t>
      </w:r>
      <w:r>
        <w:rPr>
          <w:spacing w:val="-1"/>
        </w:rPr>
        <w:t xml:space="preserve"> </w:t>
      </w:r>
      <w:r>
        <w:t>are</w:t>
      </w:r>
      <w:r>
        <w:rPr>
          <w:spacing w:val="-4"/>
        </w:rPr>
        <w:t xml:space="preserve"> </w:t>
      </w:r>
      <w:r>
        <w:t>for</w:t>
      </w:r>
      <w:r>
        <w:rPr>
          <w:spacing w:val="-3"/>
        </w:rPr>
        <w:t xml:space="preserve"> </w:t>
      </w:r>
      <w:r>
        <w:t>Fiscal Federal year</w:t>
      </w:r>
      <w:r>
        <w:rPr>
          <w:spacing w:val="-3"/>
        </w:rPr>
        <w:t xml:space="preserve"> </w:t>
      </w:r>
      <w:r>
        <w:t>October</w:t>
      </w:r>
      <w:r>
        <w:rPr>
          <w:spacing w:val="-2"/>
        </w:rPr>
        <w:t xml:space="preserve"> </w:t>
      </w:r>
      <w:r>
        <w:t>1,</w:t>
      </w:r>
      <w:r>
        <w:rPr>
          <w:spacing w:val="-4"/>
        </w:rPr>
        <w:t xml:space="preserve"> </w:t>
      </w:r>
      <w:r w:rsidR="000712EA">
        <w:t>2021,</w:t>
      </w:r>
      <w:r>
        <w:rPr>
          <w:spacing w:val="-5"/>
        </w:rPr>
        <w:t xml:space="preserve"> </w:t>
      </w:r>
      <w:r>
        <w:t>through</w:t>
      </w:r>
      <w:r>
        <w:rPr>
          <w:spacing w:val="-3"/>
        </w:rPr>
        <w:t xml:space="preserve"> </w:t>
      </w:r>
      <w:r>
        <w:t>September</w:t>
      </w:r>
      <w:r>
        <w:rPr>
          <w:spacing w:val="-3"/>
        </w:rPr>
        <w:t xml:space="preserve"> </w:t>
      </w:r>
      <w:r>
        <w:t>30,</w:t>
      </w:r>
      <w:r>
        <w:rPr>
          <w:spacing w:val="-4"/>
        </w:rPr>
        <w:t xml:space="preserve"> </w:t>
      </w:r>
      <w:r>
        <w:t>202</w:t>
      </w:r>
      <w:r w:rsidR="00AE529C">
        <w:t>2</w:t>
      </w:r>
      <w:r>
        <w:t>.</w:t>
      </w:r>
      <w:r>
        <w:rPr>
          <w:spacing w:val="-4"/>
        </w:rPr>
        <w:t xml:space="preserve"> </w:t>
      </w:r>
      <w:bookmarkStart w:id="88" w:name="_Hlk94279003"/>
      <w:r>
        <w:t>The</w:t>
      </w:r>
      <w:r>
        <w:rPr>
          <w:spacing w:val="-45"/>
        </w:rPr>
        <w:t xml:space="preserve"> </w:t>
      </w:r>
      <w:r>
        <w:t>total number</w:t>
      </w:r>
      <w:r>
        <w:rPr>
          <w:spacing w:val="-2"/>
        </w:rPr>
        <w:t xml:space="preserve"> </w:t>
      </w:r>
      <w:r>
        <w:t>estimated</w:t>
      </w:r>
      <w:r>
        <w:rPr>
          <w:spacing w:val="-6"/>
        </w:rPr>
        <w:t xml:space="preserve"> </w:t>
      </w:r>
      <w:r>
        <w:t>to</w:t>
      </w:r>
      <w:r>
        <w:rPr>
          <w:spacing w:val="-3"/>
        </w:rPr>
        <w:t xml:space="preserve"> </w:t>
      </w:r>
      <w:r>
        <w:t>be</w:t>
      </w:r>
      <w:r>
        <w:rPr>
          <w:spacing w:val="-4"/>
        </w:rPr>
        <w:t xml:space="preserve"> </w:t>
      </w:r>
      <w:r>
        <w:t>served is 2</w:t>
      </w:r>
      <w:r w:rsidR="00AF490E">
        <w:t>0,220</w:t>
      </w:r>
      <w:r>
        <w:t xml:space="preserve"> with</w:t>
      </w:r>
      <w:r>
        <w:rPr>
          <w:spacing w:val="-9"/>
        </w:rPr>
        <w:t xml:space="preserve"> </w:t>
      </w:r>
      <w:r>
        <w:t>2,</w:t>
      </w:r>
      <w:r w:rsidR="00AF490E">
        <w:t>025</w:t>
      </w:r>
      <w:r>
        <w:rPr>
          <w:spacing w:val="-4"/>
        </w:rPr>
        <w:t xml:space="preserve"> </w:t>
      </w:r>
      <w:r>
        <w:t>positive</w:t>
      </w:r>
      <w:r>
        <w:rPr>
          <w:spacing w:val="-5"/>
        </w:rPr>
        <w:t xml:space="preserve"> </w:t>
      </w:r>
      <w:r>
        <w:t>employment</w:t>
      </w:r>
      <w:r>
        <w:rPr>
          <w:spacing w:val="1"/>
        </w:rPr>
        <w:t xml:space="preserve"> </w:t>
      </w:r>
      <w:r>
        <w:t>outcomes.</w:t>
      </w:r>
    </w:p>
    <w:bookmarkEnd w:id="88"/>
    <w:p w14:paraId="3DA8D316" w14:textId="16EFB1E3" w:rsidR="005116E6" w:rsidRDefault="005116E6" w:rsidP="005116E6">
      <w:pPr>
        <w:pStyle w:val="BodyText"/>
        <w:spacing w:line="259" w:lineRule="auto"/>
        <w:ind w:right="459"/>
      </w:pPr>
      <w:r>
        <w:t>Estimated number to serve under Category One is 1</w:t>
      </w:r>
      <w:r w:rsidR="00156694">
        <w:t>6,</w:t>
      </w:r>
      <w:r w:rsidR="00D1588D">
        <w:t>4</w:t>
      </w:r>
      <w:r w:rsidR="00156694">
        <w:t>78</w:t>
      </w:r>
      <w:r>
        <w:t xml:space="preserve"> with 1,</w:t>
      </w:r>
      <w:r w:rsidR="00156694">
        <w:t>6</w:t>
      </w:r>
      <w:r w:rsidR="00D1588D">
        <w:t>34</w:t>
      </w:r>
      <w:r>
        <w:t xml:space="preserve"> successful employment</w:t>
      </w:r>
      <w:r>
        <w:rPr>
          <w:spacing w:val="-46"/>
        </w:rPr>
        <w:t xml:space="preserve"> </w:t>
      </w:r>
      <w:r>
        <w:t>outcomes.</w:t>
      </w:r>
    </w:p>
    <w:p w14:paraId="10B6D54D" w14:textId="68320112" w:rsidR="005116E6" w:rsidRDefault="005116E6" w:rsidP="00156694">
      <w:pPr>
        <w:pStyle w:val="BodyText"/>
        <w:spacing w:line="259" w:lineRule="auto"/>
        <w:ind w:right="316"/>
      </w:pPr>
      <w:r>
        <w:t>The estimated number to serve under Category Two is 2,</w:t>
      </w:r>
      <w:r w:rsidR="00D1588D">
        <w:t>523</w:t>
      </w:r>
      <w:r>
        <w:t xml:space="preserve"> with</w:t>
      </w:r>
      <w:r w:rsidR="00156694">
        <w:t xml:space="preserve"> </w:t>
      </w:r>
      <w:r w:rsidR="00D1588D">
        <w:t>316</w:t>
      </w:r>
      <w:r>
        <w:t xml:space="preserve"> successful employment</w:t>
      </w:r>
      <w:r>
        <w:rPr>
          <w:spacing w:val="-46"/>
        </w:rPr>
        <w:t xml:space="preserve"> </w:t>
      </w:r>
      <w:r>
        <w:t>outcomes.</w:t>
      </w:r>
    </w:p>
    <w:p w14:paraId="5121AA70" w14:textId="69895848" w:rsidR="005116E6" w:rsidRDefault="005116E6" w:rsidP="005116E6">
      <w:pPr>
        <w:pStyle w:val="BodyText"/>
        <w:spacing w:before="163" w:line="259" w:lineRule="auto"/>
        <w:ind w:right="176"/>
      </w:pPr>
      <w:r>
        <w:t>The estimated number to serve under Category Three is 1</w:t>
      </w:r>
      <w:r w:rsidR="00156694">
        <w:t>,</w:t>
      </w:r>
      <w:r>
        <w:t>2</w:t>
      </w:r>
      <w:r w:rsidR="00156694">
        <w:t>13</w:t>
      </w:r>
      <w:r>
        <w:t xml:space="preserve"> with</w:t>
      </w:r>
      <w:r w:rsidR="00156694">
        <w:t xml:space="preserve"> 73</w:t>
      </w:r>
      <w:r>
        <w:t xml:space="preserve"> successful employment</w:t>
      </w:r>
      <w:r>
        <w:rPr>
          <w:spacing w:val="-46"/>
        </w:rPr>
        <w:t xml:space="preserve"> </w:t>
      </w:r>
      <w:r>
        <w:t>outcomes.</w:t>
      </w:r>
    </w:p>
    <w:p w14:paraId="13945EC3" w14:textId="34681454" w:rsidR="005116E6" w:rsidRDefault="005116E6" w:rsidP="005116E6">
      <w:pPr>
        <w:pStyle w:val="BodyText"/>
        <w:spacing w:before="159" w:line="259" w:lineRule="auto"/>
        <w:ind w:right="818"/>
      </w:pPr>
      <w:r>
        <w:t xml:space="preserve">The estimated number to serve under Category Four is </w:t>
      </w:r>
      <w:r w:rsidR="00D1588D">
        <w:t>6</w:t>
      </w:r>
      <w:r w:rsidR="00156694">
        <w:t xml:space="preserve"> </w:t>
      </w:r>
      <w:r>
        <w:t xml:space="preserve"> with</w:t>
      </w:r>
      <w:r w:rsidR="00D1588D">
        <w:t xml:space="preserve"> 2</w:t>
      </w:r>
      <w:r>
        <w:t xml:space="preserve"> successful employment</w:t>
      </w:r>
      <w:r>
        <w:rPr>
          <w:spacing w:val="-46"/>
        </w:rPr>
        <w:t xml:space="preserve"> </w:t>
      </w:r>
      <w:r>
        <w:t>outcomes.</w:t>
      </w:r>
    </w:p>
    <w:p w14:paraId="3A717E6A" w14:textId="1BFA1305" w:rsidR="00D1588D" w:rsidRDefault="005116E6" w:rsidP="005116E6">
      <w:pPr>
        <w:pStyle w:val="BodyText"/>
        <w:spacing w:line="259" w:lineRule="auto"/>
        <w:ind w:right="148"/>
        <w:rPr>
          <w:spacing w:val="1"/>
        </w:rPr>
      </w:pPr>
      <w:r>
        <w:t xml:space="preserve">The numbers below are for Fiscal Federal year October 1, </w:t>
      </w:r>
      <w:r w:rsidR="000712EA">
        <w:t>2022,</w:t>
      </w:r>
      <w:r>
        <w:t xml:space="preserve"> through September 30, 202</w:t>
      </w:r>
      <w:r w:rsidR="00D1588D">
        <w:t>3</w:t>
      </w:r>
      <w:r>
        <w:t>.</w:t>
      </w:r>
      <w:r>
        <w:rPr>
          <w:spacing w:val="1"/>
        </w:rPr>
        <w:t xml:space="preserve"> </w:t>
      </w:r>
    </w:p>
    <w:p w14:paraId="3E040AAC" w14:textId="7C4C0E1D" w:rsidR="005116E6" w:rsidRDefault="005116E6" w:rsidP="005116E6">
      <w:pPr>
        <w:pStyle w:val="BodyText"/>
        <w:spacing w:line="259" w:lineRule="auto"/>
        <w:ind w:right="148"/>
      </w:pPr>
      <w:bookmarkStart w:id="89" w:name="_Hlk94278947"/>
      <w:r>
        <w:t>The</w:t>
      </w:r>
      <w:r>
        <w:rPr>
          <w:spacing w:val="-5"/>
        </w:rPr>
        <w:t xml:space="preserve"> </w:t>
      </w:r>
      <w:r>
        <w:t>total number</w:t>
      </w:r>
      <w:r>
        <w:rPr>
          <w:spacing w:val="-3"/>
        </w:rPr>
        <w:t xml:space="preserve"> </w:t>
      </w:r>
      <w:r>
        <w:t>estimated</w:t>
      </w:r>
      <w:r>
        <w:rPr>
          <w:spacing w:val="-5"/>
        </w:rPr>
        <w:t xml:space="preserve"> </w:t>
      </w:r>
      <w:r>
        <w:t>to</w:t>
      </w:r>
      <w:r>
        <w:rPr>
          <w:spacing w:val="-4"/>
        </w:rPr>
        <w:t xml:space="preserve"> </w:t>
      </w:r>
      <w:r>
        <w:t>be</w:t>
      </w:r>
      <w:r>
        <w:rPr>
          <w:spacing w:val="-5"/>
        </w:rPr>
        <w:t xml:space="preserve"> </w:t>
      </w:r>
      <w:r>
        <w:t>served is 2</w:t>
      </w:r>
      <w:r w:rsidR="00D1588D">
        <w:t>2,978</w:t>
      </w:r>
      <w:r>
        <w:rPr>
          <w:spacing w:val="-5"/>
        </w:rPr>
        <w:t xml:space="preserve"> </w:t>
      </w:r>
      <w:r>
        <w:t>with</w:t>
      </w:r>
      <w:r>
        <w:rPr>
          <w:spacing w:val="-10"/>
        </w:rPr>
        <w:t xml:space="preserve"> </w:t>
      </w:r>
      <w:r>
        <w:t>2</w:t>
      </w:r>
      <w:r w:rsidR="00D1588D">
        <w:t>,9</w:t>
      </w:r>
      <w:r w:rsidR="00CE5856">
        <w:t>8</w:t>
      </w:r>
      <w:r w:rsidR="00D1588D">
        <w:t>0</w:t>
      </w:r>
      <w:r>
        <w:t xml:space="preserve"> positive</w:t>
      </w:r>
      <w:r>
        <w:rPr>
          <w:spacing w:val="-4"/>
        </w:rPr>
        <w:t xml:space="preserve"> </w:t>
      </w:r>
      <w:r>
        <w:t>employment outcomes</w:t>
      </w:r>
    </w:p>
    <w:bookmarkEnd w:id="89"/>
    <w:p w14:paraId="3C1A4C4A" w14:textId="186B7AB0" w:rsidR="005116E6" w:rsidRDefault="005116E6" w:rsidP="005116E6">
      <w:pPr>
        <w:pStyle w:val="BodyText"/>
        <w:spacing w:before="163" w:line="259" w:lineRule="auto"/>
        <w:ind w:right="459"/>
      </w:pPr>
      <w:r>
        <w:t>Estimated number to serve under Category One is 1</w:t>
      </w:r>
      <w:r w:rsidR="00BC3115">
        <w:t>8,842</w:t>
      </w:r>
      <w:r>
        <w:t xml:space="preserve"> with </w:t>
      </w:r>
      <w:r w:rsidR="00CE5856">
        <w:t>2,29</w:t>
      </w:r>
      <w:r w:rsidR="00BC3115">
        <w:t>4</w:t>
      </w:r>
      <w:r>
        <w:t xml:space="preserve"> successful employment</w:t>
      </w:r>
      <w:r>
        <w:rPr>
          <w:spacing w:val="-46"/>
        </w:rPr>
        <w:t xml:space="preserve"> </w:t>
      </w:r>
      <w:r>
        <w:t>outcomes.</w:t>
      </w:r>
    </w:p>
    <w:p w14:paraId="57ED8A9F" w14:textId="157FED66" w:rsidR="005116E6" w:rsidRDefault="005116E6" w:rsidP="005116E6">
      <w:pPr>
        <w:pStyle w:val="BodyText"/>
        <w:spacing w:line="259" w:lineRule="auto"/>
        <w:ind w:right="316"/>
      </w:pPr>
      <w:r>
        <w:t>The estimated number to serve under Category Two is 2</w:t>
      </w:r>
      <w:r w:rsidR="00BC3115">
        <w:t>,7</w:t>
      </w:r>
      <w:r w:rsidR="00CE5856">
        <w:t>4</w:t>
      </w:r>
      <w:r w:rsidR="00BC3115">
        <w:t>7</w:t>
      </w:r>
      <w:r>
        <w:t xml:space="preserve"> with </w:t>
      </w:r>
      <w:r w:rsidR="00CE5856">
        <w:t>590</w:t>
      </w:r>
      <w:r>
        <w:t xml:space="preserve"> successful employment</w:t>
      </w:r>
      <w:r>
        <w:rPr>
          <w:spacing w:val="-46"/>
        </w:rPr>
        <w:t xml:space="preserve"> </w:t>
      </w:r>
      <w:r>
        <w:t>outcomes.</w:t>
      </w:r>
    </w:p>
    <w:p w14:paraId="51B216D7" w14:textId="58C512AE" w:rsidR="00D1588D" w:rsidRDefault="005116E6" w:rsidP="00D1588D">
      <w:pPr>
        <w:pStyle w:val="BodyText"/>
        <w:spacing w:line="259" w:lineRule="auto"/>
        <w:ind w:right="176"/>
      </w:pPr>
      <w:r>
        <w:t xml:space="preserve">The estimated number to serve under Category Three is 1,383 with </w:t>
      </w:r>
      <w:r w:rsidR="00CE5856">
        <w:t>9</w:t>
      </w:r>
      <w:r w:rsidR="00FF6EC9">
        <w:t>4</w:t>
      </w:r>
      <w:r>
        <w:t xml:space="preserve"> successful employment</w:t>
      </w:r>
      <w:r>
        <w:rPr>
          <w:spacing w:val="-46"/>
        </w:rPr>
        <w:t xml:space="preserve"> </w:t>
      </w:r>
      <w:r>
        <w:t>outcomes.</w:t>
      </w:r>
    </w:p>
    <w:p w14:paraId="6FE3BD89" w14:textId="5AF9418F" w:rsidR="005116E6" w:rsidRDefault="005116E6" w:rsidP="00D1588D">
      <w:pPr>
        <w:pStyle w:val="BodyText"/>
        <w:spacing w:line="259" w:lineRule="auto"/>
        <w:ind w:right="176"/>
      </w:pPr>
      <w:r>
        <w:t xml:space="preserve">The estimated number to serve under Category Four is </w:t>
      </w:r>
      <w:r w:rsidR="00BC3115">
        <w:t xml:space="preserve">6 </w:t>
      </w:r>
      <w:r>
        <w:t xml:space="preserve"> with </w:t>
      </w:r>
      <w:r w:rsidR="00BC3115">
        <w:t>2</w:t>
      </w:r>
      <w:r>
        <w:t xml:space="preserve"> successful employment</w:t>
      </w:r>
      <w:r>
        <w:rPr>
          <w:spacing w:val="-46"/>
        </w:rPr>
        <w:t xml:space="preserve"> </w:t>
      </w:r>
      <w:r>
        <w:t>outcomes.</w:t>
      </w:r>
    </w:p>
    <w:p w14:paraId="0EEB1268" w14:textId="77777777" w:rsidR="005116E6" w:rsidRDefault="005116E6" w:rsidP="00A0283D">
      <w:pPr>
        <w:pStyle w:val="ListParagraph"/>
        <w:numPr>
          <w:ilvl w:val="1"/>
          <w:numId w:val="2"/>
        </w:numPr>
        <w:tabs>
          <w:tab w:val="left" w:pos="693"/>
        </w:tabs>
        <w:spacing w:line="259" w:lineRule="auto"/>
        <w:ind w:left="1388" w:right="482" w:hanging="913"/>
        <w:jc w:val="left"/>
      </w:pPr>
      <w:bookmarkStart w:id="90" w:name="3._The_number_of_individuals_who_are_eli"/>
      <w:bookmarkEnd w:id="87"/>
      <w:bookmarkEnd w:id="90"/>
      <w:r>
        <w:t>THE NUMBER OF INDIVIDUALS WHO ARE ELIGIBLE FOR VR SERVICES, BUT ARE NOT</w:t>
      </w:r>
      <w:r>
        <w:rPr>
          <w:spacing w:val="-47"/>
        </w:rPr>
        <w:t xml:space="preserve"> </w:t>
      </w:r>
      <w:r>
        <w:t>RECEIVING</w:t>
      </w:r>
      <w:r>
        <w:rPr>
          <w:spacing w:val="-2"/>
        </w:rPr>
        <w:t xml:space="preserve"> </w:t>
      </w:r>
      <w:r>
        <w:t>SUCH</w:t>
      </w:r>
      <w:r>
        <w:rPr>
          <w:spacing w:val="1"/>
        </w:rPr>
        <w:t xml:space="preserve"> </w:t>
      </w:r>
      <w:r>
        <w:t>SERVICES</w:t>
      </w:r>
      <w:r>
        <w:rPr>
          <w:spacing w:val="-1"/>
        </w:rPr>
        <w:t xml:space="preserve"> </w:t>
      </w:r>
      <w:r>
        <w:t>DUE</w:t>
      </w:r>
      <w:r>
        <w:rPr>
          <w:spacing w:val="-3"/>
        </w:rPr>
        <w:t xml:space="preserve"> </w:t>
      </w:r>
      <w:r>
        <w:t>TO</w:t>
      </w:r>
      <w:r>
        <w:rPr>
          <w:spacing w:val="-2"/>
        </w:rPr>
        <w:t xml:space="preserve"> </w:t>
      </w:r>
      <w:r>
        <w:t>AN</w:t>
      </w:r>
      <w:r>
        <w:rPr>
          <w:spacing w:val="-3"/>
        </w:rPr>
        <w:t xml:space="preserve"> </w:t>
      </w:r>
      <w:r>
        <w:t>ORDER</w:t>
      </w:r>
      <w:r>
        <w:rPr>
          <w:spacing w:val="1"/>
        </w:rPr>
        <w:t xml:space="preserve"> </w:t>
      </w:r>
      <w:r>
        <w:t>OF</w:t>
      </w:r>
      <w:r>
        <w:rPr>
          <w:spacing w:val="-5"/>
        </w:rPr>
        <w:t xml:space="preserve"> </w:t>
      </w:r>
      <w:r>
        <w:t>SELECTION;</w:t>
      </w:r>
      <w:r>
        <w:rPr>
          <w:spacing w:val="-2"/>
        </w:rPr>
        <w:t xml:space="preserve"> </w:t>
      </w:r>
      <w:r>
        <w:t>AND</w:t>
      </w:r>
    </w:p>
    <w:p w14:paraId="21D50CCB" w14:textId="075E39F9" w:rsidR="00D1588D" w:rsidRDefault="005116E6" w:rsidP="00D1588D">
      <w:pPr>
        <w:pStyle w:val="BodyText"/>
        <w:spacing w:before="163" w:line="259" w:lineRule="auto"/>
        <w:ind w:right="217"/>
        <w:rPr>
          <w:spacing w:val="47"/>
        </w:rPr>
      </w:pPr>
      <w:r>
        <w:rPr>
          <w:spacing w:val="1"/>
        </w:rPr>
        <w:t xml:space="preserve"> </w:t>
      </w:r>
      <w:r w:rsidR="00D1588D">
        <w:rPr>
          <w:spacing w:val="1"/>
        </w:rPr>
        <w:t xml:space="preserve"> </w:t>
      </w:r>
      <w:r>
        <w:t xml:space="preserve">OVR </w:t>
      </w:r>
      <w:r w:rsidR="00D1588D">
        <w:t xml:space="preserve"> has all four Categories open and there are no </w:t>
      </w:r>
      <w:r>
        <w:t>individuals</w:t>
      </w:r>
      <w:r>
        <w:rPr>
          <w:spacing w:val="-7"/>
        </w:rPr>
        <w:t xml:space="preserve"> </w:t>
      </w:r>
      <w:r>
        <w:t>on the</w:t>
      </w:r>
      <w:r>
        <w:rPr>
          <w:spacing w:val="-5"/>
        </w:rPr>
        <w:t xml:space="preserve"> </w:t>
      </w:r>
      <w:r>
        <w:t>waiting list.</w:t>
      </w:r>
      <w:r>
        <w:rPr>
          <w:spacing w:val="47"/>
        </w:rPr>
        <w:t xml:space="preserve"> </w:t>
      </w:r>
      <w:bookmarkStart w:id="91" w:name="4._The_cost_of_services_for_the_number_o"/>
      <w:bookmarkEnd w:id="91"/>
    </w:p>
    <w:p w14:paraId="5636F1DB" w14:textId="7DD46CEB" w:rsidR="005116E6" w:rsidRDefault="005B1794" w:rsidP="005B1794">
      <w:pPr>
        <w:pStyle w:val="BodyText"/>
        <w:spacing w:before="163" w:line="259" w:lineRule="auto"/>
        <w:ind w:right="217"/>
      </w:pPr>
      <w:r w:rsidRPr="005B1794">
        <w:t>4.</w:t>
      </w:r>
      <w:r>
        <w:t xml:space="preserve"> </w:t>
      </w:r>
      <w:r w:rsidR="005116E6">
        <w:t>THE COST OF SERVICES FOR THE NUMBER OF INDIVIDUALS ESTIMATED TO BE ELIGIBLE</w:t>
      </w:r>
      <w:r w:rsidR="005116E6">
        <w:rPr>
          <w:spacing w:val="-46"/>
        </w:rPr>
        <w:t xml:space="preserve"> </w:t>
      </w:r>
      <w:r w:rsidR="005116E6">
        <w:t>FOR</w:t>
      </w:r>
      <w:r w:rsidR="005116E6">
        <w:rPr>
          <w:spacing w:val="-1"/>
        </w:rPr>
        <w:t xml:space="preserve"> </w:t>
      </w:r>
      <w:r w:rsidR="005116E6">
        <w:t>SERVICES.</w:t>
      </w:r>
      <w:r w:rsidR="005116E6">
        <w:rPr>
          <w:spacing w:val="41"/>
        </w:rPr>
        <w:t xml:space="preserve"> </w:t>
      </w:r>
      <w:r w:rsidR="005116E6">
        <w:t>IF</w:t>
      </w:r>
      <w:r w:rsidR="005116E6">
        <w:rPr>
          <w:spacing w:val="-1"/>
        </w:rPr>
        <w:t xml:space="preserve"> </w:t>
      </w:r>
      <w:r w:rsidR="005116E6">
        <w:t>UNDER</w:t>
      </w:r>
      <w:r w:rsidR="005116E6">
        <w:rPr>
          <w:spacing w:val="-1"/>
        </w:rPr>
        <w:t xml:space="preserve"> </w:t>
      </w:r>
      <w:r w:rsidR="005116E6">
        <w:t>AN</w:t>
      </w:r>
      <w:r w:rsidR="005116E6">
        <w:rPr>
          <w:spacing w:val="-4"/>
        </w:rPr>
        <w:t xml:space="preserve"> </w:t>
      </w:r>
      <w:r w:rsidR="005116E6">
        <w:t>ORDER</w:t>
      </w:r>
      <w:r w:rsidR="005116E6">
        <w:rPr>
          <w:spacing w:val="-1"/>
        </w:rPr>
        <w:t xml:space="preserve"> </w:t>
      </w:r>
      <w:r w:rsidR="005116E6">
        <w:t>OF</w:t>
      </w:r>
      <w:r w:rsidR="005116E6">
        <w:rPr>
          <w:spacing w:val="-1"/>
        </w:rPr>
        <w:t xml:space="preserve"> </w:t>
      </w:r>
      <w:r w:rsidR="005116E6">
        <w:t>SELECTION,</w:t>
      </w:r>
      <w:r w:rsidR="005116E6">
        <w:rPr>
          <w:spacing w:val="-3"/>
        </w:rPr>
        <w:t xml:space="preserve"> </w:t>
      </w:r>
      <w:r w:rsidR="005116E6">
        <w:t>IDENTIFY</w:t>
      </w:r>
      <w:r w:rsidR="005116E6">
        <w:rPr>
          <w:spacing w:val="-4"/>
        </w:rPr>
        <w:t xml:space="preserve"> </w:t>
      </w:r>
      <w:r w:rsidR="005116E6">
        <w:t>THE</w:t>
      </w:r>
      <w:r w:rsidR="005116E6">
        <w:rPr>
          <w:spacing w:val="-5"/>
        </w:rPr>
        <w:t xml:space="preserve"> </w:t>
      </w:r>
      <w:r w:rsidR="005116E6">
        <w:t>COST</w:t>
      </w:r>
      <w:r w:rsidR="005116E6">
        <w:rPr>
          <w:spacing w:val="-3"/>
        </w:rPr>
        <w:t xml:space="preserve"> </w:t>
      </w:r>
      <w:r w:rsidR="005116E6">
        <w:t>OF</w:t>
      </w:r>
      <w:r w:rsidR="005116E6">
        <w:rPr>
          <w:spacing w:val="-1"/>
        </w:rPr>
        <w:t xml:space="preserve"> </w:t>
      </w:r>
      <w:r w:rsidR="005116E6">
        <w:t>SERVICES</w:t>
      </w:r>
      <w:r w:rsidR="005116E6">
        <w:rPr>
          <w:spacing w:val="-7"/>
        </w:rPr>
        <w:t xml:space="preserve"> </w:t>
      </w:r>
      <w:r w:rsidR="005116E6">
        <w:t>FOR</w:t>
      </w:r>
    </w:p>
    <w:p w14:paraId="14E94FC7" w14:textId="77777777" w:rsidR="005116E6" w:rsidRDefault="005116E6" w:rsidP="005116E6">
      <w:pPr>
        <w:pStyle w:val="BodyText"/>
        <w:spacing w:before="0"/>
        <w:ind w:left="3294"/>
      </w:pPr>
      <w:r>
        <w:t>EACH PRIORITY</w:t>
      </w:r>
      <w:r>
        <w:rPr>
          <w:spacing w:val="-4"/>
        </w:rPr>
        <w:t xml:space="preserve"> </w:t>
      </w:r>
      <w:r>
        <w:t>CATEGORY.</w:t>
      </w:r>
    </w:p>
    <w:p w14:paraId="55A64A60" w14:textId="799145A2" w:rsidR="005116E6" w:rsidRDefault="005116E6" w:rsidP="005116E6">
      <w:pPr>
        <w:pStyle w:val="Heading3"/>
        <w:spacing w:before="179" w:line="259" w:lineRule="auto"/>
        <w:ind w:right="193"/>
        <w:rPr>
          <w:b w:val="0"/>
          <w:bCs w:val="0"/>
        </w:rPr>
      </w:pPr>
      <w:bookmarkStart w:id="92" w:name="_Hlk94278803"/>
      <w:r w:rsidRPr="00A87745">
        <w:rPr>
          <w:b w:val="0"/>
          <w:bCs w:val="0"/>
        </w:rPr>
        <w:t>These costs are reflective of the estimated direct service costs to consumers for the fiscal</w:t>
      </w:r>
      <w:r w:rsidRPr="00A87745">
        <w:rPr>
          <w:b w:val="0"/>
          <w:bCs w:val="0"/>
          <w:spacing w:val="-46"/>
        </w:rPr>
        <w:t xml:space="preserve"> </w:t>
      </w:r>
      <w:r w:rsidRPr="00A87745">
        <w:rPr>
          <w:b w:val="0"/>
          <w:bCs w:val="0"/>
        </w:rPr>
        <w:t>year</w:t>
      </w:r>
      <w:r w:rsidRPr="00A87745">
        <w:rPr>
          <w:b w:val="0"/>
          <w:bCs w:val="0"/>
          <w:spacing w:val="-2"/>
        </w:rPr>
        <w:t xml:space="preserve"> </w:t>
      </w:r>
      <w:r w:rsidRPr="00A87745">
        <w:rPr>
          <w:b w:val="0"/>
          <w:bCs w:val="0"/>
        </w:rPr>
        <w:t>October</w:t>
      </w:r>
      <w:r w:rsidRPr="00A87745">
        <w:rPr>
          <w:b w:val="0"/>
          <w:bCs w:val="0"/>
          <w:spacing w:val="-1"/>
        </w:rPr>
        <w:t xml:space="preserve"> </w:t>
      </w:r>
      <w:r w:rsidRPr="00A87745">
        <w:rPr>
          <w:b w:val="0"/>
          <w:bCs w:val="0"/>
        </w:rPr>
        <w:t>1,</w:t>
      </w:r>
      <w:r w:rsidRPr="00A87745">
        <w:rPr>
          <w:b w:val="0"/>
          <w:bCs w:val="0"/>
          <w:spacing w:val="1"/>
        </w:rPr>
        <w:t xml:space="preserve"> </w:t>
      </w:r>
      <w:r w:rsidR="000712EA" w:rsidRPr="00A87745">
        <w:rPr>
          <w:b w:val="0"/>
          <w:bCs w:val="0"/>
        </w:rPr>
        <w:t>2021,</w:t>
      </w:r>
      <w:r w:rsidRPr="00A87745">
        <w:rPr>
          <w:b w:val="0"/>
          <w:bCs w:val="0"/>
          <w:spacing w:val="-2"/>
        </w:rPr>
        <w:t xml:space="preserve"> </w:t>
      </w:r>
      <w:r w:rsidRPr="00A87745">
        <w:rPr>
          <w:b w:val="0"/>
          <w:bCs w:val="0"/>
        </w:rPr>
        <w:t>through</w:t>
      </w:r>
      <w:r w:rsidRPr="00A87745">
        <w:rPr>
          <w:b w:val="0"/>
          <w:bCs w:val="0"/>
          <w:spacing w:val="-2"/>
        </w:rPr>
        <w:t xml:space="preserve"> </w:t>
      </w:r>
      <w:r w:rsidRPr="00A87745">
        <w:rPr>
          <w:b w:val="0"/>
          <w:bCs w:val="0"/>
        </w:rPr>
        <w:t>September</w:t>
      </w:r>
      <w:r w:rsidRPr="00A87745">
        <w:rPr>
          <w:b w:val="0"/>
          <w:bCs w:val="0"/>
          <w:spacing w:val="-1"/>
        </w:rPr>
        <w:t xml:space="preserve"> </w:t>
      </w:r>
      <w:r w:rsidRPr="00A87745">
        <w:rPr>
          <w:b w:val="0"/>
          <w:bCs w:val="0"/>
        </w:rPr>
        <w:t>30,</w:t>
      </w:r>
      <w:r w:rsidRPr="00A87745">
        <w:rPr>
          <w:b w:val="0"/>
          <w:bCs w:val="0"/>
          <w:spacing w:val="1"/>
        </w:rPr>
        <w:t xml:space="preserve"> </w:t>
      </w:r>
      <w:r w:rsidR="000712EA" w:rsidRPr="00A87745">
        <w:rPr>
          <w:b w:val="0"/>
          <w:bCs w:val="0"/>
        </w:rPr>
        <w:t>2022,</w:t>
      </w:r>
      <w:r w:rsidR="00A87745">
        <w:rPr>
          <w:b w:val="0"/>
          <w:bCs w:val="0"/>
        </w:rPr>
        <w:t xml:space="preserve"> and </w:t>
      </w:r>
      <w:r w:rsidR="00A87745" w:rsidRPr="00A87745">
        <w:rPr>
          <w:b w:val="0"/>
          <w:bCs w:val="0"/>
        </w:rPr>
        <w:t xml:space="preserve"> the unpredictable effects of the pandemic.</w:t>
      </w:r>
    </w:p>
    <w:p w14:paraId="7185EA6F" w14:textId="5E82B0F5" w:rsidR="00A87745" w:rsidRDefault="00A87745" w:rsidP="00A87745">
      <w:pPr>
        <w:pStyle w:val="BodyText"/>
        <w:spacing w:before="163" w:line="259" w:lineRule="auto"/>
      </w:pPr>
      <w:r>
        <w:t>The</w:t>
      </w:r>
      <w:r>
        <w:rPr>
          <w:spacing w:val="-45"/>
        </w:rPr>
        <w:t xml:space="preserve"> </w:t>
      </w:r>
      <w:r>
        <w:rPr>
          <w:spacing w:val="-45"/>
        </w:rPr>
        <w:t xml:space="preserve">           </w:t>
      </w:r>
      <w:r>
        <w:t>total number</w:t>
      </w:r>
      <w:r>
        <w:rPr>
          <w:spacing w:val="-2"/>
        </w:rPr>
        <w:t xml:space="preserve"> </w:t>
      </w:r>
      <w:r>
        <w:t>estimated</w:t>
      </w:r>
      <w:r>
        <w:rPr>
          <w:spacing w:val="-6"/>
        </w:rPr>
        <w:t xml:space="preserve"> </w:t>
      </w:r>
      <w:r>
        <w:t>to</w:t>
      </w:r>
      <w:r>
        <w:rPr>
          <w:spacing w:val="-3"/>
        </w:rPr>
        <w:t xml:space="preserve"> </w:t>
      </w:r>
      <w:r>
        <w:t>be</w:t>
      </w:r>
      <w:r>
        <w:rPr>
          <w:spacing w:val="-4"/>
        </w:rPr>
        <w:t xml:space="preserve"> </w:t>
      </w:r>
      <w:r>
        <w:t>served is 20,220 with</w:t>
      </w:r>
      <w:r>
        <w:rPr>
          <w:spacing w:val="-9"/>
        </w:rPr>
        <w:t xml:space="preserve"> </w:t>
      </w:r>
      <w:r>
        <w:t>2,025</w:t>
      </w:r>
      <w:r>
        <w:rPr>
          <w:spacing w:val="-4"/>
        </w:rPr>
        <w:t xml:space="preserve"> </w:t>
      </w:r>
      <w:r>
        <w:t>positive</w:t>
      </w:r>
      <w:r>
        <w:rPr>
          <w:spacing w:val="-5"/>
        </w:rPr>
        <w:t xml:space="preserve"> </w:t>
      </w:r>
      <w:r>
        <w:t>employment</w:t>
      </w:r>
      <w:r>
        <w:rPr>
          <w:spacing w:val="1"/>
        </w:rPr>
        <w:t xml:space="preserve"> </w:t>
      </w:r>
      <w:r>
        <w:t>outcomes.</w:t>
      </w:r>
    </w:p>
    <w:bookmarkEnd w:id="92"/>
    <w:p w14:paraId="678030D8" w14:textId="4CE06DD5" w:rsidR="005116E6" w:rsidRDefault="005116E6" w:rsidP="005116E6">
      <w:pPr>
        <w:pStyle w:val="BodyText"/>
        <w:spacing w:before="163"/>
      </w:pPr>
      <w:r>
        <w:t>FY</w:t>
      </w:r>
      <w:r>
        <w:rPr>
          <w:spacing w:val="-3"/>
        </w:rPr>
        <w:t xml:space="preserve"> </w:t>
      </w:r>
      <w:r>
        <w:t>202</w:t>
      </w:r>
      <w:r w:rsidR="00FF6EC9">
        <w:t>2</w:t>
      </w:r>
    </w:p>
    <w:p w14:paraId="3BDEC4DB" w14:textId="77777777" w:rsidR="005116E6" w:rsidRDefault="005116E6" w:rsidP="005116E6">
      <w:pPr>
        <w:pStyle w:val="BodyText"/>
        <w:spacing w:before="180"/>
      </w:pPr>
      <w:r>
        <w:t>Category</w:t>
      </w:r>
      <w:r>
        <w:rPr>
          <w:spacing w:val="-1"/>
        </w:rPr>
        <w:t xml:space="preserve"> </w:t>
      </w:r>
      <w:r>
        <w:t>One</w:t>
      </w:r>
    </w:p>
    <w:p w14:paraId="6C32DF18" w14:textId="1E90AECA" w:rsidR="005116E6" w:rsidRDefault="005116E6" w:rsidP="005116E6">
      <w:pPr>
        <w:pStyle w:val="BodyText"/>
        <w:spacing w:before="179"/>
      </w:pPr>
      <w:r>
        <w:t>Estimated to</w:t>
      </w:r>
      <w:r>
        <w:rPr>
          <w:spacing w:val="-2"/>
        </w:rPr>
        <w:t xml:space="preserve"> </w:t>
      </w:r>
      <w:r>
        <w:t>be</w:t>
      </w:r>
      <w:r>
        <w:rPr>
          <w:spacing w:val="-4"/>
        </w:rPr>
        <w:t xml:space="preserve"> </w:t>
      </w:r>
      <w:r>
        <w:t>served</w:t>
      </w:r>
      <w:r>
        <w:rPr>
          <w:spacing w:val="2"/>
        </w:rPr>
        <w:t xml:space="preserve"> </w:t>
      </w:r>
      <w:r>
        <w:t>—</w:t>
      </w:r>
      <w:r>
        <w:rPr>
          <w:spacing w:val="-1"/>
        </w:rPr>
        <w:t xml:space="preserve"> </w:t>
      </w:r>
      <w:r w:rsidR="00FF6EC9">
        <w:rPr>
          <w:spacing w:val="-1"/>
        </w:rPr>
        <w:t>16,478</w:t>
      </w:r>
    </w:p>
    <w:p w14:paraId="76A59E3E" w14:textId="74F5C083" w:rsidR="005116E6" w:rsidRDefault="005116E6" w:rsidP="005116E6">
      <w:pPr>
        <w:pStyle w:val="BodyText"/>
        <w:spacing w:before="178"/>
      </w:pPr>
      <w:r>
        <w:t>Total</w:t>
      </w:r>
      <w:r>
        <w:rPr>
          <w:spacing w:val="-2"/>
        </w:rPr>
        <w:t xml:space="preserve"> </w:t>
      </w:r>
      <w:r>
        <w:t>Estimated</w:t>
      </w:r>
      <w:r>
        <w:rPr>
          <w:spacing w:val="-1"/>
        </w:rPr>
        <w:t xml:space="preserve"> </w:t>
      </w:r>
      <w:r>
        <w:t>Associated</w:t>
      </w:r>
      <w:r>
        <w:rPr>
          <w:spacing w:val="-1"/>
        </w:rPr>
        <w:t xml:space="preserve"> </w:t>
      </w:r>
      <w:r>
        <w:t>Costs</w:t>
      </w:r>
      <w:r>
        <w:rPr>
          <w:spacing w:val="1"/>
        </w:rPr>
        <w:t xml:space="preserve"> </w:t>
      </w:r>
      <w:r>
        <w:t>–</w:t>
      </w:r>
      <w:r>
        <w:rPr>
          <w:spacing w:val="-4"/>
        </w:rPr>
        <w:t xml:space="preserve"> </w:t>
      </w:r>
      <w:r>
        <w:t>$16,</w:t>
      </w:r>
      <w:r w:rsidR="00C22633">
        <w:t>547,443</w:t>
      </w:r>
    </w:p>
    <w:p w14:paraId="66E9FB53" w14:textId="77777777" w:rsidR="00C22633" w:rsidRDefault="00C22633" w:rsidP="00C22633">
      <w:pPr>
        <w:pStyle w:val="BodyText"/>
        <w:spacing w:before="0"/>
        <w:ind w:left="115" w:right="3773" w:firstLine="43"/>
      </w:pPr>
    </w:p>
    <w:p w14:paraId="2065969E" w14:textId="4DD10642" w:rsidR="00C22633" w:rsidRDefault="005116E6" w:rsidP="00C22633">
      <w:pPr>
        <w:pStyle w:val="BodyText"/>
        <w:spacing w:before="0"/>
        <w:ind w:left="115" w:right="3773" w:firstLine="43"/>
      </w:pPr>
      <w:r>
        <w:t>Average Estimated Costs per person per closure - $</w:t>
      </w:r>
      <w:r w:rsidR="00C22633">
        <w:t>3,140</w:t>
      </w:r>
    </w:p>
    <w:p w14:paraId="0776A058" w14:textId="77777777" w:rsidR="00C22633" w:rsidRDefault="00C22633" w:rsidP="00C22633">
      <w:pPr>
        <w:pStyle w:val="BodyText"/>
        <w:spacing w:before="0"/>
        <w:ind w:left="115" w:right="3773" w:firstLine="43"/>
      </w:pPr>
    </w:p>
    <w:p w14:paraId="4AB49A8C" w14:textId="395B87D4" w:rsidR="005116E6" w:rsidRDefault="005116E6" w:rsidP="00C22633">
      <w:pPr>
        <w:pStyle w:val="BodyText"/>
        <w:spacing w:before="0"/>
        <w:ind w:left="115" w:right="3773" w:firstLine="43"/>
      </w:pPr>
      <w:r>
        <w:t>Estimated</w:t>
      </w:r>
      <w:r>
        <w:rPr>
          <w:spacing w:val="1"/>
        </w:rPr>
        <w:t xml:space="preserve"> </w:t>
      </w:r>
      <w:r>
        <w:t>Employment</w:t>
      </w:r>
      <w:r>
        <w:rPr>
          <w:spacing w:val="1"/>
        </w:rPr>
        <w:t xml:space="preserve"> </w:t>
      </w:r>
      <w:r>
        <w:t>Outcomes</w:t>
      </w:r>
      <w:r>
        <w:rPr>
          <w:spacing w:val="3"/>
        </w:rPr>
        <w:t xml:space="preserve"> </w:t>
      </w:r>
      <w:r>
        <w:t>—</w:t>
      </w:r>
      <w:r w:rsidR="00FF6EC9">
        <w:t>1,634</w:t>
      </w:r>
    </w:p>
    <w:p w14:paraId="0D99C79A" w14:textId="77777777" w:rsidR="005116E6" w:rsidRDefault="005116E6" w:rsidP="005116E6">
      <w:pPr>
        <w:pStyle w:val="BodyText"/>
        <w:spacing w:before="5"/>
        <w:ind w:left="0"/>
        <w:rPr>
          <w:sz w:val="37"/>
        </w:rPr>
      </w:pPr>
    </w:p>
    <w:p w14:paraId="38516EE9" w14:textId="7119AC19" w:rsidR="00C22633" w:rsidRDefault="00A87745" w:rsidP="00C22633">
      <w:pPr>
        <w:pStyle w:val="BodyText"/>
        <w:spacing w:before="0"/>
        <w:ind w:left="0"/>
      </w:pPr>
      <w:r>
        <w:t xml:space="preserve">   </w:t>
      </w:r>
      <w:r w:rsidR="005116E6">
        <w:t>Category Two Estimated to be served — 2</w:t>
      </w:r>
      <w:r w:rsidR="00FF6EC9">
        <w:t>,523</w:t>
      </w:r>
    </w:p>
    <w:p w14:paraId="79C58F0B" w14:textId="77777777" w:rsidR="00C22633" w:rsidRDefault="00C22633" w:rsidP="00C22633">
      <w:pPr>
        <w:pStyle w:val="BodyText"/>
        <w:spacing w:before="0"/>
        <w:ind w:left="0"/>
      </w:pPr>
    </w:p>
    <w:p w14:paraId="5F8B1125" w14:textId="2718B431" w:rsidR="005116E6" w:rsidRDefault="005116E6" w:rsidP="00A87745">
      <w:pPr>
        <w:pStyle w:val="BodyText"/>
        <w:spacing w:before="0"/>
      </w:pPr>
      <w:r>
        <w:rPr>
          <w:spacing w:val="-46"/>
        </w:rPr>
        <w:t xml:space="preserve"> </w:t>
      </w:r>
      <w:r>
        <w:t>Total</w:t>
      </w:r>
      <w:r>
        <w:rPr>
          <w:spacing w:val="-3"/>
        </w:rPr>
        <w:t xml:space="preserve"> </w:t>
      </w:r>
      <w:r>
        <w:t>Estimated</w:t>
      </w:r>
      <w:r>
        <w:rPr>
          <w:spacing w:val="-2"/>
        </w:rPr>
        <w:t xml:space="preserve"> </w:t>
      </w:r>
      <w:r>
        <w:t>Associated</w:t>
      </w:r>
      <w:r>
        <w:rPr>
          <w:spacing w:val="-3"/>
        </w:rPr>
        <w:t xml:space="preserve"> </w:t>
      </w:r>
      <w:r>
        <w:t>Costs -</w:t>
      </w:r>
      <w:r>
        <w:rPr>
          <w:spacing w:val="-6"/>
        </w:rPr>
        <w:t xml:space="preserve"> </w:t>
      </w:r>
      <w:r>
        <w:t>$1,327,975</w:t>
      </w:r>
    </w:p>
    <w:p w14:paraId="4298B869" w14:textId="77777777" w:rsidR="00C22633" w:rsidRDefault="00C22633" w:rsidP="00C22633">
      <w:pPr>
        <w:pStyle w:val="BodyText"/>
        <w:spacing w:before="0"/>
        <w:ind w:left="0" w:firstLine="48"/>
      </w:pPr>
    </w:p>
    <w:p w14:paraId="70D98417" w14:textId="2B0D91A2" w:rsidR="00C22633" w:rsidRDefault="005116E6" w:rsidP="00A87745">
      <w:pPr>
        <w:pStyle w:val="BodyText"/>
        <w:spacing w:before="0"/>
        <w:ind w:left="0" w:firstLine="120"/>
      </w:pPr>
      <w:r>
        <w:t>Average Estimated Costs per person per closure</w:t>
      </w:r>
      <w:r w:rsidR="00C22633">
        <w:t>-$2,379.</w:t>
      </w:r>
    </w:p>
    <w:p w14:paraId="059B40E7" w14:textId="77777777" w:rsidR="00C22633" w:rsidRDefault="00C22633" w:rsidP="00C22633">
      <w:pPr>
        <w:pStyle w:val="BodyText"/>
        <w:spacing w:before="0"/>
        <w:ind w:left="0" w:firstLine="48"/>
      </w:pPr>
    </w:p>
    <w:p w14:paraId="751DAD1A" w14:textId="77E775B3" w:rsidR="005116E6" w:rsidRDefault="005116E6" w:rsidP="00A87745">
      <w:pPr>
        <w:pStyle w:val="BodyText"/>
        <w:spacing w:before="0"/>
        <w:ind w:left="0" w:firstLine="120"/>
      </w:pPr>
      <w:r>
        <w:t>Estimated</w:t>
      </w:r>
      <w:r>
        <w:rPr>
          <w:spacing w:val="1"/>
        </w:rPr>
        <w:t xml:space="preserve"> </w:t>
      </w:r>
      <w:r>
        <w:t>Employment</w:t>
      </w:r>
      <w:r>
        <w:rPr>
          <w:spacing w:val="2"/>
        </w:rPr>
        <w:t xml:space="preserve"> </w:t>
      </w:r>
      <w:r>
        <w:t>Outcomes -</w:t>
      </w:r>
      <w:r>
        <w:rPr>
          <w:spacing w:val="-2"/>
        </w:rPr>
        <w:t xml:space="preserve"> </w:t>
      </w:r>
      <w:r w:rsidR="00FF6EC9">
        <w:t>316</w:t>
      </w:r>
    </w:p>
    <w:p w14:paraId="0E86B788" w14:textId="77777777" w:rsidR="005116E6" w:rsidRDefault="005116E6" w:rsidP="005116E6">
      <w:pPr>
        <w:pStyle w:val="BodyText"/>
        <w:spacing w:before="11"/>
        <w:ind w:left="0"/>
        <w:rPr>
          <w:sz w:val="36"/>
        </w:rPr>
      </w:pPr>
    </w:p>
    <w:p w14:paraId="7C0E627C" w14:textId="77777777" w:rsidR="00FF6EC9" w:rsidRDefault="005116E6" w:rsidP="005116E6">
      <w:pPr>
        <w:pStyle w:val="BodyText"/>
        <w:spacing w:before="0" w:line="410" w:lineRule="auto"/>
        <w:ind w:right="4637"/>
      </w:pPr>
      <w:r>
        <w:t xml:space="preserve">Category Three Estimated to be served — </w:t>
      </w:r>
      <w:r w:rsidR="00FF6EC9">
        <w:t>1,213</w:t>
      </w:r>
    </w:p>
    <w:p w14:paraId="613BA443" w14:textId="65836033" w:rsidR="005116E6" w:rsidRDefault="005116E6" w:rsidP="005116E6">
      <w:pPr>
        <w:pStyle w:val="BodyText"/>
        <w:spacing w:before="0" w:line="410" w:lineRule="auto"/>
        <w:ind w:right="4637"/>
      </w:pPr>
      <w:r>
        <w:rPr>
          <w:spacing w:val="-46"/>
        </w:rPr>
        <w:t xml:space="preserve"> </w:t>
      </w:r>
      <w:r>
        <w:t>Total</w:t>
      </w:r>
      <w:r>
        <w:rPr>
          <w:spacing w:val="-1"/>
        </w:rPr>
        <w:t xml:space="preserve"> </w:t>
      </w:r>
      <w:r>
        <w:t>Estimated Associated Costs</w:t>
      </w:r>
      <w:r>
        <w:rPr>
          <w:spacing w:val="1"/>
        </w:rPr>
        <w:t xml:space="preserve"> </w:t>
      </w:r>
      <w:r>
        <w:t>-</w:t>
      </w:r>
      <w:r>
        <w:rPr>
          <w:spacing w:val="-4"/>
        </w:rPr>
        <w:t xml:space="preserve"> </w:t>
      </w:r>
      <w:r>
        <w:t>$555,334</w:t>
      </w:r>
    </w:p>
    <w:p w14:paraId="04DC0BEC" w14:textId="77777777" w:rsidR="00C77D7E" w:rsidRDefault="005116E6" w:rsidP="005116E6">
      <w:pPr>
        <w:pStyle w:val="BodyText"/>
        <w:spacing w:before="0" w:line="405" w:lineRule="auto"/>
        <w:ind w:right="3817"/>
      </w:pPr>
      <w:r>
        <w:t>Average Estimated Costs per person per closure - $</w:t>
      </w:r>
      <w:r w:rsidR="00C22633">
        <w:t>2,089</w:t>
      </w:r>
    </w:p>
    <w:p w14:paraId="48197F99" w14:textId="293C2ECC" w:rsidR="005116E6" w:rsidRDefault="005116E6" w:rsidP="00A87745">
      <w:pPr>
        <w:pStyle w:val="BodyText"/>
        <w:spacing w:before="0" w:line="405" w:lineRule="auto"/>
        <w:ind w:right="3817"/>
      </w:pPr>
      <w:r>
        <w:t>Estimated</w:t>
      </w:r>
      <w:r>
        <w:rPr>
          <w:spacing w:val="1"/>
        </w:rPr>
        <w:t xml:space="preserve"> </w:t>
      </w:r>
      <w:r>
        <w:t>Employment</w:t>
      </w:r>
      <w:r>
        <w:rPr>
          <w:spacing w:val="2"/>
        </w:rPr>
        <w:t xml:space="preserve"> </w:t>
      </w:r>
      <w:r>
        <w:t>Outcomes</w:t>
      </w:r>
      <w:r>
        <w:rPr>
          <w:spacing w:val="3"/>
        </w:rPr>
        <w:t xml:space="preserve"> </w:t>
      </w:r>
      <w:r>
        <w:t>-</w:t>
      </w:r>
      <w:r w:rsidR="00FF6EC9">
        <w:t>73</w:t>
      </w:r>
    </w:p>
    <w:p w14:paraId="580524AA" w14:textId="77777777" w:rsidR="00A87745" w:rsidRDefault="00A87745" w:rsidP="005116E6">
      <w:pPr>
        <w:pStyle w:val="BodyText"/>
        <w:spacing w:before="0" w:line="408" w:lineRule="auto"/>
        <w:ind w:right="4946"/>
      </w:pPr>
    </w:p>
    <w:p w14:paraId="190BD36C" w14:textId="088456DD" w:rsidR="00C77D7E" w:rsidRDefault="005116E6" w:rsidP="005116E6">
      <w:pPr>
        <w:pStyle w:val="BodyText"/>
        <w:spacing w:before="0" w:line="408" w:lineRule="auto"/>
        <w:ind w:right="4946"/>
      </w:pPr>
      <w:r>
        <w:t xml:space="preserve">Category Four Estimated to be served - </w:t>
      </w:r>
      <w:r w:rsidR="00FF6EC9">
        <w:t>6</w:t>
      </w:r>
      <w:r>
        <w:rPr>
          <w:spacing w:val="1"/>
        </w:rPr>
        <w:t xml:space="preserve"> </w:t>
      </w:r>
      <w:r>
        <w:t>Total Estimated Associated Costs — $2</w:t>
      </w:r>
      <w:r w:rsidR="00C77D7E">
        <w:t>5,396</w:t>
      </w:r>
    </w:p>
    <w:p w14:paraId="751AD22A" w14:textId="635A0181" w:rsidR="005116E6" w:rsidRDefault="005116E6" w:rsidP="005116E6">
      <w:pPr>
        <w:pStyle w:val="BodyText"/>
        <w:spacing w:before="0" w:line="408" w:lineRule="auto"/>
        <w:ind w:right="4946"/>
      </w:pPr>
      <w:r>
        <w:t>Average Estimated costs per closure: $</w:t>
      </w:r>
      <w:r w:rsidR="00C77D7E">
        <w:t>2,750</w:t>
      </w:r>
      <w:r>
        <w:rPr>
          <w:spacing w:val="-46"/>
        </w:rPr>
        <w:t xml:space="preserve"> </w:t>
      </w:r>
      <w:r>
        <w:t>Estimated Employment</w:t>
      </w:r>
      <w:r>
        <w:rPr>
          <w:spacing w:val="1"/>
        </w:rPr>
        <w:t xml:space="preserve"> </w:t>
      </w:r>
      <w:r>
        <w:t>Outcomes:</w:t>
      </w:r>
      <w:r>
        <w:rPr>
          <w:spacing w:val="-2"/>
        </w:rPr>
        <w:t xml:space="preserve"> </w:t>
      </w:r>
      <w:r w:rsidR="00FF6EC9">
        <w:t>2</w:t>
      </w:r>
    </w:p>
    <w:p w14:paraId="7DDCBD08" w14:textId="77777777" w:rsidR="00A87745" w:rsidRDefault="00A87745" w:rsidP="00FF6EC9">
      <w:pPr>
        <w:pStyle w:val="BodyText"/>
        <w:spacing w:before="0" w:line="257" w:lineRule="exact"/>
      </w:pPr>
    </w:p>
    <w:p w14:paraId="6DD7D7D0" w14:textId="1383F3D8" w:rsidR="00FF6EC9" w:rsidRDefault="005116E6" w:rsidP="00FF6EC9">
      <w:pPr>
        <w:pStyle w:val="BodyText"/>
        <w:spacing w:before="0" w:line="257" w:lineRule="exact"/>
      </w:pPr>
      <w:r>
        <w:t>FFY</w:t>
      </w:r>
      <w:r>
        <w:rPr>
          <w:spacing w:val="-2"/>
        </w:rPr>
        <w:t xml:space="preserve"> </w:t>
      </w:r>
      <w:r>
        <w:t>202</w:t>
      </w:r>
      <w:r w:rsidR="00111F4D">
        <w:t>3</w:t>
      </w:r>
    </w:p>
    <w:p w14:paraId="399797CE" w14:textId="77777777" w:rsidR="003B3A19" w:rsidRDefault="003B3A19" w:rsidP="00FF6EC9">
      <w:pPr>
        <w:pStyle w:val="BodyText"/>
        <w:spacing w:before="0" w:line="257" w:lineRule="exact"/>
      </w:pPr>
    </w:p>
    <w:p w14:paraId="3FE3D26C" w14:textId="068A7EDC" w:rsidR="00A87745" w:rsidRDefault="005116E6" w:rsidP="00FF6EC9">
      <w:pPr>
        <w:pStyle w:val="BodyText"/>
        <w:spacing w:before="0" w:line="257" w:lineRule="exact"/>
      </w:pPr>
      <w:r>
        <w:t>The costs are reflective of the estimated service cost to consumers for the fiscal year October 1,</w:t>
      </w:r>
      <w:r>
        <w:rPr>
          <w:spacing w:val="-46"/>
        </w:rPr>
        <w:t xml:space="preserve"> </w:t>
      </w:r>
      <w:r w:rsidR="000712EA">
        <w:t>2022,</w:t>
      </w:r>
      <w:r>
        <w:t xml:space="preserve"> through September 30, </w:t>
      </w:r>
      <w:r w:rsidR="000712EA">
        <w:t>2023,</w:t>
      </w:r>
      <w:r w:rsidR="00A87745">
        <w:t xml:space="preserve"> and the unpredictable nature of the pandemic. </w:t>
      </w:r>
    </w:p>
    <w:p w14:paraId="4D0FBAC1" w14:textId="77777777" w:rsidR="00A87745" w:rsidRDefault="00A87745" w:rsidP="00FF6EC9">
      <w:pPr>
        <w:pStyle w:val="BodyText"/>
        <w:spacing w:before="0" w:line="257" w:lineRule="exact"/>
      </w:pPr>
    </w:p>
    <w:p w14:paraId="2E04BF33" w14:textId="184CC542" w:rsidR="005116E6" w:rsidRDefault="005116E6" w:rsidP="00FF6EC9">
      <w:pPr>
        <w:pStyle w:val="BodyText"/>
        <w:spacing w:before="0" w:line="257" w:lineRule="exact"/>
      </w:pPr>
      <w:r>
        <w:t>Estimated number served is 2</w:t>
      </w:r>
      <w:r w:rsidR="00FF6EC9">
        <w:t>2,978</w:t>
      </w:r>
      <w:r>
        <w:t xml:space="preserve"> with 2,</w:t>
      </w:r>
      <w:r w:rsidR="00FF6EC9">
        <w:t>9</w:t>
      </w:r>
      <w:r>
        <w:t>80 positive</w:t>
      </w:r>
      <w:r>
        <w:rPr>
          <w:spacing w:val="1"/>
        </w:rPr>
        <w:t xml:space="preserve"> </w:t>
      </w:r>
      <w:r>
        <w:t>employment</w:t>
      </w:r>
      <w:r>
        <w:rPr>
          <w:spacing w:val="1"/>
        </w:rPr>
        <w:t xml:space="preserve"> </w:t>
      </w:r>
      <w:r>
        <w:t>outcomes.</w:t>
      </w:r>
    </w:p>
    <w:p w14:paraId="0727DDEC" w14:textId="77777777" w:rsidR="005116E6" w:rsidRDefault="005116E6" w:rsidP="005116E6">
      <w:pPr>
        <w:pStyle w:val="BodyText"/>
      </w:pPr>
      <w:r>
        <w:t>Category</w:t>
      </w:r>
      <w:r>
        <w:rPr>
          <w:spacing w:val="-1"/>
        </w:rPr>
        <w:t xml:space="preserve"> </w:t>
      </w:r>
      <w:r>
        <w:t>One</w:t>
      </w:r>
    </w:p>
    <w:p w14:paraId="6ABF71F0" w14:textId="77777777" w:rsidR="00A23B99" w:rsidRDefault="00A23B99" w:rsidP="00A23B99">
      <w:pPr>
        <w:pStyle w:val="BodyText"/>
        <w:spacing w:before="0"/>
        <w:ind w:left="0"/>
      </w:pPr>
      <w:r>
        <w:t xml:space="preserve">  </w:t>
      </w:r>
    </w:p>
    <w:p w14:paraId="1F796AC6" w14:textId="0BBCF2E8" w:rsidR="005116E6" w:rsidRDefault="005116E6" w:rsidP="00A23B99">
      <w:pPr>
        <w:pStyle w:val="BodyText"/>
        <w:spacing w:before="0"/>
        <w:ind w:left="0" w:firstLine="120"/>
      </w:pPr>
      <w:r>
        <w:t>Estimated to</w:t>
      </w:r>
      <w:r>
        <w:rPr>
          <w:spacing w:val="-2"/>
        </w:rPr>
        <w:t xml:space="preserve"> </w:t>
      </w:r>
      <w:r>
        <w:t>be</w:t>
      </w:r>
      <w:r>
        <w:rPr>
          <w:spacing w:val="-4"/>
        </w:rPr>
        <w:t xml:space="preserve"> </w:t>
      </w:r>
      <w:r>
        <w:t>served</w:t>
      </w:r>
      <w:r>
        <w:rPr>
          <w:spacing w:val="2"/>
        </w:rPr>
        <w:t xml:space="preserve"> </w:t>
      </w:r>
      <w:r>
        <w:t>—</w:t>
      </w:r>
      <w:r>
        <w:rPr>
          <w:spacing w:val="-1"/>
        </w:rPr>
        <w:t xml:space="preserve"> </w:t>
      </w:r>
      <w:r>
        <w:t>1</w:t>
      </w:r>
      <w:r w:rsidR="00FF6EC9">
        <w:t>8,842</w:t>
      </w:r>
    </w:p>
    <w:p w14:paraId="366BE094" w14:textId="77777777" w:rsidR="00A23B99" w:rsidRDefault="00A23B99" w:rsidP="00A23B99">
      <w:pPr>
        <w:pStyle w:val="BodyText"/>
        <w:spacing w:before="0"/>
        <w:ind w:left="0"/>
      </w:pPr>
    </w:p>
    <w:p w14:paraId="1001DEB6" w14:textId="4D830537" w:rsidR="005116E6" w:rsidRDefault="005116E6" w:rsidP="00A23B99">
      <w:pPr>
        <w:pStyle w:val="BodyText"/>
        <w:spacing w:before="0"/>
        <w:ind w:left="0" w:firstLine="120"/>
      </w:pPr>
      <w:r>
        <w:t>Total</w:t>
      </w:r>
      <w:r>
        <w:rPr>
          <w:spacing w:val="-2"/>
        </w:rPr>
        <w:t xml:space="preserve"> </w:t>
      </w:r>
      <w:r>
        <w:t>Estimated</w:t>
      </w:r>
      <w:r>
        <w:rPr>
          <w:spacing w:val="-1"/>
        </w:rPr>
        <w:t xml:space="preserve"> </w:t>
      </w:r>
      <w:r>
        <w:t>Associated</w:t>
      </w:r>
      <w:r>
        <w:rPr>
          <w:spacing w:val="-1"/>
        </w:rPr>
        <w:t xml:space="preserve"> </w:t>
      </w:r>
      <w:r>
        <w:t>Costs</w:t>
      </w:r>
      <w:r>
        <w:rPr>
          <w:spacing w:val="1"/>
        </w:rPr>
        <w:t xml:space="preserve"> </w:t>
      </w:r>
      <w:r>
        <w:t>–</w:t>
      </w:r>
      <w:r>
        <w:rPr>
          <w:spacing w:val="-4"/>
        </w:rPr>
        <w:t xml:space="preserve"> </w:t>
      </w:r>
      <w:r>
        <w:t>$16,9</w:t>
      </w:r>
      <w:r w:rsidR="00A23B99">
        <w:t>21,172</w:t>
      </w:r>
    </w:p>
    <w:p w14:paraId="27DDE3C9" w14:textId="77777777" w:rsidR="00A23B99" w:rsidRDefault="00A23B99" w:rsidP="00A23B99">
      <w:pPr>
        <w:pStyle w:val="BodyText"/>
        <w:spacing w:before="0"/>
        <w:ind w:left="0"/>
      </w:pPr>
    </w:p>
    <w:p w14:paraId="336C3F06" w14:textId="1A2AFFD1" w:rsidR="00A23B99" w:rsidRDefault="005116E6" w:rsidP="00A23B99">
      <w:pPr>
        <w:pStyle w:val="BodyText"/>
        <w:spacing w:before="0"/>
      </w:pPr>
      <w:r w:rsidRPr="00A23B99">
        <w:t xml:space="preserve">Average Estimated Costs </w:t>
      </w:r>
      <w:r w:rsidR="00A23B99" w:rsidRPr="00A23B99">
        <w:t>pr closure -$</w:t>
      </w:r>
      <w:r w:rsidR="00C77D7E">
        <w:t>2</w:t>
      </w:r>
      <w:r w:rsidR="00A23B99" w:rsidRPr="00A23B99">
        <w:t>,814</w:t>
      </w:r>
    </w:p>
    <w:p w14:paraId="533D558E" w14:textId="77777777" w:rsidR="00A23B99" w:rsidRDefault="00A23B99" w:rsidP="00A23B99">
      <w:pPr>
        <w:pStyle w:val="BodyText"/>
        <w:spacing w:before="0"/>
        <w:ind w:left="0"/>
      </w:pPr>
    </w:p>
    <w:p w14:paraId="32C9A91C" w14:textId="4E3E562C" w:rsidR="005116E6" w:rsidRPr="00A23B99" w:rsidRDefault="00A23B99" w:rsidP="00A23B99">
      <w:pPr>
        <w:pStyle w:val="BodyText"/>
        <w:spacing w:before="0"/>
        <w:ind w:left="0"/>
      </w:pPr>
      <w:r>
        <w:t xml:space="preserve">   Estimated Employment Outcomes -</w:t>
      </w:r>
      <w:r w:rsidR="00FF6EC9" w:rsidRPr="00A23B99">
        <w:t xml:space="preserve"> 2,294</w:t>
      </w:r>
    </w:p>
    <w:p w14:paraId="13B6D3C4" w14:textId="77777777" w:rsidR="00A23B99" w:rsidRDefault="00A23B99" w:rsidP="005116E6">
      <w:pPr>
        <w:pStyle w:val="BodyText"/>
        <w:spacing w:before="0" w:line="255" w:lineRule="exact"/>
      </w:pPr>
    </w:p>
    <w:p w14:paraId="0D688E4B" w14:textId="77777777" w:rsidR="00A87745" w:rsidRDefault="00A87745" w:rsidP="005116E6">
      <w:pPr>
        <w:pStyle w:val="BodyText"/>
        <w:spacing w:before="0" w:line="255" w:lineRule="exact"/>
      </w:pPr>
    </w:p>
    <w:p w14:paraId="7D696B76" w14:textId="543842D3" w:rsidR="005116E6" w:rsidRDefault="005116E6" w:rsidP="005116E6">
      <w:pPr>
        <w:pStyle w:val="BodyText"/>
        <w:spacing w:before="0" w:line="255" w:lineRule="exact"/>
      </w:pPr>
      <w:r>
        <w:t>Category</w:t>
      </w:r>
      <w:r>
        <w:rPr>
          <w:spacing w:val="-1"/>
        </w:rPr>
        <w:t xml:space="preserve"> </w:t>
      </w:r>
      <w:r>
        <w:t>Two</w:t>
      </w:r>
    </w:p>
    <w:p w14:paraId="504C9B55" w14:textId="55A5FDF0" w:rsidR="005116E6" w:rsidRDefault="005116E6" w:rsidP="005116E6">
      <w:pPr>
        <w:pStyle w:val="BodyText"/>
        <w:spacing w:before="179"/>
      </w:pPr>
      <w:r>
        <w:t>Estimated to</w:t>
      </w:r>
      <w:r>
        <w:rPr>
          <w:spacing w:val="-3"/>
        </w:rPr>
        <w:t xml:space="preserve"> </w:t>
      </w:r>
      <w:r>
        <w:t>be</w:t>
      </w:r>
      <w:r>
        <w:rPr>
          <w:spacing w:val="-4"/>
        </w:rPr>
        <w:t xml:space="preserve"> </w:t>
      </w:r>
      <w:r>
        <w:t>served</w:t>
      </w:r>
      <w:r>
        <w:rPr>
          <w:spacing w:val="2"/>
        </w:rPr>
        <w:t xml:space="preserve"> </w:t>
      </w:r>
      <w:r>
        <w:t>—</w:t>
      </w:r>
      <w:r>
        <w:rPr>
          <w:spacing w:val="-2"/>
        </w:rPr>
        <w:t xml:space="preserve"> </w:t>
      </w:r>
      <w:r>
        <w:t>2,</w:t>
      </w:r>
      <w:r w:rsidR="00FF6EC9">
        <w:t>747</w:t>
      </w:r>
    </w:p>
    <w:p w14:paraId="1BD87769" w14:textId="11D8B5D1" w:rsidR="00C77D7E" w:rsidRDefault="005116E6" w:rsidP="005116E6">
      <w:pPr>
        <w:pStyle w:val="BodyText"/>
        <w:spacing w:before="183" w:line="405" w:lineRule="auto"/>
        <w:ind w:right="3992" w:firstLine="48"/>
      </w:pPr>
      <w:r>
        <w:t>Total</w:t>
      </w:r>
      <w:r>
        <w:rPr>
          <w:spacing w:val="3"/>
        </w:rPr>
        <w:t xml:space="preserve"> </w:t>
      </w:r>
      <w:r>
        <w:t>Estimated</w:t>
      </w:r>
      <w:r>
        <w:rPr>
          <w:spacing w:val="3"/>
        </w:rPr>
        <w:t xml:space="preserve"> </w:t>
      </w:r>
      <w:r>
        <w:t>Associated</w:t>
      </w:r>
      <w:r>
        <w:rPr>
          <w:spacing w:val="4"/>
        </w:rPr>
        <w:t xml:space="preserve"> </w:t>
      </w:r>
      <w:r>
        <w:t>Costs</w:t>
      </w:r>
      <w:r>
        <w:rPr>
          <w:spacing w:val="5"/>
        </w:rPr>
        <w:t xml:space="preserve"> </w:t>
      </w:r>
      <w:r>
        <w:t>-</w:t>
      </w:r>
      <w:r>
        <w:rPr>
          <w:spacing w:val="-1"/>
        </w:rPr>
        <w:t xml:space="preserve"> </w:t>
      </w:r>
      <w:r>
        <w:t>$</w:t>
      </w:r>
      <w:r w:rsidR="00FD216C">
        <w:t>2,189, 500</w:t>
      </w:r>
      <w:r>
        <w:rPr>
          <w:spacing w:val="1"/>
        </w:rPr>
        <w:t xml:space="preserve"> </w:t>
      </w:r>
      <w:r w:rsidR="002F339F">
        <w:rPr>
          <w:spacing w:val="1"/>
        </w:rPr>
        <w:t xml:space="preserve">  </w:t>
      </w:r>
      <w:r>
        <w:t>Average Estimated Costs per person per closure</w:t>
      </w:r>
      <w:r w:rsidR="002F339F">
        <w:t>-</w:t>
      </w:r>
      <w:r w:rsidR="00C77D7E">
        <w:t>$2,854</w:t>
      </w:r>
    </w:p>
    <w:p w14:paraId="25EFE352" w14:textId="5A69B376" w:rsidR="005116E6" w:rsidRDefault="005116E6" w:rsidP="00C77D7E">
      <w:pPr>
        <w:pStyle w:val="BodyText"/>
        <w:spacing w:before="183" w:line="405" w:lineRule="auto"/>
        <w:ind w:right="3992"/>
      </w:pPr>
      <w:r>
        <w:t>Estimated</w:t>
      </w:r>
      <w:r>
        <w:rPr>
          <w:spacing w:val="1"/>
        </w:rPr>
        <w:t xml:space="preserve"> </w:t>
      </w:r>
      <w:r>
        <w:t>Employment</w:t>
      </w:r>
      <w:r>
        <w:rPr>
          <w:spacing w:val="2"/>
        </w:rPr>
        <w:t xml:space="preserve"> </w:t>
      </w:r>
      <w:r>
        <w:t>Outcomes</w:t>
      </w:r>
      <w:r>
        <w:rPr>
          <w:spacing w:val="3"/>
        </w:rPr>
        <w:t xml:space="preserve"> </w:t>
      </w:r>
      <w:r>
        <w:t>-</w:t>
      </w:r>
      <w:r>
        <w:rPr>
          <w:spacing w:val="-2"/>
        </w:rPr>
        <w:t xml:space="preserve"> </w:t>
      </w:r>
      <w:r w:rsidR="00FF6EC9">
        <w:rPr>
          <w:spacing w:val="-2"/>
        </w:rPr>
        <w:t>590</w:t>
      </w:r>
    </w:p>
    <w:p w14:paraId="7EF099A7" w14:textId="77777777" w:rsidR="005116E6" w:rsidRDefault="005116E6" w:rsidP="005116E6">
      <w:pPr>
        <w:pStyle w:val="BodyText"/>
        <w:spacing w:before="9"/>
      </w:pPr>
      <w:r>
        <w:t>Category</w:t>
      </w:r>
      <w:r>
        <w:rPr>
          <w:spacing w:val="-2"/>
        </w:rPr>
        <w:t xml:space="preserve"> </w:t>
      </w:r>
      <w:r>
        <w:t>Three</w:t>
      </w:r>
    </w:p>
    <w:p w14:paraId="34817599" w14:textId="77777777" w:rsidR="00FD216C" w:rsidRDefault="00FD216C" w:rsidP="00FD216C">
      <w:pPr>
        <w:pStyle w:val="BodyText"/>
        <w:spacing w:before="0"/>
        <w:ind w:left="0" w:firstLine="120"/>
      </w:pPr>
    </w:p>
    <w:p w14:paraId="6F4385D7" w14:textId="258D3044" w:rsidR="005116E6" w:rsidRDefault="005116E6" w:rsidP="00FD216C">
      <w:pPr>
        <w:pStyle w:val="BodyText"/>
        <w:spacing w:before="0"/>
        <w:ind w:left="0" w:firstLine="120"/>
      </w:pPr>
      <w:r>
        <w:t>Estimated to</w:t>
      </w:r>
      <w:r>
        <w:rPr>
          <w:spacing w:val="-3"/>
        </w:rPr>
        <w:t xml:space="preserve"> </w:t>
      </w:r>
      <w:r>
        <w:t>be</w:t>
      </w:r>
      <w:r>
        <w:rPr>
          <w:spacing w:val="-4"/>
        </w:rPr>
        <w:t xml:space="preserve"> </w:t>
      </w:r>
      <w:r>
        <w:t>served</w:t>
      </w:r>
      <w:r>
        <w:rPr>
          <w:spacing w:val="2"/>
        </w:rPr>
        <w:t xml:space="preserve"> </w:t>
      </w:r>
      <w:r>
        <w:t>—</w:t>
      </w:r>
      <w:r>
        <w:rPr>
          <w:spacing w:val="-2"/>
        </w:rPr>
        <w:t xml:space="preserve"> </w:t>
      </w:r>
      <w:r>
        <w:t>1,383</w:t>
      </w:r>
    </w:p>
    <w:p w14:paraId="5D84163A" w14:textId="77777777" w:rsidR="00FD216C" w:rsidRDefault="00FD216C" w:rsidP="00FD216C">
      <w:pPr>
        <w:pStyle w:val="BodyText"/>
        <w:spacing w:before="0"/>
        <w:ind w:left="0" w:firstLine="120"/>
      </w:pPr>
    </w:p>
    <w:p w14:paraId="0C7271C9" w14:textId="658940B4" w:rsidR="005116E6" w:rsidRDefault="005116E6" w:rsidP="00FD216C">
      <w:pPr>
        <w:pStyle w:val="BodyText"/>
        <w:spacing w:before="0"/>
        <w:ind w:left="0" w:firstLine="120"/>
      </w:pPr>
      <w:r>
        <w:t>Total</w:t>
      </w:r>
      <w:r>
        <w:rPr>
          <w:spacing w:val="-1"/>
        </w:rPr>
        <w:t xml:space="preserve"> </w:t>
      </w:r>
      <w:r>
        <w:t>Estimated</w:t>
      </w:r>
      <w:r>
        <w:rPr>
          <w:spacing w:val="-1"/>
        </w:rPr>
        <w:t xml:space="preserve"> </w:t>
      </w:r>
      <w:r>
        <w:t>Associated</w:t>
      </w:r>
      <w:r>
        <w:rPr>
          <w:spacing w:val="-1"/>
        </w:rPr>
        <w:t xml:space="preserve"> </w:t>
      </w:r>
      <w:r>
        <w:t>Costs -</w:t>
      </w:r>
      <w:r>
        <w:rPr>
          <w:spacing w:val="-4"/>
        </w:rPr>
        <w:t xml:space="preserve"> </w:t>
      </w:r>
      <w:r>
        <w:t>$5</w:t>
      </w:r>
      <w:r w:rsidR="002F339F">
        <w:t>90,900</w:t>
      </w:r>
    </w:p>
    <w:p w14:paraId="7FBFC0D2" w14:textId="77777777" w:rsidR="00FD216C" w:rsidRDefault="00FD216C" w:rsidP="00FD216C">
      <w:pPr>
        <w:pStyle w:val="BodyText"/>
        <w:spacing w:before="0" w:line="410" w:lineRule="auto"/>
        <w:ind w:left="0" w:firstLine="120"/>
      </w:pPr>
    </w:p>
    <w:p w14:paraId="30798400" w14:textId="2F558AEF" w:rsidR="00FD216C" w:rsidRDefault="005116E6" w:rsidP="00FD216C">
      <w:pPr>
        <w:pStyle w:val="BodyText"/>
        <w:spacing w:before="0" w:line="410" w:lineRule="auto"/>
        <w:ind w:left="0" w:firstLine="120"/>
      </w:pPr>
      <w:r>
        <w:t>Average Estimated Costs per person per closure - $</w:t>
      </w:r>
      <w:r w:rsidR="00FD216C">
        <w:t>2,072</w:t>
      </w:r>
    </w:p>
    <w:p w14:paraId="1D83D60F" w14:textId="0FE3C7ED" w:rsidR="005116E6" w:rsidRDefault="005116E6" w:rsidP="00FD216C">
      <w:pPr>
        <w:pStyle w:val="BodyText"/>
        <w:spacing w:before="0" w:line="410" w:lineRule="auto"/>
        <w:ind w:left="0" w:firstLine="120"/>
      </w:pPr>
      <w:r>
        <w:t>Estimated</w:t>
      </w:r>
      <w:r>
        <w:rPr>
          <w:spacing w:val="1"/>
        </w:rPr>
        <w:t xml:space="preserve"> </w:t>
      </w:r>
      <w:r>
        <w:t>Employment</w:t>
      </w:r>
      <w:r>
        <w:rPr>
          <w:spacing w:val="2"/>
        </w:rPr>
        <w:t xml:space="preserve"> </w:t>
      </w:r>
      <w:r>
        <w:t>Outcomes -</w:t>
      </w:r>
      <w:r w:rsidR="00FF6EC9">
        <w:t>9</w:t>
      </w:r>
      <w:r>
        <w:t>4</w:t>
      </w:r>
    </w:p>
    <w:p w14:paraId="1642B15E" w14:textId="77777777" w:rsidR="00FD216C" w:rsidRDefault="00FD216C" w:rsidP="00FD216C">
      <w:pPr>
        <w:pStyle w:val="BodyText"/>
        <w:spacing w:before="0" w:line="254" w:lineRule="exact"/>
        <w:ind w:left="0"/>
      </w:pPr>
    </w:p>
    <w:p w14:paraId="2B6AED3E" w14:textId="77777777" w:rsidR="00A87745" w:rsidRDefault="00A87745" w:rsidP="00FD216C">
      <w:pPr>
        <w:pStyle w:val="BodyText"/>
        <w:spacing w:before="0" w:line="254" w:lineRule="exact"/>
        <w:ind w:left="0" w:firstLine="120"/>
      </w:pPr>
    </w:p>
    <w:p w14:paraId="65B7AD1A" w14:textId="7F278D76" w:rsidR="005116E6" w:rsidRDefault="005116E6" w:rsidP="00FD216C">
      <w:pPr>
        <w:pStyle w:val="BodyText"/>
        <w:spacing w:before="0" w:line="254" w:lineRule="exact"/>
        <w:ind w:left="0" w:firstLine="120"/>
      </w:pPr>
      <w:r>
        <w:t>Category</w:t>
      </w:r>
      <w:r>
        <w:rPr>
          <w:spacing w:val="-2"/>
        </w:rPr>
        <w:t xml:space="preserve"> </w:t>
      </w:r>
      <w:r>
        <w:t>Four</w:t>
      </w:r>
    </w:p>
    <w:p w14:paraId="32E665A0" w14:textId="77777777" w:rsidR="00FD216C" w:rsidRDefault="00FD216C" w:rsidP="00FD216C">
      <w:pPr>
        <w:pStyle w:val="BodyText"/>
        <w:spacing w:before="0"/>
        <w:ind w:left="0"/>
      </w:pPr>
    </w:p>
    <w:p w14:paraId="5278AC5D" w14:textId="7A553BDC" w:rsidR="005116E6" w:rsidRDefault="005116E6" w:rsidP="00FD216C">
      <w:pPr>
        <w:pStyle w:val="BodyText"/>
        <w:spacing w:before="0"/>
      </w:pPr>
      <w:r>
        <w:t>Estimated</w:t>
      </w:r>
      <w:r>
        <w:rPr>
          <w:spacing w:val="1"/>
        </w:rPr>
        <w:t xml:space="preserve"> </w:t>
      </w:r>
      <w:r>
        <w:t>to</w:t>
      </w:r>
      <w:r>
        <w:rPr>
          <w:spacing w:val="-2"/>
        </w:rPr>
        <w:t xml:space="preserve"> </w:t>
      </w:r>
      <w:r>
        <w:t>be</w:t>
      </w:r>
      <w:r>
        <w:rPr>
          <w:spacing w:val="-4"/>
        </w:rPr>
        <w:t xml:space="preserve"> </w:t>
      </w:r>
      <w:r>
        <w:t>served</w:t>
      </w:r>
      <w:r>
        <w:rPr>
          <w:spacing w:val="4"/>
        </w:rPr>
        <w:t xml:space="preserve"> </w:t>
      </w:r>
      <w:r>
        <w:t>-</w:t>
      </w:r>
      <w:r>
        <w:rPr>
          <w:spacing w:val="-2"/>
        </w:rPr>
        <w:t xml:space="preserve"> </w:t>
      </w:r>
      <w:r w:rsidR="00FF6EC9">
        <w:t>6</w:t>
      </w:r>
    </w:p>
    <w:p w14:paraId="5A40BF0E" w14:textId="77777777" w:rsidR="00FD216C" w:rsidRDefault="00FD216C" w:rsidP="00FD216C">
      <w:pPr>
        <w:pStyle w:val="BodyText"/>
        <w:spacing w:before="0"/>
        <w:ind w:left="0"/>
      </w:pPr>
    </w:p>
    <w:p w14:paraId="3F42389B" w14:textId="401C234A" w:rsidR="00FD216C" w:rsidRPr="006D77AA" w:rsidRDefault="005116E6" w:rsidP="00FD216C">
      <w:pPr>
        <w:pStyle w:val="BodyText"/>
        <w:spacing w:before="0"/>
        <w:ind w:left="0" w:firstLine="120"/>
      </w:pPr>
      <w:r>
        <w:t>T</w:t>
      </w:r>
      <w:r w:rsidRPr="006D77AA">
        <w:t>otal Estimated Associated Costs — $</w:t>
      </w:r>
      <w:r w:rsidR="00FD216C" w:rsidRPr="006D77AA">
        <w:t>25,396</w:t>
      </w:r>
    </w:p>
    <w:p w14:paraId="5DF7A1C9" w14:textId="77777777" w:rsidR="00FD216C" w:rsidRPr="006D77AA" w:rsidRDefault="005116E6" w:rsidP="00FD216C">
      <w:pPr>
        <w:pStyle w:val="BodyText"/>
        <w:spacing w:before="0"/>
        <w:ind w:left="0"/>
        <w:rPr>
          <w:spacing w:val="1"/>
        </w:rPr>
      </w:pPr>
      <w:r w:rsidRPr="006D77AA">
        <w:rPr>
          <w:spacing w:val="1"/>
        </w:rPr>
        <w:t xml:space="preserve"> </w:t>
      </w:r>
    </w:p>
    <w:p w14:paraId="46675FC0" w14:textId="703C8CEF" w:rsidR="00FD216C" w:rsidRPr="006D77AA" w:rsidRDefault="005116E6" w:rsidP="00FD216C">
      <w:pPr>
        <w:pStyle w:val="BodyText"/>
        <w:spacing w:before="0"/>
        <w:ind w:left="0" w:firstLine="120"/>
      </w:pPr>
      <w:r w:rsidRPr="006D77AA">
        <w:t>Average Estimated costs per closure: $</w:t>
      </w:r>
      <w:r w:rsidR="00FD216C" w:rsidRPr="006D77AA">
        <w:t>2,750</w:t>
      </w:r>
    </w:p>
    <w:p w14:paraId="160366A5" w14:textId="77777777" w:rsidR="00FD216C" w:rsidRPr="006D77AA" w:rsidRDefault="00FD216C" w:rsidP="00FD216C">
      <w:pPr>
        <w:pStyle w:val="BodyText"/>
        <w:spacing w:before="0"/>
        <w:ind w:right="4857"/>
        <w:rPr>
          <w:spacing w:val="-46"/>
        </w:rPr>
      </w:pPr>
    </w:p>
    <w:p w14:paraId="7A795787" w14:textId="00068AB1" w:rsidR="005116E6" w:rsidRPr="006D77AA" w:rsidRDefault="005116E6" w:rsidP="00FD216C">
      <w:pPr>
        <w:pStyle w:val="BodyText"/>
        <w:spacing w:before="0"/>
        <w:ind w:right="4857"/>
      </w:pPr>
      <w:r w:rsidRPr="006D77AA">
        <w:rPr>
          <w:spacing w:val="-46"/>
        </w:rPr>
        <w:t xml:space="preserve"> </w:t>
      </w:r>
      <w:r w:rsidRPr="006D77AA">
        <w:t>Estimated Employment</w:t>
      </w:r>
      <w:r w:rsidRPr="006D77AA">
        <w:rPr>
          <w:spacing w:val="1"/>
        </w:rPr>
        <w:t xml:space="preserve"> </w:t>
      </w:r>
      <w:r w:rsidRPr="006D77AA">
        <w:t>Outcomes:</w:t>
      </w:r>
      <w:r w:rsidRPr="006D77AA">
        <w:rPr>
          <w:spacing w:val="-2"/>
        </w:rPr>
        <w:t xml:space="preserve"> </w:t>
      </w:r>
      <w:r w:rsidR="00FF6EC9" w:rsidRPr="006D77AA">
        <w:t>2</w:t>
      </w:r>
    </w:p>
    <w:bookmarkEnd w:id="86"/>
    <w:p w14:paraId="147F4338" w14:textId="7C057B58" w:rsidR="005116E6" w:rsidRPr="006D77AA" w:rsidRDefault="005116E6" w:rsidP="003D5781">
      <w:pPr>
        <w:pStyle w:val="BodyText"/>
        <w:kinsoku w:val="0"/>
        <w:overflowPunct w:val="0"/>
        <w:spacing w:before="0"/>
        <w:ind w:left="0"/>
      </w:pPr>
    </w:p>
    <w:p w14:paraId="658237AE" w14:textId="77777777" w:rsidR="00A87745" w:rsidRPr="006D77AA" w:rsidRDefault="00A87745" w:rsidP="00A87745">
      <w:pPr>
        <w:pStyle w:val="BodyText"/>
        <w:spacing w:before="7"/>
        <w:ind w:left="3039"/>
      </w:pPr>
      <w:r w:rsidRPr="006D77AA">
        <w:t>L.</w:t>
      </w:r>
      <w:r w:rsidRPr="006D77AA">
        <w:rPr>
          <w:spacing w:val="-4"/>
        </w:rPr>
        <w:t xml:space="preserve"> </w:t>
      </w:r>
      <w:r w:rsidRPr="006D77AA">
        <w:t>STATE</w:t>
      </w:r>
      <w:r w:rsidRPr="006D77AA">
        <w:rPr>
          <w:spacing w:val="-4"/>
        </w:rPr>
        <w:t xml:space="preserve"> </w:t>
      </w:r>
      <w:r w:rsidRPr="006D77AA">
        <w:t>GOALS</w:t>
      </w:r>
      <w:r w:rsidRPr="006D77AA">
        <w:rPr>
          <w:spacing w:val="-2"/>
        </w:rPr>
        <w:t xml:space="preserve"> </w:t>
      </w:r>
      <w:r w:rsidRPr="006D77AA">
        <w:t>AND</w:t>
      </w:r>
      <w:r w:rsidRPr="006D77AA">
        <w:rPr>
          <w:spacing w:val="-4"/>
        </w:rPr>
        <w:t xml:space="preserve"> </w:t>
      </w:r>
      <w:r w:rsidRPr="006D77AA">
        <w:t>PRIORITIES</w:t>
      </w:r>
    </w:p>
    <w:p w14:paraId="4F9EEBCC" w14:textId="77777777" w:rsidR="00A87745" w:rsidRPr="006D77AA" w:rsidRDefault="00A87745" w:rsidP="00A0283D">
      <w:pPr>
        <w:pStyle w:val="ListParagraph"/>
        <w:numPr>
          <w:ilvl w:val="0"/>
          <w:numId w:val="14"/>
        </w:numPr>
        <w:tabs>
          <w:tab w:val="left" w:pos="405"/>
        </w:tabs>
        <w:spacing w:before="180" w:line="259" w:lineRule="auto"/>
        <w:ind w:right="188" w:hanging="140"/>
        <w:jc w:val="left"/>
      </w:pPr>
      <w:bookmarkStart w:id="93" w:name="1._Identify_if_the_goals_and_priorities_"/>
      <w:bookmarkEnd w:id="93"/>
      <w:r w:rsidRPr="006D77AA">
        <w:t>IDENTIFY</w:t>
      </w:r>
      <w:r w:rsidRPr="006D77AA">
        <w:rPr>
          <w:spacing w:val="-5"/>
        </w:rPr>
        <w:t xml:space="preserve"> </w:t>
      </w:r>
      <w:r w:rsidRPr="006D77AA">
        <w:t>IF</w:t>
      </w:r>
      <w:r w:rsidRPr="006D77AA">
        <w:rPr>
          <w:spacing w:val="-1"/>
        </w:rPr>
        <w:t xml:space="preserve"> </w:t>
      </w:r>
      <w:r w:rsidRPr="006D77AA">
        <w:t>THE</w:t>
      </w:r>
      <w:r w:rsidRPr="006D77AA">
        <w:rPr>
          <w:spacing w:val="-5"/>
        </w:rPr>
        <w:t xml:space="preserve"> </w:t>
      </w:r>
      <w:r w:rsidRPr="006D77AA">
        <w:t>GOALS</w:t>
      </w:r>
      <w:r w:rsidRPr="006D77AA">
        <w:rPr>
          <w:spacing w:val="-2"/>
        </w:rPr>
        <w:t xml:space="preserve"> </w:t>
      </w:r>
      <w:r w:rsidRPr="006D77AA">
        <w:t>AND</w:t>
      </w:r>
      <w:r w:rsidRPr="006D77AA">
        <w:rPr>
          <w:spacing w:val="-5"/>
        </w:rPr>
        <w:t xml:space="preserve"> </w:t>
      </w:r>
      <w:r w:rsidRPr="006D77AA">
        <w:t>PRIORITIES</w:t>
      </w:r>
      <w:r w:rsidRPr="006D77AA">
        <w:rPr>
          <w:spacing w:val="2"/>
        </w:rPr>
        <w:t xml:space="preserve"> </w:t>
      </w:r>
      <w:r w:rsidRPr="006D77AA">
        <w:t>WERE</w:t>
      </w:r>
      <w:r w:rsidRPr="006D77AA">
        <w:rPr>
          <w:spacing w:val="-10"/>
        </w:rPr>
        <w:t xml:space="preserve"> </w:t>
      </w:r>
      <w:r w:rsidRPr="006D77AA">
        <w:t>JOINTLY</w:t>
      </w:r>
      <w:r w:rsidRPr="006D77AA">
        <w:rPr>
          <w:spacing w:val="-4"/>
        </w:rPr>
        <w:t xml:space="preserve"> </w:t>
      </w:r>
      <w:r w:rsidRPr="006D77AA">
        <w:t>DEVELOPED</w:t>
      </w:r>
      <w:r w:rsidRPr="006D77AA">
        <w:rPr>
          <w:spacing w:val="-4"/>
        </w:rPr>
        <w:t xml:space="preserve"> </w:t>
      </w:r>
      <w:r w:rsidRPr="006D77AA">
        <w:t>AND</w:t>
      </w:r>
      <w:r w:rsidRPr="006D77AA">
        <w:rPr>
          <w:spacing w:val="-4"/>
        </w:rPr>
        <w:t xml:space="preserve"> </w:t>
      </w:r>
      <w:r w:rsidRPr="006D77AA">
        <w:t>AGREED</w:t>
      </w:r>
      <w:r w:rsidRPr="006D77AA">
        <w:rPr>
          <w:spacing w:val="-5"/>
        </w:rPr>
        <w:t xml:space="preserve"> </w:t>
      </w:r>
      <w:r w:rsidRPr="006D77AA">
        <w:t>TO</w:t>
      </w:r>
      <w:r w:rsidRPr="006D77AA">
        <w:rPr>
          <w:spacing w:val="2"/>
        </w:rPr>
        <w:t xml:space="preserve"> </w:t>
      </w:r>
      <w:r w:rsidRPr="006D77AA">
        <w:t>BY</w:t>
      </w:r>
      <w:r w:rsidRPr="006D77AA">
        <w:rPr>
          <w:spacing w:val="-45"/>
        </w:rPr>
        <w:t xml:space="preserve"> </w:t>
      </w:r>
      <w:r w:rsidRPr="006D77AA">
        <w:t>THE</w:t>
      </w:r>
      <w:r w:rsidRPr="006D77AA">
        <w:rPr>
          <w:spacing w:val="-4"/>
        </w:rPr>
        <w:t xml:space="preserve"> </w:t>
      </w:r>
      <w:r w:rsidRPr="006D77AA">
        <w:t>STATE</w:t>
      </w:r>
      <w:r w:rsidRPr="006D77AA">
        <w:rPr>
          <w:spacing w:val="-4"/>
        </w:rPr>
        <w:t xml:space="preserve"> </w:t>
      </w:r>
      <w:r w:rsidRPr="006D77AA">
        <w:t>VR</w:t>
      </w:r>
      <w:r w:rsidRPr="006D77AA">
        <w:rPr>
          <w:spacing w:val="1"/>
        </w:rPr>
        <w:t xml:space="preserve"> </w:t>
      </w:r>
      <w:r w:rsidRPr="006D77AA">
        <w:t>AGENCY</w:t>
      </w:r>
      <w:r w:rsidRPr="006D77AA">
        <w:rPr>
          <w:spacing w:val="-1"/>
        </w:rPr>
        <w:t xml:space="preserve"> </w:t>
      </w:r>
      <w:r w:rsidRPr="006D77AA">
        <w:t>AND</w:t>
      </w:r>
      <w:r w:rsidRPr="006D77AA">
        <w:rPr>
          <w:spacing w:val="-3"/>
        </w:rPr>
        <w:t xml:space="preserve"> </w:t>
      </w:r>
      <w:r w:rsidRPr="006D77AA">
        <w:t>THE</w:t>
      </w:r>
      <w:r w:rsidRPr="006D77AA">
        <w:rPr>
          <w:spacing w:val="-4"/>
        </w:rPr>
        <w:t xml:space="preserve"> </w:t>
      </w:r>
      <w:r w:rsidRPr="006D77AA">
        <w:t>STATE</w:t>
      </w:r>
      <w:r w:rsidRPr="006D77AA">
        <w:rPr>
          <w:spacing w:val="-3"/>
        </w:rPr>
        <w:t xml:space="preserve"> </w:t>
      </w:r>
      <w:r w:rsidRPr="006D77AA">
        <w:t>REHABILITATION</w:t>
      </w:r>
      <w:r w:rsidRPr="006D77AA">
        <w:rPr>
          <w:spacing w:val="-3"/>
        </w:rPr>
        <w:t xml:space="preserve"> </w:t>
      </w:r>
      <w:r w:rsidRPr="006D77AA">
        <w:t>COUNCIL,</w:t>
      </w:r>
      <w:r w:rsidRPr="006D77AA">
        <w:rPr>
          <w:spacing w:val="-3"/>
        </w:rPr>
        <w:t xml:space="preserve"> </w:t>
      </w:r>
      <w:r w:rsidRPr="006D77AA">
        <w:t>IF THE</w:t>
      </w:r>
      <w:r w:rsidRPr="006D77AA">
        <w:rPr>
          <w:spacing w:val="-3"/>
        </w:rPr>
        <w:t xml:space="preserve"> </w:t>
      </w:r>
      <w:r w:rsidRPr="006D77AA">
        <w:t>STATE</w:t>
      </w:r>
      <w:r w:rsidRPr="006D77AA">
        <w:rPr>
          <w:spacing w:val="-4"/>
        </w:rPr>
        <w:t xml:space="preserve"> </w:t>
      </w:r>
      <w:r w:rsidRPr="006D77AA">
        <w:t>HAS</w:t>
      </w:r>
      <w:r w:rsidRPr="006D77AA">
        <w:rPr>
          <w:spacing w:val="-6"/>
        </w:rPr>
        <w:t xml:space="preserve"> </w:t>
      </w:r>
      <w:r w:rsidRPr="006D77AA">
        <w:t>A</w:t>
      </w:r>
    </w:p>
    <w:p w14:paraId="1EC8C5EE" w14:textId="77777777" w:rsidR="00A87745" w:rsidRPr="006D77AA" w:rsidRDefault="00A87745" w:rsidP="00A87745">
      <w:pPr>
        <w:pStyle w:val="BodyText"/>
        <w:spacing w:before="0" w:line="258" w:lineRule="exact"/>
        <w:ind w:left="2137"/>
      </w:pPr>
      <w:r w:rsidRPr="006D77AA">
        <w:t>COUNCIL,</w:t>
      </w:r>
      <w:r w:rsidRPr="006D77AA">
        <w:rPr>
          <w:spacing w:val="-3"/>
        </w:rPr>
        <w:t xml:space="preserve"> </w:t>
      </w:r>
      <w:r w:rsidRPr="006D77AA">
        <w:t>AND</w:t>
      </w:r>
      <w:r w:rsidRPr="006D77AA">
        <w:rPr>
          <w:spacing w:val="-3"/>
        </w:rPr>
        <w:t xml:space="preserve"> </w:t>
      </w:r>
      <w:r w:rsidRPr="006D77AA">
        <w:t>JOINTLY</w:t>
      </w:r>
      <w:r w:rsidRPr="006D77AA">
        <w:rPr>
          <w:spacing w:val="-3"/>
        </w:rPr>
        <w:t xml:space="preserve"> </w:t>
      </w:r>
      <w:r w:rsidRPr="006D77AA">
        <w:t>AGREED</w:t>
      </w:r>
      <w:r w:rsidRPr="006D77AA">
        <w:rPr>
          <w:spacing w:val="-3"/>
        </w:rPr>
        <w:t xml:space="preserve"> </w:t>
      </w:r>
      <w:r w:rsidRPr="006D77AA">
        <w:t>TO</w:t>
      </w:r>
      <w:r w:rsidRPr="006D77AA">
        <w:rPr>
          <w:spacing w:val="-2"/>
        </w:rPr>
        <w:t xml:space="preserve"> </w:t>
      </w:r>
      <w:r w:rsidRPr="006D77AA">
        <w:t>ANY</w:t>
      </w:r>
      <w:r w:rsidRPr="006D77AA">
        <w:rPr>
          <w:spacing w:val="-3"/>
        </w:rPr>
        <w:t xml:space="preserve"> </w:t>
      </w:r>
      <w:r w:rsidRPr="006D77AA">
        <w:t>REVISIONS</w:t>
      </w:r>
    </w:p>
    <w:p w14:paraId="692E1699" w14:textId="77777777" w:rsidR="00D41989" w:rsidRPr="006D77AA" w:rsidRDefault="00A87745" w:rsidP="005C2B47">
      <w:pPr>
        <w:pStyle w:val="BodyText"/>
        <w:spacing w:before="178" w:line="259" w:lineRule="auto"/>
        <w:ind w:left="0" w:right="148"/>
      </w:pPr>
      <w:r w:rsidRPr="006D77AA">
        <w:t xml:space="preserve">The </w:t>
      </w:r>
      <w:r w:rsidRPr="006D77AA">
        <w:t>2021</w:t>
      </w:r>
      <w:r w:rsidRPr="006D77AA">
        <w:t xml:space="preserve"> CSNA was conducted  by </w:t>
      </w:r>
      <w:r w:rsidRPr="006D77AA">
        <w:t>OVR</w:t>
      </w:r>
      <w:r w:rsidRPr="006D77AA">
        <w:t xml:space="preserve"> with input from</w:t>
      </w:r>
      <w:r w:rsidRPr="006D77AA">
        <w:t xml:space="preserve"> the </w:t>
      </w:r>
      <w:r w:rsidRPr="006D77AA">
        <w:t xml:space="preserve"> State</w:t>
      </w:r>
      <w:r w:rsidRPr="006D77AA">
        <w:rPr>
          <w:spacing w:val="1"/>
        </w:rPr>
        <w:t xml:space="preserve"> </w:t>
      </w:r>
      <w:r w:rsidRPr="006D77AA">
        <w:t>Rehabilitation Council</w:t>
      </w:r>
      <w:r w:rsidRPr="006D77AA">
        <w:t xml:space="preserve"> (SCVR)</w:t>
      </w:r>
      <w:r w:rsidRPr="006D77AA">
        <w:t>. This plan contains goals and priorities based</w:t>
      </w:r>
      <w:r w:rsidRPr="006D77AA">
        <w:rPr>
          <w:spacing w:val="1"/>
        </w:rPr>
        <w:t xml:space="preserve"> </w:t>
      </w:r>
      <w:r w:rsidRPr="006D77AA">
        <w:t>on the identified needs through the FFY 20</w:t>
      </w:r>
      <w:r w:rsidRPr="006D77AA">
        <w:t>21</w:t>
      </w:r>
      <w:r w:rsidRPr="006D77AA">
        <w:t xml:space="preserve"> Comprehensive Statewide Needs Assessment</w:t>
      </w:r>
      <w:r w:rsidRPr="006D77AA">
        <w:rPr>
          <w:spacing w:val="1"/>
        </w:rPr>
        <w:t xml:space="preserve"> </w:t>
      </w:r>
      <w:r w:rsidRPr="006D77AA">
        <w:t>(CSNA).</w:t>
      </w:r>
      <w:r w:rsidRPr="006D77AA">
        <w:rPr>
          <w:spacing w:val="1"/>
        </w:rPr>
        <w:t xml:space="preserve"> </w:t>
      </w:r>
      <w:r w:rsidRPr="006D77AA">
        <w:t xml:space="preserve">The Council for the Combined </w:t>
      </w:r>
      <w:r w:rsidR="008C6ECB" w:rsidRPr="006D77AA">
        <w:t xml:space="preserve"> agency reviewed, gave input and approved the goals for this state plan.</w:t>
      </w:r>
      <w:bookmarkStart w:id="94" w:name="2._Identify_the_goals_and_priorities_in_"/>
      <w:bookmarkEnd w:id="94"/>
    </w:p>
    <w:p w14:paraId="7959CD8F" w14:textId="3E79302D" w:rsidR="00A87745" w:rsidRPr="006D77AA" w:rsidRDefault="005B1794" w:rsidP="005B1794">
      <w:pPr>
        <w:pStyle w:val="BodyText"/>
        <w:spacing w:before="178" w:line="259" w:lineRule="auto"/>
        <w:ind w:right="148"/>
        <w:jc w:val="center"/>
      </w:pPr>
      <w:r w:rsidRPr="005B1794">
        <w:t>2.</w:t>
      </w:r>
      <w:r>
        <w:t xml:space="preserve"> </w:t>
      </w:r>
      <w:r w:rsidR="00D41989" w:rsidRPr="006D77AA">
        <w:t>I</w:t>
      </w:r>
      <w:r w:rsidR="00A87745" w:rsidRPr="006D77AA">
        <w:t>DENTIFY THE GOALS AND PRIORITIES IN CARRYING OUT THE VR AND SUPPORTED</w:t>
      </w:r>
      <w:r w:rsidR="00A87745" w:rsidRPr="006D77AA">
        <w:rPr>
          <w:spacing w:val="-46"/>
        </w:rPr>
        <w:t xml:space="preserve"> </w:t>
      </w:r>
      <w:r w:rsidR="00A87745" w:rsidRPr="006D77AA">
        <w:t>EMPLOYMENT</w:t>
      </w:r>
      <w:r w:rsidR="00A87745" w:rsidRPr="006D77AA">
        <w:rPr>
          <w:spacing w:val="-3"/>
        </w:rPr>
        <w:t xml:space="preserve"> </w:t>
      </w:r>
      <w:r w:rsidR="00A87745" w:rsidRPr="006D77AA">
        <w:t>PROGRAMS</w:t>
      </w:r>
    </w:p>
    <w:p w14:paraId="1585FAE1" w14:textId="565DEC0B" w:rsidR="008C6ECB" w:rsidRPr="006D77AA" w:rsidRDefault="008C6ECB" w:rsidP="008C6ECB">
      <w:pPr>
        <w:tabs>
          <w:tab w:val="left" w:pos="731"/>
        </w:tabs>
        <w:kinsoku w:val="0"/>
        <w:overflowPunct w:val="0"/>
        <w:ind w:right="513"/>
        <w:jc w:val="center"/>
        <w:rPr>
          <w:rFonts w:ascii="Cambria" w:hAnsi="Cambria"/>
        </w:rPr>
      </w:pPr>
    </w:p>
    <w:p w14:paraId="6C35511D" w14:textId="632DAA19" w:rsidR="008C6ECB" w:rsidRPr="006D77AA" w:rsidRDefault="008C6ECB" w:rsidP="00D41989">
      <w:pPr>
        <w:tabs>
          <w:tab w:val="left" w:pos="731"/>
        </w:tabs>
        <w:kinsoku w:val="0"/>
        <w:overflowPunct w:val="0"/>
        <w:ind w:right="513"/>
        <w:rPr>
          <w:rFonts w:ascii="Cambria" w:hAnsi="Cambria"/>
        </w:rPr>
      </w:pPr>
      <w:r w:rsidRPr="006D77AA">
        <w:rPr>
          <w:rFonts w:ascii="Cambria" w:hAnsi="Cambria"/>
        </w:rPr>
        <w:t>The following goals are presented in priority order</w:t>
      </w:r>
      <w:r w:rsidR="008A236F" w:rsidRPr="006D77AA">
        <w:rPr>
          <w:rFonts w:ascii="Cambria" w:hAnsi="Cambria"/>
        </w:rPr>
        <w:t xml:space="preserve"> with estimated timeframes for completion by year</w:t>
      </w:r>
      <w:r w:rsidR="00E0232F" w:rsidRPr="006D77AA">
        <w:rPr>
          <w:rFonts w:ascii="Cambria" w:hAnsi="Cambria"/>
        </w:rPr>
        <w:t>:</w:t>
      </w:r>
    </w:p>
    <w:p w14:paraId="733FFDE3" w14:textId="736B6D9C" w:rsidR="00364D82" w:rsidRPr="006D77AA" w:rsidRDefault="00364D82" w:rsidP="00D41989">
      <w:pPr>
        <w:tabs>
          <w:tab w:val="left" w:pos="731"/>
        </w:tabs>
        <w:kinsoku w:val="0"/>
        <w:overflowPunct w:val="0"/>
        <w:ind w:right="513"/>
        <w:rPr>
          <w:rFonts w:ascii="Cambria" w:hAnsi="Cambria"/>
        </w:rPr>
      </w:pPr>
      <w:bookmarkStart w:id="95" w:name="_Hlk94499240"/>
      <w:bookmarkStart w:id="96" w:name="_Hlk94510504"/>
      <w:r w:rsidRPr="006D77AA">
        <w:rPr>
          <w:rFonts w:ascii="Cambria" w:hAnsi="Cambria"/>
        </w:rPr>
        <w:t>Sound Fiscal Management</w:t>
      </w:r>
    </w:p>
    <w:p w14:paraId="78640167" w14:textId="42DEAA81" w:rsidR="008C6ECB" w:rsidRPr="006D77AA" w:rsidRDefault="0065364D" w:rsidP="00D41989">
      <w:pPr>
        <w:tabs>
          <w:tab w:val="left" w:pos="731"/>
        </w:tabs>
        <w:kinsoku w:val="0"/>
        <w:overflowPunct w:val="0"/>
        <w:ind w:right="513"/>
        <w:rPr>
          <w:rFonts w:ascii="Cambria" w:hAnsi="Cambria"/>
        </w:rPr>
      </w:pPr>
      <w:r w:rsidRPr="006D77AA">
        <w:rPr>
          <w:rFonts w:ascii="Cambria" w:hAnsi="Cambria"/>
        </w:rPr>
        <w:t>Goal 1</w:t>
      </w:r>
      <w:r w:rsidR="00364D82" w:rsidRPr="006D77AA">
        <w:rPr>
          <w:rFonts w:ascii="Cambria" w:hAnsi="Cambria"/>
        </w:rPr>
        <w:t xml:space="preserve">: </w:t>
      </w:r>
      <w:r w:rsidRPr="006D77AA">
        <w:rPr>
          <w:rFonts w:ascii="Cambria" w:hAnsi="Cambria"/>
        </w:rPr>
        <w:t xml:space="preserve"> </w:t>
      </w:r>
      <w:r w:rsidR="008C6ECB" w:rsidRPr="006D77AA">
        <w:rPr>
          <w:rFonts w:ascii="Cambria" w:hAnsi="Cambria"/>
        </w:rPr>
        <w:t xml:space="preserve">  Implement sound fiscal management that aligns with federal and state regulations for accurate and consistent reporting and </w:t>
      </w:r>
      <w:r w:rsidRPr="006D77AA">
        <w:rPr>
          <w:rFonts w:ascii="Cambria" w:hAnsi="Cambria"/>
        </w:rPr>
        <w:t xml:space="preserve">operations. </w:t>
      </w:r>
    </w:p>
    <w:bookmarkEnd w:id="95"/>
    <w:p w14:paraId="3E36937E" w14:textId="411A86E9" w:rsidR="00E0232F" w:rsidRPr="006D77AA" w:rsidRDefault="00E0232F" w:rsidP="00D41989">
      <w:pPr>
        <w:tabs>
          <w:tab w:val="left" w:pos="731"/>
        </w:tabs>
        <w:kinsoku w:val="0"/>
        <w:overflowPunct w:val="0"/>
        <w:ind w:right="513"/>
        <w:rPr>
          <w:rFonts w:ascii="Cambria" w:hAnsi="Cambria"/>
        </w:rPr>
      </w:pPr>
      <w:r w:rsidRPr="006D77AA">
        <w:rPr>
          <w:rFonts w:ascii="Cambria" w:hAnsi="Cambria"/>
        </w:rPr>
        <w:t>Objective 1.1:  Develop internal controls that are embedded throughout service delivery.</w:t>
      </w:r>
    </w:p>
    <w:p w14:paraId="31B6788E" w14:textId="00226D42" w:rsidR="00E0232F" w:rsidRPr="006D77AA" w:rsidRDefault="00E0232F" w:rsidP="00D41989">
      <w:pPr>
        <w:tabs>
          <w:tab w:val="left" w:pos="731"/>
        </w:tabs>
        <w:kinsoku w:val="0"/>
        <w:overflowPunct w:val="0"/>
        <w:ind w:right="513"/>
        <w:rPr>
          <w:rFonts w:ascii="Cambria" w:hAnsi="Cambria"/>
        </w:rPr>
      </w:pPr>
      <w:r w:rsidRPr="006D77AA">
        <w:rPr>
          <w:rFonts w:ascii="Cambria" w:hAnsi="Cambria"/>
        </w:rPr>
        <w:t>Strategies:</w:t>
      </w:r>
    </w:p>
    <w:p w14:paraId="43C62656" w14:textId="0C9A69E7" w:rsidR="00E0232F" w:rsidRPr="006D77AA" w:rsidRDefault="00E0232F" w:rsidP="00A0283D">
      <w:pPr>
        <w:pStyle w:val="ListParagraph"/>
        <w:numPr>
          <w:ilvl w:val="1"/>
          <w:numId w:val="16"/>
        </w:numPr>
        <w:tabs>
          <w:tab w:val="left" w:pos="731"/>
        </w:tabs>
        <w:kinsoku w:val="0"/>
        <w:overflowPunct w:val="0"/>
        <w:ind w:right="513"/>
      </w:pPr>
      <w:r w:rsidRPr="006D77AA">
        <w:t>Conduct a risk analysis and identify needed procedures for internal controls.</w:t>
      </w:r>
      <w:r w:rsidR="00CF767B" w:rsidRPr="006D77AA">
        <w:t xml:space="preserve"> (2022)</w:t>
      </w:r>
    </w:p>
    <w:p w14:paraId="79A1D032" w14:textId="28403CEF" w:rsidR="00E0232F" w:rsidRPr="006D77AA" w:rsidRDefault="00E0232F" w:rsidP="00A0283D">
      <w:pPr>
        <w:pStyle w:val="ListParagraph"/>
        <w:numPr>
          <w:ilvl w:val="1"/>
          <w:numId w:val="16"/>
        </w:numPr>
        <w:tabs>
          <w:tab w:val="left" w:pos="731"/>
        </w:tabs>
        <w:kinsoku w:val="0"/>
        <w:overflowPunct w:val="0"/>
        <w:ind w:right="513"/>
      </w:pPr>
      <w:r w:rsidRPr="006D77AA">
        <w:t xml:space="preserve">OVR staff work closely with Cabinet-level fiscal staff (budget, procurement, and accounting) in the development and implementation of written procedures that adhere to state and federal requirements.  </w:t>
      </w:r>
      <w:r w:rsidR="00CF767B" w:rsidRPr="006D77AA">
        <w:t>(2022)</w:t>
      </w:r>
    </w:p>
    <w:p w14:paraId="1640565D" w14:textId="021BAD82" w:rsidR="00E0232F" w:rsidRPr="006D77AA" w:rsidRDefault="00E0232F" w:rsidP="00A0283D">
      <w:pPr>
        <w:pStyle w:val="ListParagraph"/>
        <w:numPr>
          <w:ilvl w:val="1"/>
          <w:numId w:val="16"/>
        </w:numPr>
        <w:tabs>
          <w:tab w:val="left" w:pos="731"/>
        </w:tabs>
        <w:kinsoku w:val="0"/>
        <w:overflowPunct w:val="0"/>
        <w:ind w:right="513"/>
      </w:pPr>
      <w:r w:rsidRPr="006D77AA">
        <w:t>Develop needed  policies and procedures.</w:t>
      </w:r>
      <w:r w:rsidR="00CF767B" w:rsidRPr="006D77AA">
        <w:t xml:space="preserve">  (2022)</w:t>
      </w:r>
    </w:p>
    <w:p w14:paraId="75E8CB31" w14:textId="3397877B" w:rsidR="00E0232F" w:rsidRPr="006D77AA" w:rsidRDefault="00CF767B" w:rsidP="00A0283D">
      <w:pPr>
        <w:pStyle w:val="ListParagraph"/>
        <w:numPr>
          <w:ilvl w:val="1"/>
          <w:numId w:val="16"/>
        </w:numPr>
        <w:tabs>
          <w:tab w:val="left" w:pos="731"/>
        </w:tabs>
        <w:kinsoku w:val="0"/>
        <w:overflowPunct w:val="0"/>
        <w:ind w:right="513"/>
      </w:pPr>
      <w:r w:rsidRPr="006D77AA">
        <w:t>Initial t</w:t>
      </w:r>
      <w:r w:rsidR="00E0232F" w:rsidRPr="006D77AA">
        <w:t>rain</w:t>
      </w:r>
      <w:r w:rsidRPr="006D77AA">
        <w:t xml:space="preserve">ing of </w:t>
      </w:r>
      <w:r w:rsidR="00E0232F" w:rsidRPr="006D77AA">
        <w:t xml:space="preserve"> staff on established policies and procedures</w:t>
      </w:r>
      <w:r w:rsidRPr="006D77AA">
        <w:t xml:space="preserve"> (2022-2023)</w:t>
      </w:r>
    </w:p>
    <w:p w14:paraId="0F9479FE" w14:textId="30863EDC" w:rsidR="00E0232F" w:rsidRPr="006D77AA" w:rsidRDefault="00E0232F" w:rsidP="00D41989">
      <w:pPr>
        <w:tabs>
          <w:tab w:val="left" w:pos="731"/>
        </w:tabs>
        <w:kinsoku w:val="0"/>
        <w:overflowPunct w:val="0"/>
        <w:ind w:right="513"/>
        <w:rPr>
          <w:rFonts w:ascii="Cambria" w:hAnsi="Cambria"/>
        </w:rPr>
      </w:pPr>
      <w:r w:rsidRPr="006D77AA">
        <w:rPr>
          <w:rFonts w:ascii="Cambria" w:hAnsi="Cambria"/>
        </w:rPr>
        <w:t xml:space="preserve">Measures:  </w:t>
      </w:r>
    </w:p>
    <w:p w14:paraId="6A8255BC" w14:textId="4CDB2509" w:rsidR="00E0232F" w:rsidRPr="006D77AA" w:rsidRDefault="00E0232F" w:rsidP="00A0283D">
      <w:pPr>
        <w:pStyle w:val="ListParagraph"/>
        <w:numPr>
          <w:ilvl w:val="0"/>
          <w:numId w:val="15"/>
        </w:numPr>
        <w:tabs>
          <w:tab w:val="left" w:pos="731"/>
        </w:tabs>
        <w:kinsoku w:val="0"/>
        <w:overflowPunct w:val="0"/>
        <w:ind w:right="513"/>
      </w:pPr>
      <w:r w:rsidRPr="006D77AA">
        <w:t>Completion of the risk analysis</w:t>
      </w:r>
      <w:r w:rsidR="00CF767B" w:rsidRPr="006D77AA">
        <w:t xml:space="preserve"> </w:t>
      </w:r>
    </w:p>
    <w:p w14:paraId="379D0DD1" w14:textId="21C5AD00" w:rsidR="00E0232F" w:rsidRPr="006D77AA" w:rsidRDefault="00E0232F" w:rsidP="00A0283D">
      <w:pPr>
        <w:pStyle w:val="ListParagraph"/>
        <w:numPr>
          <w:ilvl w:val="0"/>
          <w:numId w:val="15"/>
        </w:numPr>
        <w:tabs>
          <w:tab w:val="left" w:pos="731"/>
        </w:tabs>
        <w:kinsoku w:val="0"/>
        <w:overflowPunct w:val="0"/>
        <w:ind w:right="513"/>
      </w:pPr>
      <w:r w:rsidRPr="006D77AA">
        <w:t>Completion of the development and implantation of written policies and procedures</w:t>
      </w:r>
    </w:p>
    <w:p w14:paraId="378A92D8" w14:textId="3EED866B" w:rsidR="00E0232F" w:rsidRPr="006D77AA" w:rsidRDefault="00E0232F" w:rsidP="00A0283D">
      <w:pPr>
        <w:pStyle w:val="ListParagraph"/>
        <w:numPr>
          <w:ilvl w:val="0"/>
          <w:numId w:val="15"/>
        </w:numPr>
        <w:tabs>
          <w:tab w:val="left" w:pos="731"/>
        </w:tabs>
        <w:kinsoku w:val="0"/>
        <w:overflowPunct w:val="0"/>
        <w:ind w:right="513"/>
      </w:pPr>
      <w:r w:rsidRPr="006D77AA">
        <w:t>Staff training Completed</w:t>
      </w:r>
    </w:p>
    <w:p w14:paraId="394A86BF" w14:textId="1E75358E" w:rsidR="00E0232F" w:rsidRPr="006D77AA" w:rsidRDefault="00E0232F" w:rsidP="00D41989">
      <w:pPr>
        <w:tabs>
          <w:tab w:val="left" w:pos="731"/>
        </w:tabs>
        <w:kinsoku w:val="0"/>
        <w:overflowPunct w:val="0"/>
        <w:ind w:right="513"/>
        <w:rPr>
          <w:rFonts w:ascii="Cambria" w:hAnsi="Cambria"/>
        </w:rPr>
      </w:pPr>
    </w:p>
    <w:p w14:paraId="56FD784D" w14:textId="5DA825F7" w:rsidR="00E0232F" w:rsidRPr="006D77AA" w:rsidRDefault="00E0232F" w:rsidP="00D41989">
      <w:pPr>
        <w:tabs>
          <w:tab w:val="left" w:pos="731"/>
        </w:tabs>
        <w:kinsoku w:val="0"/>
        <w:overflowPunct w:val="0"/>
        <w:ind w:right="513"/>
        <w:rPr>
          <w:rFonts w:ascii="Cambria" w:hAnsi="Cambria"/>
        </w:rPr>
      </w:pPr>
      <w:r w:rsidRPr="006D77AA">
        <w:rPr>
          <w:rFonts w:ascii="Cambria" w:hAnsi="Cambria"/>
        </w:rPr>
        <w:t>Objective 1.2:  Best practices and effective policies are embedded in day – to- day operations.</w:t>
      </w:r>
    </w:p>
    <w:p w14:paraId="16C55BC2" w14:textId="1C7449DE" w:rsidR="00364D82" w:rsidRPr="006D77AA" w:rsidRDefault="00364D82" w:rsidP="00D41989">
      <w:pPr>
        <w:tabs>
          <w:tab w:val="left" w:pos="731"/>
        </w:tabs>
        <w:kinsoku w:val="0"/>
        <w:overflowPunct w:val="0"/>
        <w:ind w:right="513"/>
        <w:rPr>
          <w:rFonts w:ascii="Cambria" w:hAnsi="Cambria"/>
        </w:rPr>
      </w:pPr>
      <w:r w:rsidRPr="006D77AA">
        <w:rPr>
          <w:rFonts w:ascii="Cambria" w:hAnsi="Cambria"/>
        </w:rPr>
        <w:t xml:space="preserve">Strategies: </w:t>
      </w:r>
    </w:p>
    <w:p w14:paraId="11943F70" w14:textId="73E2B032" w:rsidR="00E0232F" w:rsidRPr="006D77AA" w:rsidRDefault="00E0232F" w:rsidP="00A0283D">
      <w:pPr>
        <w:pStyle w:val="ListParagraph"/>
        <w:numPr>
          <w:ilvl w:val="0"/>
          <w:numId w:val="17"/>
        </w:numPr>
        <w:tabs>
          <w:tab w:val="left" w:pos="731"/>
        </w:tabs>
        <w:kinsoku w:val="0"/>
        <w:overflowPunct w:val="0"/>
        <w:ind w:right="513"/>
      </w:pPr>
      <w:r w:rsidRPr="006D77AA">
        <w:t xml:space="preserve">Dedicated staff are assigned to quality assurance monitoring over the internal control processes. </w:t>
      </w:r>
      <w:r w:rsidR="00CF767B" w:rsidRPr="006D77AA">
        <w:t xml:space="preserve"> (2022-2023)</w:t>
      </w:r>
    </w:p>
    <w:p w14:paraId="7CB4D5DD" w14:textId="394FF3EC" w:rsidR="00CF767B" w:rsidRPr="006D77AA" w:rsidRDefault="00CF767B" w:rsidP="00A0283D">
      <w:pPr>
        <w:pStyle w:val="ListParagraph"/>
        <w:numPr>
          <w:ilvl w:val="0"/>
          <w:numId w:val="17"/>
        </w:numPr>
        <w:tabs>
          <w:tab w:val="left" w:pos="731"/>
        </w:tabs>
        <w:kinsoku w:val="0"/>
        <w:overflowPunct w:val="0"/>
        <w:ind w:right="513"/>
      </w:pPr>
      <w:r w:rsidRPr="006D77AA">
        <w:t>Development of a quality assurance plan. (2022)</w:t>
      </w:r>
    </w:p>
    <w:p w14:paraId="652E4D78" w14:textId="155C1E4D" w:rsidR="00CF767B" w:rsidRPr="006D77AA" w:rsidRDefault="00CF767B" w:rsidP="00A0283D">
      <w:pPr>
        <w:pStyle w:val="ListParagraph"/>
        <w:numPr>
          <w:ilvl w:val="0"/>
          <w:numId w:val="17"/>
        </w:numPr>
        <w:tabs>
          <w:tab w:val="left" w:pos="731"/>
        </w:tabs>
        <w:kinsoku w:val="0"/>
        <w:overflowPunct w:val="0"/>
        <w:ind w:right="513"/>
      </w:pPr>
      <w:r w:rsidRPr="006D77AA">
        <w:t>Metrics are established for internal control processes (2022)</w:t>
      </w:r>
    </w:p>
    <w:p w14:paraId="0A032C5E" w14:textId="77777777" w:rsidR="00364D82" w:rsidRPr="006D77AA" w:rsidRDefault="00364D82" w:rsidP="00D41989">
      <w:pPr>
        <w:pStyle w:val="ListParagraph"/>
        <w:tabs>
          <w:tab w:val="left" w:pos="731"/>
        </w:tabs>
        <w:kinsoku w:val="0"/>
        <w:overflowPunct w:val="0"/>
        <w:ind w:left="990" w:right="513" w:firstLine="0"/>
      </w:pPr>
    </w:p>
    <w:p w14:paraId="6DE69204" w14:textId="3B25D658" w:rsidR="00CF767B" w:rsidRPr="006D77AA" w:rsidRDefault="00CF767B" w:rsidP="00D41989">
      <w:pPr>
        <w:tabs>
          <w:tab w:val="left" w:pos="731"/>
        </w:tabs>
        <w:kinsoku w:val="0"/>
        <w:overflowPunct w:val="0"/>
        <w:ind w:right="513"/>
        <w:rPr>
          <w:rFonts w:ascii="Cambria" w:hAnsi="Cambria"/>
        </w:rPr>
      </w:pPr>
      <w:r w:rsidRPr="006D77AA">
        <w:rPr>
          <w:rFonts w:ascii="Cambria" w:hAnsi="Cambria"/>
        </w:rPr>
        <w:t>Measures:</w:t>
      </w:r>
    </w:p>
    <w:p w14:paraId="52E1A131" w14:textId="71815721" w:rsidR="00CF767B" w:rsidRPr="006D77AA" w:rsidRDefault="00CF767B" w:rsidP="00D41989">
      <w:pPr>
        <w:pStyle w:val="ListParagraph"/>
        <w:tabs>
          <w:tab w:val="left" w:pos="731"/>
        </w:tabs>
        <w:kinsoku w:val="0"/>
        <w:overflowPunct w:val="0"/>
        <w:ind w:left="1350" w:right="513" w:firstLine="0"/>
      </w:pPr>
      <w:r w:rsidRPr="006D77AA">
        <w:t xml:space="preserve"> Clean audit with no findings</w:t>
      </w:r>
    </w:p>
    <w:p w14:paraId="42C34B82" w14:textId="1D8DCECD" w:rsidR="00CF767B" w:rsidRPr="006D77AA" w:rsidRDefault="00CF767B" w:rsidP="00D41989">
      <w:pPr>
        <w:pStyle w:val="ListParagraph"/>
        <w:tabs>
          <w:tab w:val="left" w:pos="731"/>
        </w:tabs>
        <w:kinsoku w:val="0"/>
        <w:overflowPunct w:val="0"/>
        <w:ind w:left="1350" w:right="513" w:firstLine="0"/>
      </w:pPr>
      <w:r w:rsidRPr="006D77AA">
        <w:t>Reduction of Case Review Errors</w:t>
      </w:r>
    </w:p>
    <w:p w14:paraId="64435F2B" w14:textId="57F1A638" w:rsidR="00CF767B" w:rsidRPr="006D77AA" w:rsidRDefault="00CF767B" w:rsidP="00D41989">
      <w:pPr>
        <w:pStyle w:val="ListParagraph"/>
        <w:tabs>
          <w:tab w:val="left" w:pos="731"/>
        </w:tabs>
        <w:kinsoku w:val="0"/>
        <w:overflowPunct w:val="0"/>
        <w:ind w:left="1350" w:right="513" w:firstLine="0"/>
      </w:pPr>
      <w:r w:rsidRPr="006D77AA">
        <w:t>Timely submission of required federal reports with no errors.</w:t>
      </w:r>
    </w:p>
    <w:p w14:paraId="20400F12" w14:textId="548EF20A" w:rsidR="00364D82" w:rsidRPr="006D77AA" w:rsidRDefault="00364D82" w:rsidP="00CF767B">
      <w:pPr>
        <w:tabs>
          <w:tab w:val="left" w:pos="731"/>
        </w:tabs>
        <w:kinsoku w:val="0"/>
        <w:overflowPunct w:val="0"/>
        <w:ind w:right="513"/>
        <w:rPr>
          <w:rFonts w:ascii="Cambria" w:hAnsi="Cambria"/>
        </w:rPr>
      </w:pPr>
    </w:p>
    <w:p w14:paraId="2225005D" w14:textId="724E6BCB" w:rsidR="00CF767B" w:rsidRPr="006D77AA" w:rsidRDefault="00364D82" w:rsidP="00CF767B">
      <w:pPr>
        <w:tabs>
          <w:tab w:val="left" w:pos="731"/>
        </w:tabs>
        <w:kinsoku w:val="0"/>
        <w:overflowPunct w:val="0"/>
        <w:ind w:right="513"/>
        <w:rPr>
          <w:rFonts w:ascii="Cambria" w:hAnsi="Cambria"/>
        </w:rPr>
      </w:pPr>
      <w:bookmarkStart w:id="97" w:name="_Hlk94363943"/>
      <w:r w:rsidRPr="006D77AA">
        <w:rPr>
          <w:rFonts w:ascii="Cambria" w:hAnsi="Cambria"/>
        </w:rPr>
        <w:t>Quality Assurance</w:t>
      </w:r>
    </w:p>
    <w:p w14:paraId="480BF28B" w14:textId="2D472283" w:rsidR="0065364D" w:rsidRPr="006D77AA" w:rsidRDefault="0065364D" w:rsidP="008C6ECB">
      <w:pPr>
        <w:tabs>
          <w:tab w:val="left" w:pos="731"/>
        </w:tabs>
        <w:kinsoku w:val="0"/>
        <w:overflowPunct w:val="0"/>
        <w:ind w:right="513"/>
        <w:rPr>
          <w:rFonts w:ascii="Cambria" w:hAnsi="Cambria"/>
        </w:rPr>
      </w:pPr>
      <w:r w:rsidRPr="006D77AA">
        <w:rPr>
          <w:rFonts w:ascii="Cambria" w:hAnsi="Cambria"/>
        </w:rPr>
        <w:t>Goal</w:t>
      </w:r>
      <w:r w:rsidR="00364D82" w:rsidRPr="006D77AA">
        <w:rPr>
          <w:rFonts w:ascii="Cambria" w:hAnsi="Cambria"/>
        </w:rPr>
        <w:t xml:space="preserve"> </w:t>
      </w:r>
      <w:r w:rsidRPr="006D77AA">
        <w:rPr>
          <w:rFonts w:ascii="Cambria" w:hAnsi="Cambria"/>
        </w:rPr>
        <w:t>2</w:t>
      </w:r>
      <w:r w:rsidR="00364D82" w:rsidRPr="006D77AA">
        <w:rPr>
          <w:rFonts w:ascii="Cambria" w:hAnsi="Cambria"/>
        </w:rPr>
        <w:t xml:space="preserve">: </w:t>
      </w:r>
      <w:r w:rsidRPr="006D77AA">
        <w:rPr>
          <w:rFonts w:ascii="Cambria" w:hAnsi="Cambria"/>
        </w:rPr>
        <w:t xml:space="preserve"> </w:t>
      </w:r>
      <w:r w:rsidR="00364D82" w:rsidRPr="006D77AA">
        <w:rPr>
          <w:rFonts w:ascii="Cambria" w:hAnsi="Cambria"/>
        </w:rPr>
        <w:t>C</w:t>
      </w:r>
      <w:r w:rsidRPr="006D77AA">
        <w:rPr>
          <w:rFonts w:ascii="Cambria" w:hAnsi="Cambria"/>
        </w:rPr>
        <w:t xml:space="preserve">ompliance with federal and state regulations   in all areas to ensure continuous improvement and quality outcomes for consumers. </w:t>
      </w:r>
    </w:p>
    <w:bookmarkEnd w:id="97"/>
    <w:p w14:paraId="6293A52E" w14:textId="728C91F3" w:rsidR="00364D82" w:rsidRPr="006D77AA" w:rsidRDefault="00364D82" w:rsidP="008C6ECB">
      <w:pPr>
        <w:tabs>
          <w:tab w:val="left" w:pos="731"/>
        </w:tabs>
        <w:kinsoku w:val="0"/>
        <w:overflowPunct w:val="0"/>
        <w:ind w:right="513"/>
        <w:rPr>
          <w:rFonts w:ascii="Cambria" w:hAnsi="Cambria"/>
        </w:rPr>
      </w:pPr>
      <w:r w:rsidRPr="006D77AA">
        <w:rPr>
          <w:rFonts w:ascii="Cambria" w:hAnsi="Cambria"/>
        </w:rPr>
        <w:t>Objective 2.1: Enhance program compliance through the development and maintenance of policies and procedures</w:t>
      </w:r>
    </w:p>
    <w:p w14:paraId="15C8020E" w14:textId="08C36D65" w:rsidR="00364D82" w:rsidRPr="006D77AA" w:rsidRDefault="00364D82" w:rsidP="00364D82">
      <w:pPr>
        <w:tabs>
          <w:tab w:val="left" w:pos="731"/>
        </w:tabs>
        <w:kinsoku w:val="0"/>
        <w:overflowPunct w:val="0"/>
        <w:ind w:right="513"/>
        <w:rPr>
          <w:rFonts w:ascii="Cambria" w:hAnsi="Cambria"/>
        </w:rPr>
      </w:pPr>
      <w:r w:rsidRPr="006D77AA">
        <w:rPr>
          <w:rFonts w:ascii="Cambria" w:hAnsi="Cambria"/>
        </w:rPr>
        <w:t>Strategies</w:t>
      </w:r>
      <w:r w:rsidR="003014CB" w:rsidRPr="006D77AA">
        <w:rPr>
          <w:rFonts w:ascii="Cambria" w:hAnsi="Cambria"/>
        </w:rPr>
        <w:t xml:space="preserve"> </w:t>
      </w:r>
      <w:r w:rsidRPr="006D77AA">
        <w:rPr>
          <w:rFonts w:ascii="Cambria" w:hAnsi="Cambria"/>
        </w:rPr>
        <w:t>:</w:t>
      </w:r>
    </w:p>
    <w:p w14:paraId="587ED40D" w14:textId="0351096D" w:rsidR="003014CB" w:rsidRPr="006D77AA" w:rsidRDefault="003014CB" w:rsidP="00A0283D">
      <w:pPr>
        <w:pStyle w:val="ListParagraph"/>
        <w:numPr>
          <w:ilvl w:val="1"/>
          <w:numId w:val="18"/>
        </w:numPr>
        <w:tabs>
          <w:tab w:val="left" w:pos="731"/>
        </w:tabs>
        <w:kinsoku w:val="0"/>
        <w:overflowPunct w:val="0"/>
        <w:ind w:right="513"/>
      </w:pPr>
      <w:r w:rsidRPr="006D77AA">
        <w:t xml:space="preserve"> Identify an agency standard of accessibility. (2022)</w:t>
      </w:r>
    </w:p>
    <w:p w14:paraId="398D6C98" w14:textId="572EEBAA" w:rsidR="003014CB" w:rsidRPr="006D77AA" w:rsidRDefault="003014CB" w:rsidP="00A0283D">
      <w:pPr>
        <w:pStyle w:val="ListParagraph"/>
        <w:numPr>
          <w:ilvl w:val="1"/>
          <w:numId w:val="18"/>
        </w:numPr>
        <w:tabs>
          <w:tab w:val="left" w:pos="731"/>
        </w:tabs>
        <w:kinsoku w:val="0"/>
        <w:overflowPunct w:val="0"/>
        <w:ind w:right="513"/>
      </w:pPr>
      <w:r w:rsidRPr="006D77AA">
        <w:t>Develop a structure to maintain, update, and review policy and procedures. (2022)</w:t>
      </w:r>
    </w:p>
    <w:p w14:paraId="42933694" w14:textId="0A3B402E" w:rsidR="003014CB" w:rsidRPr="006D77AA" w:rsidRDefault="003014CB" w:rsidP="00A0283D">
      <w:pPr>
        <w:pStyle w:val="ListParagraph"/>
        <w:numPr>
          <w:ilvl w:val="1"/>
          <w:numId w:val="18"/>
        </w:numPr>
        <w:tabs>
          <w:tab w:val="left" w:pos="731"/>
        </w:tabs>
        <w:kinsoku w:val="0"/>
        <w:overflowPunct w:val="0"/>
        <w:ind w:right="513"/>
      </w:pPr>
      <w:r w:rsidRPr="006D77AA">
        <w:t>Train staff on process for policy and procedure.  (2022-2023)</w:t>
      </w:r>
    </w:p>
    <w:p w14:paraId="497CE8B6" w14:textId="77777777" w:rsidR="00E575D9" w:rsidRPr="006D77AA" w:rsidRDefault="00E575D9" w:rsidP="003014CB">
      <w:pPr>
        <w:tabs>
          <w:tab w:val="left" w:pos="731"/>
        </w:tabs>
        <w:kinsoku w:val="0"/>
        <w:overflowPunct w:val="0"/>
        <w:ind w:right="513"/>
        <w:rPr>
          <w:rFonts w:ascii="Cambria" w:hAnsi="Cambria"/>
        </w:rPr>
      </w:pPr>
    </w:p>
    <w:p w14:paraId="31B48702" w14:textId="0E28ACE1" w:rsidR="003014CB" w:rsidRPr="006D77AA" w:rsidRDefault="003014CB" w:rsidP="003014CB">
      <w:pPr>
        <w:tabs>
          <w:tab w:val="left" w:pos="731"/>
        </w:tabs>
        <w:kinsoku w:val="0"/>
        <w:overflowPunct w:val="0"/>
        <w:ind w:right="513"/>
        <w:rPr>
          <w:rFonts w:ascii="Cambria" w:hAnsi="Cambria"/>
        </w:rPr>
      </w:pPr>
      <w:r w:rsidRPr="006D77AA">
        <w:rPr>
          <w:rFonts w:ascii="Cambria" w:hAnsi="Cambria"/>
        </w:rPr>
        <w:t>Measure:</w:t>
      </w:r>
    </w:p>
    <w:p w14:paraId="6FFBC0FB" w14:textId="3B767B32" w:rsidR="003014CB" w:rsidRPr="006D77AA" w:rsidRDefault="003014CB" w:rsidP="003014CB">
      <w:pPr>
        <w:pStyle w:val="ListParagraph"/>
        <w:tabs>
          <w:tab w:val="left" w:pos="731"/>
        </w:tabs>
        <w:kinsoku w:val="0"/>
        <w:overflowPunct w:val="0"/>
        <w:ind w:left="450" w:right="513" w:firstLine="630"/>
      </w:pPr>
      <w:r w:rsidRPr="006D77AA">
        <w:t>Completion of  a formal policy and procedure manual</w:t>
      </w:r>
    </w:p>
    <w:p w14:paraId="1E9C1F3D" w14:textId="48F94A6A" w:rsidR="00364D82" w:rsidRPr="006D77AA" w:rsidRDefault="00364D82" w:rsidP="003014CB">
      <w:pPr>
        <w:tabs>
          <w:tab w:val="left" w:pos="731"/>
        </w:tabs>
        <w:kinsoku w:val="0"/>
        <w:overflowPunct w:val="0"/>
        <w:ind w:right="513"/>
        <w:rPr>
          <w:rFonts w:ascii="Cambria" w:hAnsi="Cambria"/>
        </w:rPr>
      </w:pPr>
    </w:p>
    <w:p w14:paraId="561E6050" w14:textId="529C0895" w:rsidR="003014CB" w:rsidRPr="006D77AA" w:rsidRDefault="003014CB" w:rsidP="003014CB">
      <w:pPr>
        <w:tabs>
          <w:tab w:val="left" w:pos="731"/>
        </w:tabs>
        <w:kinsoku w:val="0"/>
        <w:overflowPunct w:val="0"/>
        <w:ind w:right="513"/>
        <w:rPr>
          <w:rFonts w:ascii="Cambria" w:hAnsi="Cambria"/>
        </w:rPr>
      </w:pPr>
      <w:r w:rsidRPr="006D77AA">
        <w:rPr>
          <w:rFonts w:ascii="Cambria" w:hAnsi="Cambria"/>
        </w:rPr>
        <w:t>Objective 2.2:  Consistently analyze and use data to inform planning.</w:t>
      </w:r>
    </w:p>
    <w:p w14:paraId="47022135" w14:textId="660D3EFF" w:rsidR="00A716B0" w:rsidRPr="006D77AA" w:rsidRDefault="00A716B0" w:rsidP="003014CB">
      <w:pPr>
        <w:tabs>
          <w:tab w:val="left" w:pos="731"/>
        </w:tabs>
        <w:kinsoku w:val="0"/>
        <w:overflowPunct w:val="0"/>
        <w:ind w:right="513"/>
        <w:rPr>
          <w:rFonts w:ascii="Cambria" w:hAnsi="Cambria"/>
        </w:rPr>
      </w:pPr>
      <w:r w:rsidRPr="006D77AA">
        <w:rPr>
          <w:rFonts w:ascii="Cambria" w:hAnsi="Cambria"/>
        </w:rPr>
        <w:t>Strategies:</w:t>
      </w:r>
    </w:p>
    <w:p w14:paraId="31B860AC" w14:textId="37F3A044" w:rsidR="003014CB" w:rsidRPr="006D77AA" w:rsidRDefault="003014CB" w:rsidP="00A0283D">
      <w:pPr>
        <w:pStyle w:val="ListParagraph"/>
        <w:numPr>
          <w:ilvl w:val="0"/>
          <w:numId w:val="19"/>
        </w:numPr>
        <w:tabs>
          <w:tab w:val="left" w:pos="731"/>
        </w:tabs>
        <w:kinsoku w:val="0"/>
        <w:overflowPunct w:val="0"/>
        <w:ind w:right="513"/>
      </w:pPr>
      <w:r w:rsidRPr="006D77AA">
        <w:t>Implement a consistent development and review process</w:t>
      </w:r>
      <w:r w:rsidR="00A716B0" w:rsidRPr="006D77AA">
        <w:t xml:space="preserve"> to inform management and performance. (2022-2023)</w:t>
      </w:r>
    </w:p>
    <w:p w14:paraId="77BE054E" w14:textId="6BD573C4" w:rsidR="003014CB" w:rsidRPr="006D77AA" w:rsidRDefault="003014CB" w:rsidP="00A0283D">
      <w:pPr>
        <w:pStyle w:val="ListParagraph"/>
        <w:numPr>
          <w:ilvl w:val="0"/>
          <w:numId w:val="19"/>
        </w:numPr>
        <w:tabs>
          <w:tab w:val="left" w:pos="731"/>
        </w:tabs>
        <w:kinsoku w:val="0"/>
        <w:overflowPunct w:val="0"/>
        <w:ind w:right="513"/>
      </w:pPr>
      <w:r w:rsidRPr="006D77AA">
        <w:t>Obtain input of leadership and management to identify outcome data needs.</w:t>
      </w:r>
      <w:r w:rsidR="00A716B0" w:rsidRPr="006D77AA">
        <w:t xml:space="preserve"> (2022-2023)</w:t>
      </w:r>
    </w:p>
    <w:p w14:paraId="05D60BC0" w14:textId="2AD82D60" w:rsidR="003014CB" w:rsidRPr="006D77AA" w:rsidRDefault="00A716B0" w:rsidP="00A0283D">
      <w:pPr>
        <w:pStyle w:val="ListParagraph"/>
        <w:numPr>
          <w:ilvl w:val="0"/>
          <w:numId w:val="19"/>
        </w:numPr>
        <w:tabs>
          <w:tab w:val="left" w:pos="731"/>
        </w:tabs>
        <w:kinsoku w:val="0"/>
        <w:overflowPunct w:val="0"/>
        <w:ind w:right="513"/>
      </w:pPr>
      <w:r w:rsidRPr="006D77AA">
        <w:t>Designate staff to develop a strong data process. (2022)</w:t>
      </w:r>
    </w:p>
    <w:p w14:paraId="5AC743EB" w14:textId="2E1A0C99" w:rsidR="00A716B0" w:rsidRPr="006D77AA" w:rsidRDefault="00A716B0" w:rsidP="00A0283D">
      <w:pPr>
        <w:pStyle w:val="ListParagraph"/>
        <w:numPr>
          <w:ilvl w:val="0"/>
          <w:numId w:val="19"/>
        </w:numPr>
        <w:tabs>
          <w:tab w:val="left" w:pos="731"/>
        </w:tabs>
        <w:kinsoku w:val="0"/>
        <w:overflowPunct w:val="0"/>
        <w:ind w:right="513"/>
      </w:pPr>
      <w:r w:rsidRPr="006D77AA">
        <w:t>Partner with internal and external stakeholders in education and workforce data sources. (2022-2023).</w:t>
      </w:r>
    </w:p>
    <w:p w14:paraId="3862090C" w14:textId="24C4076D" w:rsidR="00A716B0" w:rsidRPr="006D77AA" w:rsidRDefault="00A716B0" w:rsidP="00A716B0">
      <w:pPr>
        <w:tabs>
          <w:tab w:val="left" w:pos="731"/>
        </w:tabs>
        <w:kinsoku w:val="0"/>
        <w:overflowPunct w:val="0"/>
        <w:ind w:right="513"/>
        <w:rPr>
          <w:rFonts w:ascii="Cambria" w:hAnsi="Cambria"/>
        </w:rPr>
      </w:pPr>
    </w:p>
    <w:p w14:paraId="0F5DA456" w14:textId="3F47BF42" w:rsidR="00A716B0" w:rsidRPr="006D77AA" w:rsidRDefault="00A716B0" w:rsidP="00A716B0">
      <w:pPr>
        <w:tabs>
          <w:tab w:val="left" w:pos="731"/>
        </w:tabs>
        <w:kinsoku w:val="0"/>
        <w:overflowPunct w:val="0"/>
        <w:ind w:right="513"/>
        <w:rPr>
          <w:rFonts w:ascii="Cambria" w:hAnsi="Cambria"/>
        </w:rPr>
      </w:pPr>
      <w:r w:rsidRPr="006D77AA">
        <w:rPr>
          <w:rFonts w:ascii="Cambria" w:hAnsi="Cambria"/>
        </w:rPr>
        <w:t>Measure:  Executive Leadership Team and management utilize data driven information in the decision-making process to inform performance and management.</w:t>
      </w:r>
    </w:p>
    <w:p w14:paraId="5C2A1295" w14:textId="18582FB7" w:rsidR="00CF767B" w:rsidRPr="006D77AA" w:rsidRDefault="00A716B0" w:rsidP="008C6ECB">
      <w:pPr>
        <w:tabs>
          <w:tab w:val="left" w:pos="731"/>
        </w:tabs>
        <w:kinsoku w:val="0"/>
        <w:overflowPunct w:val="0"/>
        <w:ind w:right="513"/>
        <w:rPr>
          <w:rFonts w:ascii="Cambria" w:hAnsi="Cambria"/>
        </w:rPr>
      </w:pPr>
      <w:bookmarkStart w:id="98" w:name="_Hlk94499439"/>
      <w:r w:rsidRPr="006D77AA">
        <w:rPr>
          <w:rFonts w:ascii="Cambria" w:hAnsi="Cambria"/>
        </w:rPr>
        <w:t>Staff Resources</w:t>
      </w:r>
    </w:p>
    <w:p w14:paraId="6AE2FB28" w14:textId="26A958E0" w:rsidR="0065364D" w:rsidRPr="006D77AA" w:rsidRDefault="0065364D" w:rsidP="008C6ECB">
      <w:pPr>
        <w:tabs>
          <w:tab w:val="left" w:pos="731"/>
        </w:tabs>
        <w:kinsoku w:val="0"/>
        <w:overflowPunct w:val="0"/>
        <w:ind w:right="513"/>
        <w:rPr>
          <w:rFonts w:ascii="Cambria" w:hAnsi="Cambria"/>
        </w:rPr>
      </w:pPr>
      <w:r w:rsidRPr="006D77AA">
        <w:rPr>
          <w:rFonts w:ascii="Cambria" w:hAnsi="Cambria"/>
        </w:rPr>
        <w:t xml:space="preserve">Goal </w:t>
      </w:r>
      <w:r w:rsidR="00364D82" w:rsidRPr="006D77AA">
        <w:rPr>
          <w:rFonts w:ascii="Cambria" w:hAnsi="Cambria"/>
        </w:rPr>
        <w:t>3:</w:t>
      </w:r>
      <w:r w:rsidRPr="006D77AA">
        <w:rPr>
          <w:rFonts w:ascii="Cambria" w:hAnsi="Cambria"/>
        </w:rPr>
        <w:t xml:space="preserve">  Maximize technology and business processes to effectively support accessibility and </w:t>
      </w:r>
      <w:r w:rsidR="00A716B0" w:rsidRPr="006D77AA">
        <w:rPr>
          <w:rFonts w:ascii="Cambria" w:hAnsi="Cambria"/>
        </w:rPr>
        <w:t>t</w:t>
      </w:r>
      <w:r w:rsidRPr="006D77AA">
        <w:rPr>
          <w:rFonts w:ascii="Cambria" w:hAnsi="Cambria"/>
        </w:rPr>
        <w:t>he evolving needs of all stakeholders.</w:t>
      </w:r>
    </w:p>
    <w:bookmarkEnd w:id="98"/>
    <w:p w14:paraId="6823C23C" w14:textId="2536BBB8" w:rsidR="000B3177" w:rsidRPr="006D77AA" w:rsidRDefault="000B3177" w:rsidP="008C6ECB">
      <w:pPr>
        <w:tabs>
          <w:tab w:val="left" w:pos="731"/>
        </w:tabs>
        <w:kinsoku w:val="0"/>
        <w:overflowPunct w:val="0"/>
        <w:ind w:right="513"/>
        <w:rPr>
          <w:rFonts w:ascii="Cambria" w:hAnsi="Cambria"/>
        </w:rPr>
      </w:pPr>
      <w:r w:rsidRPr="006D77AA">
        <w:rPr>
          <w:rFonts w:ascii="Cambria" w:hAnsi="Cambria"/>
        </w:rPr>
        <w:t>Objective</w:t>
      </w:r>
      <w:r w:rsidR="00364D82" w:rsidRPr="006D77AA">
        <w:rPr>
          <w:rFonts w:ascii="Cambria" w:hAnsi="Cambria"/>
        </w:rPr>
        <w:t xml:space="preserve"> 3.1</w:t>
      </w:r>
      <w:r w:rsidR="00A716B0" w:rsidRPr="006D77AA">
        <w:rPr>
          <w:rFonts w:ascii="Cambria" w:hAnsi="Cambria"/>
        </w:rPr>
        <w:t>: Expand opportunities for staff to provide virtual services</w:t>
      </w:r>
    </w:p>
    <w:p w14:paraId="3FCC37B8" w14:textId="46BD4426" w:rsidR="00A716B0" w:rsidRPr="006D77AA" w:rsidRDefault="00A716B0" w:rsidP="008C6ECB">
      <w:pPr>
        <w:tabs>
          <w:tab w:val="left" w:pos="731"/>
        </w:tabs>
        <w:kinsoku w:val="0"/>
        <w:overflowPunct w:val="0"/>
        <w:ind w:right="513"/>
        <w:rPr>
          <w:rFonts w:ascii="Cambria" w:hAnsi="Cambria"/>
        </w:rPr>
      </w:pPr>
      <w:r w:rsidRPr="006D77AA">
        <w:rPr>
          <w:rFonts w:ascii="Cambria" w:hAnsi="Cambria"/>
        </w:rPr>
        <w:t xml:space="preserve">Strategies: </w:t>
      </w:r>
    </w:p>
    <w:p w14:paraId="65EC45B6" w14:textId="208E5731" w:rsidR="00A716B0" w:rsidRPr="006D77AA" w:rsidRDefault="00A716B0" w:rsidP="00A716B0">
      <w:pPr>
        <w:tabs>
          <w:tab w:val="left" w:pos="731"/>
        </w:tabs>
        <w:kinsoku w:val="0"/>
        <w:overflowPunct w:val="0"/>
        <w:ind w:right="513"/>
        <w:rPr>
          <w:rFonts w:ascii="Cambria" w:hAnsi="Cambria"/>
        </w:rPr>
      </w:pPr>
      <w:r w:rsidRPr="006D77AA">
        <w:rPr>
          <w:rFonts w:ascii="Cambria" w:hAnsi="Cambria"/>
        </w:rPr>
        <w:tab/>
      </w:r>
      <w:r w:rsidRPr="006D77AA">
        <w:rPr>
          <w:rFonts w:ascii="Cambria" w:hAnsi="Cambria"/>
        </w:rPr>
        <w:tab/>
        <w:t>1.  Acquire updated technology. (2022)</w:t>
      </w:r>
    </w:p>
    <w:p w14:paraId="5460A3C5" w14:textId="2324E9E1" w:rsidR="00A67BC7" w:rsidRPr="006D77AA" w:rsidRDefault="00A716B0" w:rsidP="00A716B0">
      <w:pPr>
        <w:rPr>
          <w:rFonts w:ascii="Cambria" w:hAnsi="Cambria"/>
        </w:rPr>
      </w:pPr>
      <w:r w:rsidRPr="006D77AA">
        <w:rPr>
          <w:rFonts w:ascii="Cambria" w:hAnsi="Cambria"/>
        </w:rPr>
        <w:tab/>
      </w:r>
      <w:r w:rsidRPr="006D77AA">
        <w:rPr>
          <w:rFonts w:ascii="Cambria" w:hAnsi="Cambria"/>
        </w:rPr>
        <w:tab/>
        <w:t xml:space="preserve">2. </w:t>
      </w:r>
      <w:r w:rsidR="00A67BC7" w:rsidRPr="006D77AA">
        <w:rPr>
          <w:rFonts w:ascii="Cambria" w:hAnsi="Cambria"/>
        </w:rPr>
        <w:t xml:space="preserve"> Purchase a</w:t>
      </w:r>
      <w:r w:rsidR="00490F27" w:rsidRPr="006D77AA">
        <w:rPr>
          <w:rFonts w:ascii="Cambria" w:hAnsi="Cambria"/>
        </w:rPr>
        <w:t xml:space="preserve">nd implementation of a </w:t>
      </w:r>
      <w:r w:rsidR="00A67BC7" w:rsidRPr="006D77AA">
        <w:rPr>
          <w:rFonts w:ascii="Cambria" w:hAnsi="Cambria"/>
        </w:rPr>
        <w:t xml:space="preserve"> new case management system (2022</w:t>
      </w:r>
      <w:r w:rsidR="00490F27" w:rsidRPr="006D77AA">
        <w:rPr>
          <w:rFonts w:ascii="Cambria" w:hAnsi="Cambria"/>
        </w:rPr>
        <w:t>- 2024</w:t>
      </w:r>
      <w:r w:rsidR="00A67BC7" w:rsidRPr="006D77AA">
        <w:rPr>
          <w:rFonts w:ascii="Cambria" w:hAnsi="Cambria"/>
        </w:rPr>
        <w:t>)</w:t>
      </w:r>
    </w:p>
    <w:p w14:paraId="374E452F" w14:textId="77777777" w:rsidR="00A67BC7" w:rsidRPr="006D77AA" w:rsidRDefault="00A67BC7" w:rsidP="00A67BC7">
      <w:pPr>
        <w:rPr>
          <w:rFonts w:ascii="Cambria" w:hAnsi="Cambria"/>
        </w:rPr>
      </w:pPr>
      <w:r w:rsidRPr="006D77AA">
        <w:rPr>
          <w:rFonts w:ascii="Cambria" w:hAnsi="Cambria"/>
        </w:rPr>
        <w:tab/>
      </w:r>
      <w:r w:rsidRPr="006D77AA">
        <w:rPr>
          <w:rFonts w:ascii="Cambria" w:hAnsi="Cambria"/>
        </w:rPr>
        <w:tab/>
        <w:t xml:space="preserve">3.  </w:t>
      </w:r>
      <w:r w:rsidRPr="006D77AA">
        <w:rPr>
          <w:rFonts w:ascii="Cambria" w:hAnsi="Cambria"/>
        </w:rPr>
        <w:t>Provide staff training in the latest technology (2023).</w:t>
      </w:r>
    </w:p>
    <w:p w14:paraId="2911C450" w14:textId="2ACDCF48" w:rsidR="00A716B0" w:rsidRPr="006D77AA" w:rsidRDefault="00A716B0" w:rsidP="00A716B0">
      <w:pPr>
        <w:rPr>
          <w:rFonts w:ascii="Cambria" w:hAnsi="Cambria"/>
        </w:rPr>
      </w:pPr>
      <w:r w:rsidRPr="006D77AA">
        <w:rPr>
          <w:rFonts w:ascii="Cambria" w:hAnsi="Cambria"/>
        </w:rPr>
        <w:t>Measures</w:t>
      </w:r>
      <w:r w:rsidR="00A67BC7" w:rsidRPr="006D77AA">
        <w:rPr>
          <w:rFonts w:ascii="Cambria" w:hAnsi="Cambria"/>
        </w:rPr>
        <w:t xml:space="preserve">:  </w:t>
      </w:r>
    </w:p>
    <w:p w14:paraId="3495BD39" w14:textId="543CB59E" w:rsidR="00A67BC7" w:rsidRPr="006D77AA" w:rsidRDefault="00A67BC7" w:rsidP="00A716B0">
      <w:pPr>
        <w:rPr>
          <w:rFonts w:ascii="Cambria" w:hAnsi="Cambria"/>
        </w:rPr>
      </w:pPr>
      <w:r w:rsidRPr="006D77AA">
        <w:rPr>
          <w:rFonts w:ascii="Cambria" w:hAnsi="Cambria"/>
        </w:rPr>
        <w:tab/>
      </w:r>
      <w:r w:rsidRPr="006D77AA">
        <w:rPr>
          <w:rFonts w:ascii="Cambria" w:hAnsi="Cambria"/>
        </w:rPr>
        <w:tab/>
        <w:t>100% of Staff are using Sara</w:t>
      </w:r>
    </w:p>
    <w:p w14:paraId="381060D1" w14:textId="5B4D3E9B" w:rsidR="00A67BC7" w:rsidRPr="006D77AA" w:rsidRDefault="00A67BC7" w:rsidP="00A716B0">
      <w:pPr>
        <w:rPr>
          <w:rFonts w:ascii="Cambria" w:hAnsi="Cambria"/>
        </w:rPr>
      </w:pPr>
      <w:r w:rsidRPr="006D77AA">
        <w:rPr>
          <w:rFonts w:ascii="Cambria" w:hAnsi="Cambria"/>
        </w:rPr>
        <w:tab/>
      </w:r>
      <w:r w:rsidRPr="006D77AA">
        <w:rPr>
          <w:rFonts w:ascii="Cambria" w:hAnsi="Cambria"/>
        </w:rPr>
        <w:tab/>
        <w:t>Implementation of New Case Management System</w:t>
      </w:r>
    </w:p>
    <w:p w14:paraId="3D67B8F2" w14:textId="2185962E" w:rsidR="00A67BC7" w:rsidRPr="006D77AA" w:rsidRDefault="00A67BC7" w:rsidP="00A716B0">
      <w:pPr>
        <w:rPr>
          <w:rFonts w:ascii="Cambria" w:hAnsi="Cambria"/>
        </w:rPr>
      </w:pPr>
      <w:r w:rsidRPr="006D77AA">
        <w:rPr>
          <w:rFonts w:ascii="Cambria" w:hAnsi="Cambria"/>
        </w:rPr>
        <w:t>Objective: 3.2:  All forms and documents meet accessibility standards</w:t>
      </w:r>
    </w:p>
    <w:p w14:paraId="70DD9F35" w14:textId="56AB7DF3" w:rsidR="00A67BC7" w:rsidRPr="006D77AA" w:rsidRDefault="00A67BC7" w:rsidP="008C6ECB">
      <w:pPr>
        <w:tabs>
          <w:tab w:val="left" w:pos="731"/>
        </w:tabs>
        <w:kinsoku w:val="0"/>
        <w:overflowPunct w:val="0"/>
        <w:ind w:right="513"/>
        <w:rPr>
          <w:rFonts w:ascii="Cambria" w:hAnsi="Cambria"/>
        </w:rPr>
      </w:pPr>
      <w:r w:rsidRPr="006D77AA">
        <w:rPr>
          <w:rFonts w:ascii="Cambria" w:hAnsi="Cambria"/>
        </w:rPr>
        <w:t>Strategies:</w:t>
      </w:r>
    </w:p>
    <w:p w14:paraId="0C0BA64D" w14:textId="17669B77" w:rsidR="00A67BC7" w:rsidRPr="006D77AA" w:rsidRDefault="00A67BC7" w:rsidP="00A67BC7">
      <w:pPr>
        <w:tabs>
          <w:tab w:val="left" w:pos="731"/>
        </w:tabs>
        <w:kinsoku w:val="0"/>
        <w:overflowPunct w:val="0"/>
        <w:ind w:right="513"/>
        <w:rPr>
          <w:rFonts w:ascii="Cambria" w:hAnsi="Cambria"/>
        </w:rPr>
      </w:pPr>
      <w:r w:rsidRPr="006D77AA">
        <w:rPr>
          <w:rFonts w:ascii="Cambria" w:hAnsi="Cambria"/>
        </w:rPr>
        <w:tab/>
      </w:r>
      <w:r w:rsidRPr="006D77AA">
        <w:rPr>
          <w:rFonts w:ascii="Cambria" w:hAnsi="Cambria"/>
        </w:rPr>
        <w:tab/>
        <w:t>1. Ensure staff use accessible forms and documents  (2022 – 2023)</w:t>
      </w:r>
    </w:p>
    <w:p w14:paraId="0FBEB5A5" w14:textId="77777777" w:rsidR="00A67BC7" w:rsidRPr="006D77AA" w:rsidRDefault="00A67BC7" w:rsidP="00A67BC7">
      <w:pPr>
        <w:ind w:left="720"/>
        <w:rPr>
          <w:rFonts w:ascii="Cambria" w:hAnsi="Cambria"/>
        </w:rPr>
      </w:pPr>
      <w:r w:rsidRPr="006D77AA">
        <w:rPr>
          <w:rFonts w:ascii="Cambria" w:hAnsi="Cambria"/>
        </w:rPr>
        <w:tab/>
        <w:t>2.  Designate staff responsible for creating forms that meet accessibility standards.</w:t>
      </w:r>
    </w:p>
    <w:p w14:paraId="43CE21CE" w14:textId="613DF1F0" w:rsidR="00A67BC7" w:rsidRPr="006D77AA" w:rsidRDefault="00A67BC7" w:rsidP="00A67BC7">
      <w:pPr>
        <w:ind w:left="720" w:firstLine="720"/>
        <w:rPr>
          <w:rFonts w:ascii="Cambria" w:hAnsi="Cambria"/>
        </w:rPr>
      </w:pPr>
      <w:r w:rsidRPr="006D77AA">
        <w:rPr>
          <w:rFonts w:ascii="Cambria" w:hAnsi="Cambria"/>
        </w:rPr>
        <w:t xml:space="preserve">     (2022)</w:t>
      </w:r>
    </w:p>
    <w:p w14:paraId="10EC9384" w14:textId="52E107C7" w:rsidR="00A67BC7" w:rsidRPr="006D77AA" w:rsidRDefault="00A67BC7" w:rsidP="00A67BC7">
      <w:pPr>
        <w:rPr>
          <w:rFonts w:ascii="Cambria" w:hAnsi="Cambria"/>
        </w:rPr>
      </w:pPr>
      <w:r w:rsidRPr="006D77AA">
        <w:rPr>
          <w:rFonts w:ascii="Cambria" w:hAnsi="Cambria"/>
        </w:rPr>
        <w:tab/>
      </w:r>
      <w:r w:rsidRPr="006D77AA">
        <w:rPr>
          <w:rFonts w:ascii="Cambria" w:hAnsi="Cambria"/>
        </w:rPr>
        <w:tab/>
        <w:t>3. Policies and procedures are in place for compliance. (2023)</w:t>
      </w:r>
    </w:p>
    <w:p w14:paraId="525EB4CC" w14:textId="6F856C50" w:rsidR="00A67BC7" w:rsidRPr="006D77AA" w:rsidRDefault="00A67BC7" w:rsidP="00A67BC7">
      <w:pPr>
        <w:ind w:left="720" w:firstLine="720"/>
        <w:rPr>
          <w:rFonts w:ascii="Cambria" w:hAnsi="Cambria"/>
        </w:rPr>
      </w:pPr>
      <w:r w:rsidRPr="006D77AA">
        <w:rPr>
          <w:rFonts w:ascii="Cambria" w:hAnsi="Cambria"/>
        </w:rPr>
        <w:t>4. Train staff on accessibility and compliance. (2023)</w:t>
      </w:r>
    </w:p>
    <w:p w14:paraId="5355A0E8" w14:textId="531F8852" w:rsidR="00A67BC7" w:rsidRPr="006D77AA" w:rsidRDefault="00A67BC7" w:rsidP="00A67BC7">
      <w:pPr>
        <w:rPr>
          <w:rFonts w:ascii="Cambria" w:hAnsi="Cambria"/>
        </w:rPr>
      </w:pPr>
      <w:r w:rsidRPr="006D77AA">
        <w:rPr>
          <w:rFonts w:ascii="Cambria" w:hAnsi="Cambria"/>
        </w:rPr>
        <w:t>Measure:</w:t>
      </w:r>
      <w:r w:rsidRPr="006D77AA">
        <w:rPr>
          <w:rFonts w:ascii="Cambria" w:hAnsi="Cambria"/>
        </w:rPr>
        <w:tab/>
        <w:t>Completion of accessibility polices and staff training</w:t>
      </w:r>
    </w:p>
    <w:p w14:paraId="67AB07AF" w14:textId="375FCA38" w:rsidR="00A716B0" w:rsidRPr="006D77AA" w:rsidRDefault="00A716B0" w:rsidP="008C6ECB">
      <w:pPr>
        <w:tabs>
          <w:tab w:val="left" w:pos="731"/>
        </w:tabs>
        <w:kinsoku w:val="0"/>
        <w:overflowPunct w:val="0"/>
        <w:ind w:right="513"/>
        <w:rPr>
          <w:rFonts w:ascii="Cambria" w:hAnsi="Cambria"/>
        </w:rPr>
      </w:pPr>
      <w:bookmarkStart w:id="99" w:name="_Hlk94363730"/>
      <w:bookmarkStart w:id="100" w:name="_Hlk94462644"/>
      <w:r w:rsidRPr="006D77AA">
        <w:rPr>
          <w:rFonts w:ascii="Cambria" w:hAnsi="Cambria"/>
        </w:rPr>
        <w:t>Center Operations</w:t>
      </w:r>
    </w:p>
    <w:p w14:paraId="7A943349" w14:textId="6C992A5A" w:rsidR="0065364D" w:rsidRPr="006D77AA" w:rsidRDefault="0065364D" w:rsidP="008C6ECB">
      <w:pPr>
        <w:tabs>
          <w:tab w:val="left" w:pos="731"/>
        </w:tabs>
        <w:kinsoku w:val="0"/>
        <w:overflowPunct w:val="0"/>
        <w:ind w:right="513"/>
        <w:rPr>
          <w:rFonts w:ascii="Cambria" w:hAnsi="Cambria"/>
        </w:rPr>
      </w:pPr>
      <w:r w:rsidRPr="006D77AA">
        <w:rPr>
          <w:rFonts w:ascii="Cambria" w:hAnsi="Cambria"/>
        </w:rPr>
        <w:t>Goal 4:  Improve facilities and expand programs to increase competitive, integrated employment outcomes.</w:t>
      </w:r>
    </w:p>
    <w:bookmarkEnd w:id="99"/>
    <w:p w14:paraId="5DFA9D74" w14:textId="56F92166" w:rsidR="00490F27" w:rsidRPr="006D77AA" w:rsidRDefault="00490F27" w:rsidP="008C6ECB">
      <w:pPr>
        <w:tabs>
          <w:tab w:val="left" w:pos="731"/>
        </w:tabs>
        <w:kinsoku w:val="0"/>
        <w:overflowPunct w:val="0"/>
        <w:ind w:right="513"/>
        <w:rPr>
          <w:rFonts w:ascii="Cambria" w:hAnsi="Cambria"/>
        </w:rPr>
      </w:pPr>
      <w:r w:rsidRPr="006D77AA">
        <w:rPr>
          <w:rFonts w:ascii="Cambria" w:hAnsi="Cambria"/>
        </w:rPr>
        <w:t>Objective: 4:1  Upgrade building facilities to provide a safe and accessible environment</w:t>
      </w:r>
    </w:p>
    <w:p w14:paraId="4AFAB11C" w14:textId="36EDDB16" w:rsidR="00A67BC7" w:rsidRPr="006D77AA" w:rsidRDefault="00490F27" w:rsidP="008C6ECB">
      <w:pPr>
        <w:tabs>
          <w:tab w:val="left" w:pos="731"/>
        </w:tabs>
        <w:kinsoku w:val="0"/>
        <w:overflowPunct w:val="0"/>
        <w:ind w:right="513"/>
        <w:rPr>
          <w:rFonts w:ascii="Cambria" w:hAnsi="Cambria"/>
        </w:rPr>
      </w:pPr>
      <w:r w:rsidRPr="006D77AA">
        <w:rPr>
          <w:rFonts w:ascii="Cambria" w:hAnsi="Cambria"/>
        </w:rPr>
        <w:t>Strategies:</w:t>
      </w:r>
    </w:p>
    <w:p w14:paraId="6EF90E1B" w14:textId="4A3FA63C" w:rsidR="00490F27" w:rsidRPr="006D77AA" w:rsidRDefault="00E575D9" w:rsidP="00E575D9">
      <w:pPr>
        <w:tabs>
          <w:tab w:val="left" w:pos="731"/>
        </w:tabs>
        <w:kinsoku w:val="0"/>
        <w:overflowPunct w:val="0"/>
        <w:spacing w:after="0" w:line="240" w:lineRule="auto"/>
        <w:rPr>
          <w:rFonts w:ascii="Cambria" w:hAnsi="Cambria"/>
        </w:rPr>
      </w:pPr>
      <w:r w:rsidRPr="006D77AA">
        <w:rPr>
          <w:rFonts w:ascii="Cambria" w:hAnsi="Cambria"/>
        </w:rPr>
        <w:tab/>
      </w:r>
      <w:r w:rsidRPr="006D77AA">
        <w:rPr>
          <w:rFonts w:ascii="Cambria" w:hAnsi="Cambria"/>
        </w:rPr>
        <w:tab/>
        <w:t xml:space="preserve">1. </w:t>
      </w:r>
      <w:r w:rsidR="00490F27" w:rsidRPr="006D77AA">
        <w:rPr>
          <w:rFonts w:ascii="Cambria" w:hAnsi="Cambria"/>
        </w:rPr>
        <w:t>Develop a formal plan for ongoing regular maintenance (2022).</w:t>
      </w:r>
    </w:p>
    <w:p w14:paraId="66AC83CB" w14:textId="132C0174" w:rsidR="00490F27" w:rsidRPr="006D77AA" w:rsidRDefault="00490F27" w:rsidP="00E575D9">
      <w:pPr>
        <w:spacing w:after="0" w:line="240" w:lineRule="auto"/>
        <w:ind w:left="720" w:firstLine="720"/>
        <w:rPr>
          <w:rFonts w:ascii="Cambria" w:hAnsi="Cambria"/>
        </w:rPr>
      </w:pPr>
      <w:r w:rsidRPr="006D77AA">
        <w:rPr>
          <w:rFonts w:ascii="Cambria" w:hAnsi="Cambria"/>
        </w:rPr>
        <w:t>2.  Follow and adhere to all state and federal processes for prior approval and</w:t>
      </w:r>
    </w:p>
    <w:p w14:paraId="1AB1C4E4" w14:textId="0393D0CF" w:rsidR="00E575D9" w:rsidRPr="006D77AA" w:rsidRDefault="00490F27" w:rsidP="00E575D9">
      <w:pPr>
        <w:spacing w:after="0" w:line="240" w:lineRule="auto"/>
        <w:ind w:firstLine="720"/>
        <w:rPr>
          <w:rFonts w:ascii="Cambria" w:hAnsi="Cambria"/>
        </w:rPr>
      </w:pPr>
      <w:r w:rsidRPr="006D77AA">
        <w:rPr>
          <w:rFonts w:ascii="Cambria" w:hAnsi="Cambria"/>
        </w:rPr>
        <w:t xml:space="preserve">      </w:t>
      </w:r>
      <w:r w:rsidRPr="006D77AA">
        <w:rPr>
          <w:rFonts w:ascii="Cambria" w:hAnsi="Cambria"/>
        </w:rPr>
        <w:tab/>
        <w:t xml:space="preserve">     purchasing. (2022-2023)</w:t>
      </w:r>
      <w:r w:rsidR="00E575D9" w:rsidRPr="006D77AA">
        <w:rPr>
          <w:rFonts w:ascii="Cambria" w:hAnsi="Cambria"/>
        </w:rPr>
        <w:t>.</w:t>
      </w:r>
    </w:p>
    <w:p w14:paraId="495EAC4C" w14:textId="4B939196" w:rsidR="00490F27" w:rsidRPr="006D77AA" w:rsidRDefault="00E575D9" w:rsidP="00E575D9">
      <w:pPr>
        <w:spacing w:after="0" w:line="240" w:lineRule="auto"/>
        <w:ind w:left="720" w:firstLine="720"/>
        <w:rPr>
          <w:rFonts w:ascii="Cambria" w:hAnsi="Cambria"/>
        </w:rPr>
      </w:pPr>
      <w:r w:rsidRPr="006D77AA">
        <w:rPr>
          <w:rFonts w:ascii="Cambria" w:eastAsia="Cambria" w:hAnsi="Cambria" w:cs="Cambria"/>
        </w:rPr>
        <w:t>3.</w:t>
      </w:r>
      <w:r w:rsidRPr="006D77AA">
        <w:rPr>
          <w:rFonts w:ascii="Cambria" w:hAnsi="Cambria"/>
        </w:rPr>
        <w:t xml:space="preserve"> </w:t>
      </w:r>
      <w:r w:rsidR="00490F27" w:rsidRPr="006D77AA">
        <w:rPr>
          <w:rFonts w:ascii="Cambria" w:hAnsi="Cambria"/>
        </w:rPr>
        <w:t xml:space="preserve">Implement approved projects in the established Capital plan  in a timely manner.    </w:t>
      </w:r>
    </w:p>
    <w:p w14:paraId="74EB5BA3" w14:textId="5631E2DE" w:rsidR="00490F27" w:rsidRPr="006D77AA" w:rsidRDefault="00490F27" w:rsidP="00E575D9">
      <w:pPr>
        <w:spacing w:after="0" w:line="240" w:lineRule="auto"/>
        <w:ind w:firstLine="720"/>
        <w:rPr>
          <w:rFonts w:ascii="Cambria" w:hAnsi="Cambria"/>
        </w:rPr>
      </w:pPr>
      <w:r w:rsidRPr="006D77AA">
        <w:rPr>
          <w:rFonts w:ascii="Cambria" w:hAnsi="Cambria"/>
        </w:rPr>
        <w:t xml:space="preserve"> </w:t>
      </w:r>
      <w:r w:rsidR="00E575D9" w:rsidRPr="006D77AA">
        <w:rPr>
          <w:rFonts w:ascii="Cambria" w:hAnsi="Cambria"/>
        </w:rPr>
        <w:tab/>
        <w:t xml:space="preserve">    </w:t>
      </w:r>
      <w:r w:rsidRPr="006D77AA">
        <w:rPr>
          <w:rFonts w:ascii="Cambria" w:hAnsi="Cambria"/>
        </w:rPr>
        <w:t>(2022-2024)</w:t>
      </w:r>
    </w:p>
    <w:p w14:paraId="52D950C3" w14:textId="77777777" w:rsidR="00E575D9" w:rsidRPr="006D77AA" w:rsidRDefault="00E575D9" w:rsidP="00E575D9">
      <w:pPr>
        <w:spacing w:after="0" w:line="240" w:lineRule="auto"/>
        <w:ind w:firstLine="720"/>
        <w:rPr>
          <w:rFonts w:ascii="Cambria" w:hAnsi="Cambria"/>
        </w:rPr>
      </w:pPr>
    </w:p>
    <w:p w14:paraId="0C7623FA" w14:textId="50F73EA4" w:rsidR="00490F27" w:rsidRPr="006D77AA" w:rsidRDefault="00490F27" w:rsidP="00490F27">
      <w:pPr>
        <w:rPr>
          <w:rFonts w:ascii="Cambria" w:hAnsi="Cambria"/>
        </w:rPr>
      </w:pPr>
      <w:r w:rsidRPr="006D77AA">
        <w:rPr>
          <w:rFonts w:ascii="Cambria" w:hAnsi="Cambria"/>
        </w:rPr>
        <w:t>Measure:  All facility projects are completed and operational as identified on the Capital Plan</w:t>
      </w:r>
    </w:p>
    <w:p w14:paraId="382B0A32" w14:textId="57F87811" w:rsidR="00E575D9" w:rsidRPr="006D77AA" w:rsidRDefault="00E575D9" w:rsidP="00490F27">
      <w:pPr>
        <w:rPr>
          <w:rFonts w:ascii="Cambria" w:hAnsi="Cambria"/>
        </w:rPr>
      </w:pPr>
      <w:r w:rsidRPr="006D77AA">
        <w:rPr>
          <w:rFonts w:ascii="Cambria" w:hAnsi="Cambria"/>
        </w:rPr>
        <w:t xml:space="preserve">Objective 4.2:  Increase capacity to offer statewide services that increase competitive, integrated employment outcomes. </w:t>
      </w:r>
    </w:p>
    <w:p w14:paraId="7222F7DE" w14:textId="3FFC5E69" w:rsidR="00E575D9" w:rsidRPr="006D77AA" w:rsidRDefault="00E575D9" w:rsidP="00490F27">
      <w:pPr>
        <w:rPr>
          <w:rFonts w:ascii="Cambria" w:hAnsi="Cambria"/>
        </w:rPr>
      </w:pPr>
      <w:r w:rsidRPr="006D77AA">
        <w:rPr>
          <w:rFonts w:ascii="Cambria" w:hAnsi="Cambria"/>
        </w:rPr>
        <w:t>Strategies:</w:t>
      </w:r>
    </w:p>
    <w:p w14:paraId="3F4BB0DC" w14:textId="4956D83A" w:rsidR="00E575D9" w:rsidRPr="006D77AA" w:rsidRDefault="008A236F" w:rsidP="008A236F">
      <w:pPr>
        <w:rPr>
          <w:rFonts w:ascii="Cambria" w:hAnsi="Cambria"/>
        </w:rPr>
      </w:pPr>
      <w:r w:rsidRPr="006D77AA">
        <w:rPr>
          <w:rFonts w:ascii="Cambria" w:hAnsi="Cambria"/>
        </w:rPr>
        <w:tab/>
      </w:r>
      <w:r w:rsidRPr="006D77AA">
        <w:rPr>
          <w:rFonts w:ascii="Cambria" w:hAnsi="Cambria"/>
        </w:rPr>
        <w:tab/>
        <w:t xml:space="preserve">1.  </w:t>
      </w:r>
      <w:r w:rsidR="00E575D9" w:rsidRPr="006D77AA">
        <w:rPr>
          <w:rFonts w:ascii="Cambria" w:hAnsi="Cambria"/>
        </w:rPr>
        <w:t>Conduct a cost benefit analysis to inform decisions (2023-2024).</w:t>
      </w:r>
    </w:p>
    <w:p w14:paraId="1F93C9B1" w14:textId="452D0B55" w:rsidR="008A236F" w:rsidRPr="006D77AA" w:rsidRDefault="008A236F" w:rsidP="008A236F">
      <w:pPr>
        <w:ind w:left="720"/>
        <w:rPr>
          <w:rFonts w:ascii="Cambria" w:hAnsi="Cambria"/>
        </w:rPr>
      </w:pPr>
      <w:r w:rsidRPr="006D77AA">
        <w:rPr>
          <w:rFonts w:ascii="Cambria" w:hAnsi="Cambria"/>
        </w:rPr>
        <w:tab/>
        <w:t>2. Develop and implement a plan to ensure adequate resources for the learning format</w:t>
      </w:r>
    </w:p>
    <w:p w14:paraId="0C1468BB" w14:textId="4590260B" w:rsidR="008A236F" w:rsidRPr="006D77AA" w:rsidRDefault="008A236F" w:rsidP="008A236F">
      <w:pPr>
        <w:ind w:left="720" w:firstLine="720"/>
        <w:rPr>
          <w:rFonts w:ascii="Cambria" w:hAnsi="Cambria"/>
        </w:rPr>
      </w:pPr>
      <w:r w:rsidRPr="006D77AA">
        <w:rPr>
          <w:rFonts w:ascii="Cambria" w:hAnsi="Cambria"/>
        </w:rPr>
        <w:t xml:space="preserve">     expansion.  (2022)</w:t>
      </w:r>
    </w:p>
    <w:p w14:paraId="18C05D4F" w14:textId="6DE658FE" w:rsidR="00E575D9" w:rsidRPr="006D77AA" w:rsidRDefault="00E575D9" w:rsidP="00E575D9">
      <w:pPr>
        <w:rPr>
          <w:rFonts w:ascii="Cambria" w:hAnsi="Cambria"/>
        </w:rPr>
      </w:pPr>
      <w:r w:rsidRPr="006D77AA">
        <w:rPr>
          <w:rFonts w:ascii="Cambria" w:hAnsi="Cambria"/>
        </w:rPr>
        <w:tab/>
      </w:r>
      <w:r w:rsidRPr="006D77AA">
        <w:rPr>
          <w:rFonts w:ascii="Cambria" w:hAnsi="Cambria"/>
        </w:rPr>
        <w:tab/>
      </w:r>
      <w:r w:rsidR="008A236F" w:rsidRPr="006D77AA">
        <w:rPr>
          <w:rFonts w:ascii="Cambria" w:hAnsi="Cambria"/>
        </w:rPr>
        <w:t>3</w:t>
      </w:r>
      <w:r w:rsidRPr="006D77AA">
        <w:rPr>
          <w:rFonts w:ascii="Cambria" w:hAnsi="Cambria"/>
        </w:rPr>
        <w:t xml:space="preserve">.  </w:t>
      </w:r>
      <w:r w:rsidR="008A236F" w:rsidRPr="006D77AA">
        <w:rPr>
          <w:rFonts w:ascii="Cambria" w:hAnsi="Cambria"/>
        </w:rPr>
        <w:t>Address hardware, software, and connectivity access barriers (2023)</w:t>
      </w:r>
    </w:p>
    <w:p w14:paraId="672583A3" w14:textId="77777777" w:rsidR="008A236F" w:rsidRPr="006D77AA" w:rsidRDefault="008A236F" w:rsidP="008A236F">
      <w:pPr>
        <w:ind w:left="1440"/>
        <w:rPr>
          <w:rFonts w:ascii="Cambria" w:hAnsi="Cambria"/>
        </w:rPr>
      </w:pPr>
      <w:r w:rsidRPr="006D77AA">
        <w:rPr>
          <w:rFonts w:ascii="Cambria" w:hAnsi="Cambria"/>
        </w:rPr>
        <w:t xml:space="preserve">4. Expand learning formats to include a variety of online and hybrid programs (2022- </w:t>
      </w:r>
    </w:p>
    <w:p w14:paraId="3D28C569" w14:textId="31F87C35" w:rsidR="008A236F" w:rsidRPr="006D77AA" w:rsidRDefault="008A236F" w:rsidP="008A236F">
      <w:pPr>
        <w:ind w:left="1440"/>
        <w:rPr>
          <w:rFonts w:ascii="Cambria" w:hAnsi="Cambria"/>
        </w:rPr>
      </w:pPr>
      <w:r w:rsidRPr="006D77AA">
        <w:rPr>
          <w:rFonts w:ascii="Cambria" w:hAnsi="Cambria"/>
        </w:rPr>
        <w:t xml:space="preserve">     2023).</w:t>
      </w:r>
    </w:p>
    <w:p w14:paraId="059B6121" w14:textId="762734D3" w:rsidR="008A236F" w:rsidRPr="006D77AA" w:rsidRDefault="008A236F" w:rsidP="008A236F">
      <w:pPr>
        <w:ind w:left="1440"/>
        <w:rPr>
          <w:rFonts w:ascii="Cambria" w:hAnsi="Cambria"/>
        </w:rPr>
      </w:pPr>
      <w:r w:rsidRPr="006D77AA">
        <w:rPr>
          <w:rFonts w:ascii="Cambria" w:hAnsi="Cambria"/>
        </w:rPr>
        <w:t>5. Centers will increase outreach efforts to all 120 counties in the state. (2023).</w:t>
      </w:r>
    </w:p>
    <w:p w14:paraId="45441A07" w14:textId="77777777" w:rsidR="008A236F" w:rsidRPr="006D77AA" w:rsidRDefault="008A236F" w:rsidP="008A236F">
      <w:pPr>
        <w:tabs>
          <w:tab w:val="left" w:pos="2260"/>
        </w:tabs>
        <w:kinsoku w:val="0"/>
        <w:overflowPunct w:val="0"/>
        <w:adjustRightInd w:val="0"/>
        <w:spacing w:before="101"/>
        <w:rPr>
          <w:rFonts w:ascii="Cambria" w:hAnsi="Cambria"/>
        </w:rPr>
      </w:pPr>
      <w:r w:rsidRPr="006D77AA">
        <w:rPr>
          <w:rFonts w:ascii="Cambria" w:hAnsi="Cambria"/>
        </w:rPr>
        <w:t xml:space="preserve">Measures: </w:t>
      </w:r>
    </w:p>
    <w:p w14:paraId="00ECF363" w14:textId="0191A928" w:rsidR="008A236F" w:rsidRPr="006D77AA" w:rsidRDefault="008A236F" w:rsidP="008A236F">
      <w:pPr>
        <w:tabs>
          <w:tab w:val="left" w:pos="2260"/>
        </w:tabs>
        <w:kinsoku w:val="0"/>
        <w:overflowPunct w:val="0"/>
        <w:adjustRightInd w:val="0"/>
        <w:spacing w:before="101"/>
        <w:rPr>
          <w:rFonts w:ascii="Cambria" w:hAnsi="Cambria" w:cs="Symbol"/>
          <w:color w:val="000000"/>
        </w:rPr>
      </w:pPr>
      <w:r w:rsidRPr="006D77AA">
        <w:rPr>
          <w:rFonts w:ascii="Cambria" w:hAnsi="Cambria"/>
        </w:rPr>
        <w:t xml:space="preserve">                                       I</w:t>
      </w:r>
      <w:r w:rsidRPr="006D77AA">
        <w:rPr>
          <w:rFonts w:ascii="Cambria" w:hAnsi="Cambria"/>
        </w:rPr>
        <w:t>ncrease</w:t>
      </w:r>
      <w:r w:rsidRPr="006D77AA">
        <w:rPr>
          <w:rFonts w:ascii="Cambria" w:hAnsi="Cambria"/>
          <w:spacing w:val="-4"/>
        </w:rPr>
        <w:t xml:space="preserve"> </w:t>
      </w:r>
      <w:r w:rsidRPr="006D77AA">
        <w:rPr>
          <w:rFonts w:ascii="Cambria" w:hAnsi="Cambria"/>
        </w:rPr>
        <w:t>training</w:t>
      </w:r>
      <w:r w:rsidRPr="006D77AA">
        <w:rPr>
          <w:rFonts w:ascii="Cambria" w:hAnsi="Cambria"/>
          <w:spacing w:val="-3"/>
        </w:rPr>
        <w:t xml:space="preserve"> </w:t>
      </w:r>
      <w:r w:rsidRPr="006D77AA">
        <w:rPr>
          <w:rFonts w:ascii="Cambria" w:hAnsi="Cambria"/>
        </w:rPr>
        <w:t>enrollments</w:t>
      </w:r>
      <w:r w:rsidRPr="006D77AA">
        <w:rPr>
          <w:rFonts w:ascii="Cambria" w:hAnsi="Cambria"/>
          <w:spacing w:val="-1"/>
        </w:rPr>
        <w:t xml:space="preserve"> </w:t>
      </w:r>
      <w:r w:rsidRPr="006D77AA">
        <w:rPr>
          <w:rFonts w:ascii="Cambria" w:hAnsi="Cambria"/>
        </w:rPr>
        <w:t>by</w:t>
      </w:r>
      <w:r w:rsidRPr="006D77AA">
        <w:rPr>
          <w:rFonts w:ascii="Cambria" w:hAnsi="Cambria"/>
          <w:spacing w:val="-3"/>
        </w:rPr>
        <w:t xml:space="preserve"> </w:t>
      </w:r>
      <w:r w:rsidRPr="006D77AA">
        <w:rPr>
          <w:rFonts w:ascii="Cambria" w:hAnsi="Cambria"/>
        </w:rPr>
        <w:t>25%</w:t>
      </w:r>
      <w:r w:rsidRPr="006D77AA">
        <w:rPr>
          <w:rFonts w:ascii="Cambria" w:hAnsi="Cambria"/>
          <w:spacing w:val="-1"/>
        </w:rPr>
        <w:t xml:space="preserve"> </w:t>
      </w:r>
      <w:r w:rsidRPr="006D77AA">
        <w:rPr>
          <w:rFonts w:ascii="Cambria" w:hAnsi="Cambria"/>
        </w:rPr>
        <w:t>for</w:t>
      </w:r>
      <w:r w:rsidRPr="006D77AA">
        <w:rPr>
          <w:rFonts w:ascii="Cambria" w:hAnsi="Cambria"/>
          <w:spacing w:val="-1"/>
        </w:rPr>
        <w:t xml:space="preserve"> </w:t>
      </w:r>
      <w:r w:rsidRPr="006D77AA">
        <w:rPr>
          <w:rFonts w:ascii="Cambria" w:hAnsi="Cambria"/>
        </w:rPr>
        <w:t>both</w:t>
      </w:r>
      <w:r w:rsidRPr="006D77AA">
        <w:rPr>
          <w:rFonts w:ascii="Cambria" w:hAnsi="Cambria"/>
          <w:spacing w:val="-3"/>
        </w:rPr>
        <w:t xml:space="preserve"> </w:t>
      </w:r>
      <w:r w:rsidRPr="006D77AA">
        <w:rPr>
          <w:rFonts w:ascii="Cambria" w:hAnsi="Cambria"/>
        </w:rPr>
        <w:t>Centers</w:t>
      </w:r>
      <w:r w:rsidRPr="006D77AA">
        <w:rPr>
          <w:rFonts w:ascii="Cambria" w:hAnsi="Cambria"/>
          <w:spacing w:val="-2"/>
        </w:rPr>
        <w:t xml:space="preserve"> </w:t>
      </w:r>
      <w:r w:rsidRPr="006D77AA">
        <w:rPr>
          <w:rFonts w:ascii="Cambria" w:hAnsi="Cambria"/>
        </w:rPr>
        <w:t>by</w:t>
      </w:r>
      <w:r w:rsidRPr="006D77AA">
        <w:rPr>
          <w:rFonts w:ascii="Cambria" w:hAnsi="Cambria"/>
          <w:spacing w:val="-2"/>
        </w:rPr>
        <w:t xml:space="preserve"> </w:t>
      </w:r>
      <w:r w:rsidRPr="006D77AA">
        <w:rPr>
          <w:rFonts w:ascii="Cambria" w:hAnsi="Cambria"/>
        </w:rPr>
        <w:t>2024.</w:t>
      </w:r>
    </w:p>
    <w:p w14:paraId="02EBB973" w14:textId="370FDA33" w:rsidR="008A236F" w:rsidRPr="006D77AA" w:rsidRDefault="008A236F" w:rsidP="008A236F">
      <w:pPr>
        <w:tabs>
          <w:tab w:val="left" w:pos="2260"/>
        </w:tabs>
        <w:kinsoku w:val="0"/>
        <w:overflowPunct w:val="0"/>
        <w:adjustRightInd w:val="0"/>
        <w:spacing w:before="99"/>
        <w:ind w:left="1900"/>
        <w:rPr>
          <w:rFonts w:ascii="Cambria" w:hAnsi="Cambria"/>
        </w:rPr>
      </w:pPr>
      <w:r w:rsidRPr="006D77AA">
        <w:rPr>
          <w:rFonts w:ascii="Cambria" w:hAnsi="Cambria"/>
        </w:rPr>
        <w:t xml:space="preserve"> </w:t>
      </w:r>
      <w:r w:rsidRPr="006D77AA">
        <w:rPr>
          <w:rFonts w:ascii="Cambria" w:hAnsi="Cambria"/>
        </w:rPr>
        <w:t>Increase</w:t>
      </w:r>
      <w:r w:rsidRPr="006D77AA">
        <w:rPr>
          <w:rFonts w:ascii="Cambria" w:hAnsi="Cambria"/>
          <w:spacing w:val="-4"/>
        </w:rPr>
        <w:t xml:space="preserve"> </w:t>
      </w:r>
      <w:r w:rsidRPr="006D77AA">
        <w:rPr>
          <w:rFonts w:ascii="Cambria" w:hAnsi="Cambria"/>
        </w:rPr>
        <w:t>competitive,</w:t>
      </w:r>
      <w:r w:rsidRPr="006D77AA">
        <w:rPr>
          <w:rFonts w:ascii="Cambria" w:hAnsi="Cambria"/>
          <w:spacing w:val="-2"/>
        </w:rPr>
        <w:t xml:space="preserve"> </w:t>
      </w:r>
      <w:r w:rsidRPr="006D77AA">
        <w:rPr>
          <w:rFonts w:ascii="Cambria" w:hAnsi="Cambria"/>
        </w:rPr>
        <w:t>integrative</w:t>
      </w:r>
      <w:r w:rsidRPr="006D77AA">
        <w:rPr>
          <w:rFonts w:ascii="Cambria" w:hAnsi="Cambria"/>
          <w:spacing w:val="-4"/>
        </w:rPr>
        <w:t xml:space="preserve"> </w:t>
      </w:r>
      <w:r w:rsidRPr="006D77AA">
        <w:rPr>
          <w:rFonts w:ascii="Cambria" w:hAnsi="Cambria"/>
        </w:rPr>
        <w:t>employment</w:t>
      </w:r>
      <w:r w:rsidRPr="006D77AA">
        <w:rPr>
          <w:rFonts w:ascii="Cambria" w:hAnsi="Cambria"/>
          <w:spacing w:val="-1"/>
        </w:rPr>
        <w:t xml:space="preserve"> </w:t>
      </w:r>
      <w:r w:rsidRPr="006D77AA">
        <w:rPr>
          <w:rFonts w:ascii="Cambria" w:hAnsi="Cambria"/>
        </w:rPr>
        <w:t>by</w:t>
      </w:r>
      <w:r w:rsidRPr="006D77AA">
        <w:rPr>
          <w:rFonts w:ascii="Cambria" w:hAnsi="Cambria"/>
          <w:spacing w:val="-1"/>
        </w:rPr>
        <w:t xml:space="preserve"> </w:t>
      </w:r>
      <w:r w:rsidRPr="006D77AA">
        <w:rPr>
          <w:rFonts w:ascii="Cambria" w:hAnsi="Cambria"/>
        </w:rPr>
        <w:t>25%</w:t>
      </w:r>
      <w:r w:rsidRPr="006D77AA">
        <w:rPr>
          <w:rFonts w:ascii="Cambria" w:hAnsi="Cambria"/>
          <w:spacing w:val="-6"/>
        </w:rPr>
        <w:t xml:space="preserve"> </w:t>
      </w:r>
      <w:r w:rsidRPr="006D77AA">
        <w:rPr>
          <w:rFonts w:ascii="Cambria" w:hAnsi="Cambria"/>
        </w:rPr>
        <w:t>for</w:t>
      </w:r>
      <w:r w:rsidRPr="006D77AA">
        <w:rPr>
          <w:rFonts w:ascii="Cambria" w:hAnsi="Cambria"/>
          <w:spacing w:val="-2"/>
        </w:rPr>
        <w:t xml:space="preserve"> </w:t>
      </w:r>
      <w:r w:rsidRPr="006D77AA">
        <w:rPr>
          <w:rFonts w:ascii="Cambria" w:hAnsi="Cambria"/>
        </w:rPr>
        <w:t>both</w:t>
      </w:r>
      <w:r w:rsidRPr="006D77AA">
        <w:rPr>
          <w:rFonts w:ascii="Cambria" w:hAnsi="Cambria"/>
          <w:spacing w:val="-3"/>
        </w:rPr>
        <w:t xml:space="preserve"> </w:t>
      </w:r>
      <w:r w:rsidRPr="006D77AA">
        <w:rPr>
          <w:rFonts w:ascii="Cambria" w:hAnsi="Cambria"/>
        </w:rPr>
        <w:t>Centers</w:t>
      </w:r>
      <w:r w:rsidRPr="006D77AA">
        <w:rPr>
          <w:rFonts w:ascii="Cambria" w:hAnsi="Cambria"/>
          <w:spacing w:val="-2"/>
        </w:rPr>
        <w:t xml:space="preserve"> </w:t>
      </w:r>
      <w:r w:rsidRPr="006D77AA">
        <w:rPr>
          <w:rFonts w:ascii="Cambria" w:hAnsi="Cambria"/>
        </w:rPr>
        <w:t>by</w:t>
      </w:r>
      <w:r w:rsidRPr="006D77AA">
        <w:rPr>
          <w:rFonts w:ascii="Cambria" w:hAnsi="Cambria"/>
          <w:spacing w:val="-3"/>
        </w:rPr>
        <w:t xml:space="preserve"> </w:t>
      </w:r>
      <w:r w:rsidRPr="006D77AA">
        <w:rPr>
          <w:rFonts w:ascii="Cambria" w:hAnsi="Cambria"/>
        </w:rPr>
        <w:t>2024.</w:t>
      </w:r>
    </w:p>
    <w:p w14:paraId="231A43FF" w14:textId="0C990B8F" w:rsidR="008A236F" w:rsidRPr="006D77AA" w:rsidRDefault="008A236F" w:rsidP="008A236F">
      <w:pPr>
        <w:tabs>
          <w:tab w:val="left" w:pos="2260"/>
        </w:tabs>
        <w:kinsoku w:val="0"/>
        <w:overflowPunct w:val="0"/>
        <w:adjustRightInd w:val="0"/>
        <w:spacing w:before="99"/>
        <w:rPr>
          <w:rFonts w:ascii="Cambria" w:hAnsi="Cambria" w:cs="Symbol"/>
          <w:color w:val="000000"/>
        </w:rPr>
      </w:pPr>
      <w:r w:rsidRPr="006D77AA">
        <w:rPr>
          <w:rFonts w:ascii="Cambria" w:hAnsi="Cambria"/>
        </w:rPr>
        <w:t>Objective 4.3:  Maximize job readiness training and work experience opportunities.</w:t>
      </w:r>
    </w:p>
    <w:p w14:paraId="23AF2134" w14:textId="43235E2C" w:rsidR="008A236F" w:rsidRPr="006D77AA" w:rsidRDefault="008A236F" w:rsidP="008A236F">
      <w:pPr>
        <w:rPr>
          <w:rFonts w:ascii="Cambria" w:hAnsi="Cambria"/>
        </w:rPr>
      </w:pPr>
      <w:r w:rsidRPr="006D77AA">
        <w:rPr>
          <w:rFonts w:ascii="Cambria" w:hAnsi="Cambria"/>
        </w:rPr>
        <w:t>Strategies:</w:t>
      </w:r>
    </w:p>
    <w:p w14:paraId="3EE099FF" w14:textId="57EDD6FC" w:rsidR="008A236F" w:rsidRPr="006D77AA" w:rsidRDefault="008A236F" w:rsidP="00A0283D">
      <w:pPr>
        <w:pStyle w:val="ListParagraph"/>
        <w:numPr>
          <w:ilvl w:val="1"/>
          <w:numId w:val="11"/>
        </w:numPr>
      </w:pPr>
      <w:r w:rsidRPr="006D77AA">
        <w:t>Establish relationships to provide work-based experiences at the Perkins Center</w:t>
      </w:r>
      <w:r w:rsidR="008C532C" w:rsidRPr="006D77AA">
        <w:t>. (2022-2023).</w:t>
      </w:r>
    </w:p>
    <w:p w14:paraId="6C0E79CC" w14:textId="1F18B981" w:rsidR="008A236F" w:rsidRPr="006D77AA" w:rsidRDefault="008A236F" w:rsidP="00A0283D">
      <w:pPr>
        <w:pStyle w:val="ListParagraph"/>
        <w:numPr>
          <w:ilvl w:val="1"/>
          <w:numId w:val="11"/>
        </w:numPr>
      </w:pPr>
      <w:r w:rsidRPr="006D77AA">
        <w:t>Expand job readiness training and work experience opportunities at the McDowell Center</w:t>
      </w:r>
      <w:r w:rsidR="008C532C" w:rsidRPr="006D77AA">
        <w:t xml:space="preserve"> (2022-2023).</w:t>
      </w:r>
    </w:p>
    <w:p w14:paraId="1CFF8F4A" w14:textId="56516CFA" w:rsidR="008A236F" w:rsidRPr="006D77AA" w:rsidRDefault="00E575D9" w:rsidP="00E575D9">
      <w:pPr>
        <w:rPr>
          <w:rFonts w:ascii="Cambria" w:hAnsi="Cambria"/>
        </w:rPr>
      </w:pPr>
      <w:r w:rsidRPr="006D77AA">
        <w:rPr>
          <w:rFonts w:ascii="Cambria" w:hAnsi="Cambria"/>
        </w:rPr>
        <w:t xml:space="preserve"> </w:t>
      </w:r>
      <w:r w:rsidR="008A236F" w:rsidRPr="006D77AA">
        <w:rPr>
          <w:rFonts w:ascii="Cambria" w:hAnsi="Cambria"/>
        </w:rPr>
        <w:t>Measures:</w:t>
      </w:r>
    </w:p>
    <w:p w14:paraId="0CCEA95C" w14:textId="6CDE2D6C" w:rsidR="008A236F" w:rsidRPr="006D77AA" w:rsidRDefault="008A236F" w:rsidP="00E575D9">
      <w:pPr>
        <w:rPr>
          <w:rFonts w:ascii="Cambria" w:hAnsi="Cambria"/>
        </w:rPr>
      </w:pPr>
      <w:r w:rsidRPr="006D77AA">
        <w:rPr>
          <w:rFonts w:ascii="Cambria" w:hAnsi="Cambria"/>
        </w:rPr>
        <w:tab/>
      </w:r>
      <w:r w:rsidRPr="006D77AA">
        <w:rPr>
          <w:rFonts w:ascii="Cambria" w:hAnsi="Cambria"/>
        </w:rPr>
        <w:tab/>
        <w:t>75% of McDowell Center parti</w:t>
      </w:r>
      <w:r w:rsidR="008C532C" w:rsidRPr="006D77AA">
        <w:rPr>
          <w:rFonts w:ascii="Cambria" w:hAnsi="Cambria"/>
        </w:rPr>
        <w:t>ci</w:t>
      </w:r>
      <w:r w:rsidRPr="006D77AA">
        <w:rPr>
          <w:rFonts w:ascii="Cambria" w:hAnsi="Cambria"/>
        </w:rPr>
        <w:t xml:space="preserve">pants </w:t>
      </w:r>
      <w:r w:rsidR="008C532C" w:rsidRPr="006D77AA">
        <w:rPr>
          <w:rFonts w:ascii="Cambria" w:hAnsi="Cambria"/>
        </w:rPr>
        <w:t xml:space="preserve">will </w:t>
      </w:r>
      <w:r w:rsidRPr="006D77AA">
        <w:rPr>
          <w:rFonts w:ascii="Cambria" w:hAnsi="Cambria"/>
        </w:rPr>
        <w:t>complete a work experience</w:t>
      </w:r>
      <w:r w:rsidR="008C532C" w:rsidRPr="006D77AA">
        <w:rPr>
          <w:rFonts w:ascii="Cambria" w:hAnsi="Cambria"/>
        </w:rPr>
        <w:t>.</w:t>
      </w:r>
    </w:p>
    <w:p w14:paraId="6B3E0981" w14:textId="228180F2" w:rsidR="008C532C" w:rsidRPr="006D77AA" w:rsidRDefault="008C532C" w:rsidP="00E575D9">
      <w:pPr>
        <w:rPr>
          <w:rFonts w:ascii="Cambria" w:hAnsi="Cambria"/>
        </w:rPr>
      </w:pPr>
      <w:r w:rsidRPr="006D77AA">
        <w:rPr>
          <w:rFonts w:ascii="Cambria" w:hAnsi="Cambria"/>
        </w:rPr>
        <w:tab/>
      </w:r>
      <w:r w:rsidRPr="006D77AA">
        <w:rPr>
          <w:rFonts w:ascii="Cambria" w:hAnsi="Cambria"/>
        </w:rPr>
        <w:tab/>
        <w:t>The McDowell Center will expand employer relations by six annually.</w:t>
      </w:r>
    </w:p>
    <w:p w14:paraId="7765615F" w14:textId="30E1C6FE" w:rsidR="008C532C" w:rsidRPr="006D77AA" w:rsidRDefault="008C532C" w:rsidP="00E575D9">
      <w:pPr>
        <w:rPr>
          <w:rFonts w:ascii="Cambria" w:hAnsi="Cambria"/>
        </w:rPr>
      </w:pPr>
      <w:r w:rsidRPr="006D77AA">
        <w:rPr>
          <w:rFonts w:ascii="Cambria" w:hAnsi="Cambria"/>
        </w:rPr>
        <w:tab/>
      </w:r>
      <w:r w:rsidRPr="006D77AA">
        <w:rPr>
          <w:rFonts w:ascii="Cambria" w:hAnsi="Cambria"/>
        </w:rPr>
        <w:tab/>
        <w:t>Perkins Center will expand work-based experiences by 25% by2023.</w:t>
      </w:r>
    </w:p>
    <w:p w14:paraId="61BCBEC0" w14:textId="12EEEA6E" w:rsidR="008A236F" w:rsidRDefault="008C532C" w:rsidP="00E575D9">
      <w:r w:rsidRPr="006D77AA">
        <w:rPr>
          <w:rFonts w:ascii="Cambria" w:hAnsi="Cambria"/>
        </w:rPr>
        <w:tab/>
      </w:r>
      <w:r w:rsidRPr="006D77AA">
        <w:rPr>
          <w:rFonts w:ascii="Cambria" w:hAnsi="Cambria"/>
        </w:rPr>
        <w:tab/>
        <w:t>Students completing job readiness training at Perkins will increase by 25% by 2024.</w:t>
      </w:r>
      <w:bookmarkStart w:id="101" w:name="_Hlk94363457"/>
      <w:bookmarkEnd w:id="100"/>
      <w:r w:rsidR="008A236F">
        <w:tab/>
      </w:r>
    </w:p>
    <w:p w14:paraId="2D5A6D93" w14:textId="03270EF9" w:rsidR="00A716B0" w:rsidRDefault="00490F27" w:rsidP="00490F27">
      <w:pPr>
        <w:rPr>
          <w:rFonts w:ascii="Cambria" w:hAnsi="Cambria"/>
        </w:rPr>
      </w:pPr>
      <w:r>
        <w:t>Cons</w:t>
      </w:r>
      <w:r w:rsidR="00A716B0">
        <w:rPr>
          <w:rFonts w:ascii="Cambria" w:hAnsi="Cambria"/>
        </w:rPr>
        <w:t>umer Services</w:t>
      </w:r>
    </w:p>
    <w:p w14:paraId="4436729E" w14:textId="6FC6947A" w:rsidR="0065364D" w:rsidRDefault="0065364D" w:rsidP="008C6ECB">
      <w:pPr>
        <w:tabs>
          <w:tab w:val="left" w:pos="731"/>
        </w:tabs>
        <w:kinsoku w:val="0"/>
        <w:overflowPunct w:val="0"/>
        <w:ind w:right="513"/>
        <w:rPr>
          <w:rFonts w:ascii="Cambria" w:hAnsi="Cambria"/>
        </w:rPr>
      </w:pPr>
      <w:r>
        <w:rPr>
          <w:rFonts w:ascii="Cambria" w:hAnsi="Cambria"/>
        </w:rPr>
        <w:t xml:space="preserve">Goal 5 </w:t>
      </w:r>
      <w:r w:rsidR="00A716B0">
        <w:rPr>
          <w:rFonts w:ascii="Cambria" w:hAnsi="Cambria"/>
        </w:rPr>
        <w:t>:</w:t>
      </w:r>
      <w:r>
        <w:rPr>
          <w:rFonts w:ascii="Cambria" w:hAnsi="Cambria"/>
        </w:rPr>
        <w:t xml:space="preserve">  Implement innovative practices to improve quality outcomes.</w:t>
      </w:r>
    </w:p>
    <w:bookmarkEnd w:id="101"/>
    <w:p w14:paraId="5B6F480C" w14:textId="4892D3C3" w:rsidR="00A716B0" w:rsidRDefault="008C532C" w:rsidP="008C6ECB">
      <w:pPr>
        <w:tabs>
          <w:tab w:val="left" w:pos="731"/>
        </w:tabs>
        <w:kinsoku w:val="0"/>
        <w:overflowPunct w:val="0"/>
        <w:ind w:right="513"/>
        <w:rPr>
          <w:rFonts w:ascii="Cambria" w:hAnsi="Cambria"/>
        </w:rPr>
      </w:pPr>
      <w:r>
        <w:rPr>
          <w:rFonts w:ascii="Cambria" w:hAnsi="Cambria"/>
        </w:rPr>
        <w:t>Objective 5.1:  Increase the number vendors with credentials</w:t>
      </w:r>
    </w:p>
    <w:p w14:paraId="4576E48E" w14:textId="5AE95923" w:rsidR="008C532C" w:rsidRDefault="008C532C" w:rsidP="008C6ECB">
      <w:pPr>
        <w:tabs>
          <w:tab w:val="left" w:pos="731"/>
        </w:tabs>
        <w:kinsoku w:val="0"/>
        <w:overflowPunct w:val="0"/>
        <w:ind w:right="513"/>
        <w:rPr>
          <w:rFonts w:ascii="Cambria" w:hAnsi="Cambria"/>
        </w:rPr>
      </w:pPr>
      <w:r>
        <w:rPr>
          <w:rFonts w:ascii="Cambria" w:hAnsi="Cambria"/>
        </w:rPr>
        <w:t>Strategies:</w:t>
      </w:r>
    </w:p>
    <w:p w14:paraId="450D8D40" w14:textId="549FE932" w:rsidR="008C532C" w:rsidRPr="00111F4D" w:rsidRDefault="008C532C" w:rsidP="008C532C">
      <w:pPr>
        <w:tabs>
          <w:tab w:val="left" w:pos="731"/>
        </w:tabs>
        <w:kinsoku w:val="0"/>
        <w:overflowPunct w:val="0"/>
        <w:ind w:right="513"/>
        <w:rPr>
          <w:rFonts w:ascii="Cambria" w:hAnsi="Cambria"/>
        </w:rPr>
      </w:pPr>
      <w:r>
        <w:tab/>
      </w:r>
      <w:r>
        <w:tab/>
        <w:t>1</w:t>
      </w:r>
      <w:r w:rsidRPr="00111F4D">
        <w:rPr>
          <w:rFonts w:ascii="Cambria" w:hAnsi="Cambria"/>
        </w:rPr>
        <w:t>. Incorporate vendor recruitment as a part of the marketing plan (2023)</w:t>
      </w:r>
    </w:p>
    <w:p w14:paraId="11697A3E" w14:textId="535843DF" w:rsidR="008C532C" w:rsidRPr="00111F4D" w:rsidRDefault="008C532C" w:rsidP="008C532C">
      <w:pPr>
        <w:rPr>
          <w:rFonts w:ascii="Cambria" w:hAnsi="Cambria"/>
        </w:rPr>
      </w:pPr>
      <w:r w:rsidRPr="00111F4D">
        <w:rPr>
          <w:rFonts w:ascii="Cambria" w:hAnsi="Cambria"/>
        </w:rPr>
        <w:tab/>
      </w:r>
      <w:r w:rsidRPr="00111F4D">
        <w:rPr>
          <w:rFonts w:ascii="Cambria" w:hAnsi="Cambria"/>
        </w:rPr>
        <w:tab/>
        <w:t>2. Train staff on new vendor processes for vetting and credentialing (2022)</w:t>
      </w:r>
    </w:p>
    <w:p w14:paraId="7C30B121" w14:textId="2887CC15" w:rsidR="008C532C" w:rsidRPr="00111F4D" w:rsidRDefault="008C532C" w:rsidP="008C532C">
      <w:pPr>
        <w:rPr>
          <w:rFonts w:ascii="Cambria" w:hAnsi="Cambria"/>
        </w:rPr>
      </w:pPr>
      <w:r w:rsidRPr="00111F4D">
        <w:rPr>
          <w:rFonts w:ascii="Cambria" w:hAnsi="Cambria"/>
        </w:rPr>
        <w:tab/>
      </w:r>
      <w:r w:rsidRPr="00111F4D">
        <w:rPr>
          <w:rFonts w:ascii="Cambria" w:hAnsi="Cambria"/>
        </w:rPr>
        <w:tab/>
        <w:t>3. Recruit new vendors for increased consumer choice. (2022-2023)</w:t>
      </w:r>
    </w:p>
    <w:p w14:paraId="753190C1" w14:textId="77777777" w:rsidR="00111F4D" w:rsidRDefault="008C532C" w:rsidP="00111F4D">
      <w:pPr>
        <w:ind w:left="720"/>
        <w:rPr>
          <w:rFonts w:ascii="Cambria" w:hAnsi="Cambria"/>
        </w:rPr>
      </w:pPr>
      <w:r w:rsidRPr="00111F4D">
        <w:rPr>
          <w:rFonts w:ascii="Cambria" w:hAnsi="Cambria"/>
        </w:rPr>
        <w:tab/>
        <w:t>4. Maintain a strong application/recruitment/retention vendor process (2022-</w:t>
      </w:r>
      <w:r w:rsidR="00111F4D">
        <w:rPr>
          <w:rFonts w:ascii="Cambria" w:hAnsi="Cambria"/>
        </w:rPr>
        <w:t xml:space="preserve">  </w:t>
      </w:r>
    </w:p>
    <w:p w14:paraId="7CAD11F3" w14:textId="3AAFAC5F" w:rsidR="008C532C" w:rsidRPr="00111F4D" w:rsidRDefault="00111F4D" w:rsidP="00111F4D">
      <w:pPr>
        <w:ind w:left="720"/>
        <w:rPr>
          <w:rFonts w:ascii="Cambria" w:hAnsi="Cambria"/>
        </w:rPr>
      </w:pPr>
      <w:r>
        <w:rPr>
          <w:rFonts w:ascii="Cambria" w:hAnsi="Cambria"/>
        </w:rPr>
        <w:t xml:space="preserve">                    </w:t>
      </w:r>
      <w:r w:rsidR="008C532C" w:rsidRPr="00111F4D">
        <w:rPr>
          <w:rFonts w:ascii="Cambria" w:hAnsi="Cambria"/>
        </w:rPr>
        <w:t xml:space="preserve">2023). </w:t>
      </w:r>
    </w:p>
    <w:p w14:paraId="59F842CB" w14:textId="359E8978" w:rsidR="008C532C" w:rsidRPr="00111F4D" w:rsidRDefault="008C532C" w:rsidP="008C532C">
      <w:pPr>
        <w:rPr>
          <w:rFonts w:ascii="Cambria" w:hAnsi="Cambria"/>
        </w:rPr>
      </w:pPr>
      <w:r w:rsidRPr="00111F4D">
        <w:rPr>
          <w:rFonts w:ascii="Cambria" w:hAnsi="Cambria"/>
        </w:rPr>
        <w:t>Measure:  All vendors are credentialed</w:t>
      </w:r>
    </w:p>
    <w:p w14:paraId="1E0CA2D4" w14:textId="0F270323" w:rsidR="008C532C" w:rsidRPr="00111F4D" w:rsidRDefault="008C532C" w:rsidP="008C532C">
      <w:pPr>
        <w:rPr>
          <w:rFonts w:ascii="Cambria" w:hAnsi="Cambria"/>
        </w:rPr>
      </w:pPr>
      <w:r w:rsidRPr="00111F4D">
        <w:rPr>
          <w:rFonts w:ascii="Cambria" w:hAnsi="Cambria"/>
        </w:rPr>
        <w:t>Objective 5.2:  Consumers have access to industry-driven training, career, and other resources.</w:t>
      </w:r>
    </w:p>
    <w:p w14:paraId="66B00478" w14:textId="7A406589" w:rsidR="008C532C" w:rsidRPr="00111F4D" w:rsidRDefault="008C532C" w:rsidP="008C532C">
      <w:pPr>
        <w:rPr>
          <w:rFonts w:ascii="Cambria" w:hAnsi="Cambria"/>
        </w:rPr>
      </w:pPr>
      <w:r w:rsidRPr="00111F4D">
        <w:rPr>
          <w:rFonts w:ascii="Cambria" w:hAnsi="Cambria"/>
        </w:rPr>
        <w:t>Strategies:</w:t>
      </w:r>
    </w:p>
    <w:p w14:paraId="1384269E" w14:textId="473F81EB" w:rsidR="008C532C" w:rsidRPr="00111F4D" w:rsidRDefault="00B946DC" w:rsidP="00B946DC">
      <w:pPr>
        <w:rPr>
          <w:rFonts w:ascii="Cambria" w:hAnsi="Cambria"/>
        </w:rPr>
      </w:pPr>
      <w:r w:rsidRPr="00111F4D">
        <w:rPr>
          <w:rFonts w:ascii="Cambria" w:hAnsi="Cambria"/>
        </w:rPr>
        <w:tab/>
      </w:r>
      <w:r w:rsidRPr="00111F4D">
        <w:rPr>
          <w:rFonts w:ascii="Cambria" w:hAnsi="Cambria"/>
        </w:rPr>
        <w:tab/>
        <w:t xml:space="preserve">1.  </w:t>
      </w:r>
      <w:r w:rsidR="008C532C" w:rsidRPr="00111F4D">
        <w:rPr>
          <w:rFonts w:ascii="Cambria" w:hAnsi="Cambria"/>
        </w:rPr>
        <w:t>Develop a list and expand the list of agency-approved vendors.</w:t>
      </w:r>
      <w:r w:rsidRPr="00111F4D">
        <w:rPr>
          <w:rFonts w:ascii="Cambria" w:hAnsi="Cambria"/>
        </w:rPr>
        <w:t xml:space="preserve"> (2022)</w:t>
      </w:r>
    </w:p>
    <w:p w14:paraId="06EFA652" w14:textId="77777777" w:rsidR="00B946DC" w:rsidRPr="00111F4D" w:rsidRDefault="00B946DC" w:rsidP="00B946DC">
      <w:pPr>
        <w:ind w:left="720"/>
        <w:rPr>
          <w:rFonts w:ascii="Cambria" w:hAnsi="Cambria"/>
        </w:rPr>
      </w:pPr>
      <w:r w:rsidRPr="00111F4D">
        <w:rPr>
          <w:rFonts w:ascii="Cambria" w:hAnsi="Cambria"/>
        </w:rPr>
        <w:tab/>
        <w:t xml:space="preserve">2. Develop a plan for consumers to have access to technology and virtual services. </w:t>
      </w:r>
    </w:p>
    <w:p w14:paraId="66FC2596" w14:textId="7D89F084" w:rsidR="008C532C" w:rsidRPr="00111F4D" w:rsidRDefault="00B946DC" w:rsidP="00B946DC">
      <w:pPr>
        <w:ind w:left="720" w:firstLine="720"/>
        <w:rPr>
          <w:rFonts w:ascii="Cambria" w:hAnsi="Cambria"/>
        </w:rPr>
      </w:pPr>
      <w:r w:rsidRPr="00111F4D">
        <w:rPr>
          <w:rFonts w:ascii="Cambria" w:hAnsi="Cambria"/>
        </w:rPr>
        <w:t xml:space="preserve">    (2022)</w:t>
      </w:r>
    </w:p>
    <w:p w14:paraId="1F585FDB" w14:textId="6D293186" w:rsidR="008C532C" w:rsidRPr="00111F4D" w:rsidRDefault="00B946DC" w:rsidP="00B946DC">
      <w:pPr>
        <w:tabs>
          <w:tab w:val="left" w:pos="731"/>
        </w:tabs>
        <w:kinsoku w:val="0"/>
        <w:overflowPunct w:val="0"/>
        <w:ind w:left="1440" w:right="513"/>
        <w:rPr>
          <w:rFonts w:ascii="Cambria" w:hAnsi="Cambria"/>
        </w:rPr>
      </w:pPr>
      <w:r w:rsidRPr="00111F4D">
        <w:rPr>
          <w:rFonts w:ascii="Cambria" w:hAnsi="Cambria"/>
        </w:rPr>
        <w:t>3.  Counselors will place an emphasis  on informed choice in the guidance  and counseling process. (2023)</w:t>
      </w:r>
    </w:p>
    <w:p w14:paraId="3C868A38" w14:textId="408A4189" w:rsidR="00B946DC" w:rsidRPr="00111F4D" w:rsidRDefault="00B946DC" w:rsidP="00B946DC">
      <w:pPr>
        <w:tabs>
          <w:tab w:val="left" w:pos="731"/>
        </w:tabs>
        <w:kinsoku w:val="0"/>
        <w:overflowPunct w:val="0"/>
        <w:ind w:left="1440" w:right="513"/>
        <w:rPr>
          <w:rFonts w:ascii="Cambria" w:hAnsi="Cambria"/>
        </w:rPr>
      </w:pPr>
      <w:r w:rsidRPr="00111F4D">
        <w:rPr>
          <w:rFonts w:ascii="Cambria" w:hAnsi="Cambria"/>
        </w:rPr>
        <w:t>4.  Training of staff on informed choice (2023)</w:t>
      </w:r>
    </w:p>
    <w:p w14:paraId="15EB1BC3" w14:textId="77777777" w:rsidR="00B946DC" w:rsidRPr="00111F4D" w:rsidRDefault="00B946DC" w:rsidP="00B946DC">
      <w:pPr>
        <w:tabs>
          <w:tab w:val="left" w:pos="731"/>
        </w:tabs>
        <w:kinsoku w:val="0"/>
        <w:overflowPunct w:val="0"/>
        <w:ind w:right="513"/>
        <w:rPr>
          <w:rFonts w:ascii="Cambria" w:hAnsi="Cambria"/>
        </w:rPr>
      </w:pPr>
      <w:r w:rsidRPr="00111F4D">
        <w:rPr>
          <w:rFonts w:ascii="Cambria" w:hAnsi="Cambria"/>
        </w:rPr>
        <w:t xml:space="preserve">Measure:  </w:t>
      </w:r>
    </w:p>
    <w:p w14:paraId="53AB3759" w14:textId="213614D7" w:rsidR="00B946DC" w:rsidRDefault="00B946DC" w:rsidP="00B946DC">
      <w:pPr>
        <w:tabs>
          <w:tab w:val="left" w:pos="731"/>
        </w:tabs>
        <w:kinsoku w:val="0"/>
        <w:overflowPunct w:val="0"/>
        <w:ind w:right="513"/>
        <w:rPr>
          <w:rFonts w:ascii="Cambria" w:hAnsi="Cambria"/>
        </w:rPr>
      </w:pPr>
      <w:r>
        <w:rPr>
          <w:rFonts w:ascii="Cambria" w:hAnsi="Cambria"/>
        </w:rPr>
        <w:tab/>
      </w:r>
      <w:r>
        <w:rPr>
          <w:rFonts w:ascii="Cambria" w:hAnsi="Cambria"/>
        </w:rPr>
        <w:tab/>
        <w:t xml:space="preserve">Increase the number of consumers completing training by 10% </w:t>
      </w:r>
    </w:p>
    <w:p w14:paraId="6C586FD3" w14:textId="28E15E4D" w:rsidR="00B946DC" w:rsidRDefault="00B946DC" w:rsidP="008C6ECB">
      <w:pPr>
        <w:tabs>
          <w:tab w:val="left" w:pos="731"/>
        </w:tabs>
        <w:kinsoku w:val="0"/>
        <w:overflowPunct w:val="0"/>
        <w:ind w:right="513"/>
        <w:rPr>
          <w:rFonts w:ascii="Cambria" w:hAnsi="Cambria"/>
        </w:rPr>
      </w:pPr>
      <w:r>
        <w:rPr>
          <w:rFonts w:ascii="Cambria" w:hAnsi="Cambria"/>
        </w:rPr>
        <w:t>Objective 5.3:  Strengthen existing workforce partnerships, develop new partnerships, and expand learning opportunities.</w:t>
      </w:r>
    </w:p>
    <w:p w14:paraId="386009A1" w14:textId="0D9080B6" w:rsidR="00B946DC" w:rsidRPr="00B946DC" w:rsidRDefault="00B946DC" w:rsidP="008C6ECB">
      <w:pPr>
        <w:tabs>
          <w:tab w:val="left" w:pos="731"/>
        </w:tabs>
        <w:kinsoku w:val="0"/>
        <w:overflowPunct w:val="0"/>
        <w:ind w:right="513"/>
        <w:rPr>
          <w:rFonts w:ascii="Cambria" w:hAnsi="Cambria"/>
        </w:rPr>
      </w:pPr>
      <w:r w:rsidRPr="00B946DC">
        <w:rPr>
          <w:rFonts w:ascii="Cambria" w:hAnsi="Cambria"/>
        </w:rPr>
        <w:t>Strategies:</w:t>
      </w:r>
    </w:p>
    <w:p w14:paraId="7BA68AF9" w14:textId="70A37461" w:rsidR="00B946DC" w:rsidRPr="004D5777" w:rsidRDefault="00B946DC" w:rsidP="004D5777">
      <w:pPr>
        <w:tabs>
          <w:tab w:val="left" w:pos="731"/>
        </w:tabs>
        <w:kinsoku w:val="0"/>
        <w:overflowPunct w:val="0"/>
        <w:ind w:left="1440" w:right="513"/>
        <w:jc w:val="both"/>
        <w:rPr>
          <w:rFonts w:ascii="Cambria" w:hAnsi="Cambria"/>
        </w:rPr>
      </w:pPr>
      <w:r w:rsidRPr="004D5777">
        <w:rPr>
          <w:rFonts w:ascii="Cambria" w:hAnsi="Cambria"/>
        </w:rPr>
        <w:t>1.  Employer Services Branch will develop and implement a plan to partner with employers who offer jobs in targeted sectors. (2023)</w:t>
      </w:r>
    </w:p>
    <w:p w14:paraId="6D61FA35" w14:textId="28859948" w:rsidR="00B946DC" w:rsidRPr="004D5777" w:rsidRDefault="00B946DC" w:rsidP="004D5777">
      <w:pPr>
        <w:ind w:left="1440"/>
        <w:jc w:val="both"/>
        <w:rPr>
          <w:rFonts w:ascii="Cambria" w:hAnsi="Cambria"/>
        </w:rPr>
      </w:pPr>
      <w:r w:rsidRPr="004D5777">
        <w:rPr>
          <w:rFonts w:ascii="Cambria" w:hAnsi="Cambria"/>
        </w:rPr>
        <w:t>2.  Increase work-based learning opportunities in targeted sectors. (2023)</w:t>
      </w:r>
    </w:p>
    <w:p w14:paraId="1D8F0A70" w14:textId="28561661" w:rsidR="00B946DC" w:rsidRPr="004D5777" w:rsidRDefault="00B946DC" w:rsidP="004D5777">
      <w:pPr>
        <w:ind w:left="1440"/>
        <w:jc w:val="both"/>
        <w:rPr>
          <w:rFonts w:ascii="Cambria" w:hAnsi="Cambria"/>
        </w:rPr>
      </w:pPr>
      <w:r w:rsidRPr="004D5777">
        <w:rPr>
          <w:rFonts w:ascii="Cambria" w:hAnsi="Cambria"/>
        </w:rPr>
        <w:t>3. Train staff using career pathways strategy guides.(2022)</w:t>
      </w:r>
    </w:p>
    <w:p w14:paraId="09A55C10" w14:textId="32CA3B92" w:rsidR="00B946DC" w:rsidRDefault="00B946DC" w:rsidP="00B946DC">
      <w:r>
        <w:t xml:space="preserve">Measures:  </w:t>
      </w:r>
    </w:p>
    <w:p w14:paraId="135C241D" w14:textId="6E86772B" w:rsidR="00B946DC" w:rsidRPr="00B946DC" w:rsidRDefault="00B946DC" w:rsidP="00B946DC">
      <w:r>
        <w:tab/>
      </w:r>
      <w:r>
        <w:tab/>
        <w:t>10% increase in competitive, integrated employment outcomes in targeted sectors</w:t>
      </w:r>
    </w:p>
    <w:p w14:paraId="2E9CE78A" w14:textId="4052E5A2" w:rsidR="00B946DC" w:rsidRPr="0008684D" w:rsidRDefault="00B946DC" w:rsidP="008C6ECB">
      <w:pPr>
        <w:tabs>
          <w:tab w:val="left" w:pos="731"/>
        </w:tabs>
        <w:kinsoku w:val="0"/>
        <w:overflowPunct w:val="0"/>
        <w:ind w:right="513"/>
        <w:rPr>
          <w:rFonts w:ascii="Cambria" w:hAnsi="Cambria"/>
        </w:rPr>
      </w:pPr>
      <w:r>
        <w:rPr>
          <w:rFonts w:ascii="Cambria" w:hAnsi="Cambria"/>
        </w:rPr>
        <w:t xml:space="preserve">Objective 5.4:  </w:t>
      </w:r>
      <w:r w:rsidR="0008684D">
        <w:rPr>
          <w:rFonts w:ascii="Cambria" w:hAnsi="Cambria"/>
        </w:rPr>
        <w:t>Cou</w:t>
      </w:r>
      <w:r>
        <w:rPr>
          <w:rFonts w:ascii="Cambria" w:hAnsi="Cambria"/>
        </w:rPr>
        <w:t xml:space="preserve">nselors implement a career pathways approach to increase quality </w:t>
      </w:r>
      <w:r w:rsidRPr="0008684D">
        <w:rPr>
          <w:rFonts w:ascii="Cambria" w:hAnsi="Cambria"/>
        </w:rPr>
        <w:t xml:space="preserve">employment </w:t>
      </w:r>
      <w:r w:rsidR="0008684D" w:rsidRPr="0008684D">
        <w:rPr>
          <w:rFonts w:ascii="Cambria" w:hAnsi="Cambria"/>
        </w:rPr>
        <w:t xml:space="preserve">outcomes. </w:t>
      </w:r>
    </w:p>
    <w:p w14:paraId="47403B96" w14:textId="7F6016B4" w:rsidR="0008684D" w:rsidRPr="0008684D" w:rsidRDefault="0008684D" w:rsidP="008C6ECB">
      <w:pPr>
        <w:tabs>
          <w:tab w:val="left" w:pos="731"/>
        </w:tabs>
        <w:kinsoku w:val="0"/>
        <w:overflowPunct w:val="0"/>
        <w:ind w:right="513"/>
        <w:rPr>
          <w:rFonts w:ascii="Cambria" w:hAnsi="Cambria"/>
        </w:rPr>
      </w:pPr>
      <w:r w:rsidRPr="0008684D">
        <w:rPr>
          <w:rFonts w:ascii="Cambria" w:hAnsi="Cambria"/>
        </w:rPr>
        <w:t>Strategies:</w:t>
      </w:r>
    </w:p>
    <w:p w14:paraId="2453F413" w14:textId="2DDB0C9A" w:rsidR="0008684D" w:rsidRPr="0008684D" w:rsidRDefault="0008684D" w:rsidP="0008684D">
      <w:pPr>
        <w:tabs>
          <w:tab w:val="left" w:pos="731"/>
        </w:tabs>
        <w:kinsoku w:val="0"/>
        <w:overflowPunct w:val="0"/>
        <w:ind w:left="1440" w:right="513"/>
        <w:rPr>
          <w:rFonts w:ascii="Cambria" w:hAnsi="Cambria"/>
        </w:rPr>
      </w:pPr>
      <w:r w:rsidRPr="0008684D">
        <w:rPr>
          <w:rFonts w:ascii="Cambria" w:hAnsi="Cambria"/>
        </w:rPr>
        <w:t>1.  Expand types of employment placements into higher paying, lower turnover</w:t>
      </w:r>
      <w:r>
        <w:rPr>
          <w:rFonts w:ascii="Cambria" w:hAnsi="Cambria"/>
        </w:rPr>
        <w:t xml:space="preserve"> </w:t>
      </w:r>
      <w:r w:rsidRPr="0008684D">
        <w:rPr>
          <w:rFonts w:ascii="Cambria" w:hAnsi="Cambria"/>
        </w:rPr>
        <w:t xml:space="preserve"> jobs.</w:t>
      </w:r>
      <w:r>
        <w:rPr>
          <w:rFonts w:ascii="Cambria" w:hAnsi="Cambria"/>
        </w:rPr>
        <w:t xml:space="preserve"> (2023)</w:t>
      </w:r>
    </w:p>
    <w:p w14:paraId="20A8E0E9" w14:textId="5F854675" w:rsidR="0008684D" w:rsidRDefault="0008684D" w:rsidP="0008684D">
      <w:pPr>
        <w:ind w:left="1440"/>
        <w:rPr>
          <w:rFonts w:ascii="Cambria" w:hAnsi="Cambria"/>
        </w:rPr>
      </w:pPr>
      <w:r w:rsidRPr="0008684D">
        <w:rPr>
          <w:rFonts w:ascii="Cambria" w:hAnsi="Cambria"/>
        </w:rPr>
        <w:t xml:space="preserve">2. </w:t>
      </w:r>
      <w:r w:rsidR="000712EA" w:rsidRPr="0008684D">
        <w:rPr>
          <w:rFonts w:ascii="Cambria" w:hAnsi="Cambria"/>
        </w:rPr>
        <w:t>increased</w:t>
      </w:r>
      <w:r w:rsidRPr="0008684D">
        <w:rPr>
          <w:rFonts w:ascii="Cambria" w:hAnsi="Cambria"/>
        </w:rPr>
        <w:t xml:space="preserve"> use of Labor Market Information in employment goal development</w:t>
      </w:r>
      <w:r>
        <w:rPr>
          <w:rFonts w:ascii="Cambria" w:hAnsi="Cambria"/>
        </w:rPr>
        <w:t xml:space="preserve">   through guidance and counseling</w:t>
      </w:r>
      <w:r w:rsidRPr="0008684D">
        <w:rPr>
          <w:rFonts w:ascii="Cambria" w:hAnsi="Cambria"/>
        </w:rPr>
        <w:t>.</w:t>
      </w:r>
      <w:r>
        <w:rPr>
          <w:rFonts w:ascii="Cambria" w:hAnsi="Cambria"/>
        </w:rPr>
        <w:t xml:space="preserve">     (2022)</w:t>
      </w:r>
      <w:r>
        <w:rPr>
          <w:rFonts w:ascii="Cambria" w:hAnsi="Cambria"/>
        </w:rPr>
        <w:tab/>
      </w:r>
    </w:p>
    <w:p w14:paraId="133BD61D" w14:textId="2874B74E" w:rsidR="0008684D" w:rsidRPr="0008684D" w:rsidRDefault="0008684D" w:rsidP="0008684D">
      <w:pPr>
        <w:ind w:left="1440"/>
        <w:rPr>
          <w:rFonts w:ascii="Cambria" w:hAnsi="Cambria"/>
        </w:rPr>
      </w:pPr>
      <w:r w:rsidRPr="0008684D">
        <w:rPr>
          <w:rFonts w:ascii="Cambria" w:hAnsi="Cambria"/>
        </w:rPr>
        <w:t>3.  Increase consumer engagement in the VR process through guidance and counseling.</w:t>
      </w:r>
      <w:r>
        <w:rPr>
          <w:rFonts w:ascii="Cambria" w:hAnsi="Cambria"/>
        </w:rPr>
        <w:t xml:space="preserve"> (2023)</w:t>
      </w:r>
    </w:p>
    <w:p w14:paraId="1CFDD996" w14:textId="77777777" w:rsidR="0008684D" w:rsidRPr="0008684D" w:rsidRDefault="0008684D" w:rsidP="0008684D">
      <w:pPr>
        <w:rPr>
          <w:rFonts w:ascii="Cambria" w:hAnsi="Cambria"/>
        </w:rPr>
      </w:pPr>
      <w:r w:rsidRPr="0008684D">
        <w:rPr>
          <w:rFonts w:ascii="Cambria" w:hAnsi="Cambria"/>
        </w:rPr>
        <w:tab/>
      </w:r>
      <w:r w:rsidRPr="0008684D">
        <w:rPr>
          <w:rFonts w:ascii="Cambria" w:hAnsi="Cambria"/>
        </w:rPr>
        <w:tab/>
        <w:t>4.  Implement policies and procedures that guide the implementation of the career</w:t>
      </w:r>
    </w:p>
    <w:p w14:paraId="41299E83" w14:textId="5CD365F6" w:rsidR="0008684D" w:rsidRDefault="0008684D" w:rsidP="0008684D">
      <w:pPr>
        <w:ind w:left="720" w:firstLine="720"/>
        <w:rPr>
          <w:rFonts w:ascii="Cambria" w:hAnsi="Cambria"/>
        </w:rPr>
      </w:pPr>
      <w:r w:rsidRPr="0008684D">
        <w:rPr>
          <w:rFonts w:ascii="Cambria" w:hAnsi="Cambria"/>
        </w:rPr>
        <w:t xml:space="preserve">      pathway approach through team-based, early intervention strategies.</w:t>
      </w:r>
      <w:r>
        <w:rPr>
          <w:rFonts w:ascii="Cambria" w:hAnsi="Cambria"/>
        </w:rPr>
        <w:t xml:space="preserve"> (2023)</w:t>
      </w:r>
    </w:p>
    <w:p w14:paraId="4CBA191B" w14:textId="34FB740C" w:rsidR="0008684D" w:rsidRDefault="0008684D" w:rsidP="00A0283D">
      <w:pPr>
        <w:pStyle w:val="ListParagraph"/>
        <w:numPr>
          <w:ilvl w:val="0"/>
          <w:numId w:val="19"/>
        </w:numPr>
      </w:pPr>
      <w:r w:rsidRPr="0008684D">
        <w:t xml:space="preserve"> Add measures to the counselor performance evaluation to reflect </w:t>
      </w:r>
      <w:r>
        <w:t>expectations. (2023)</w:t>
      </w:r>
    </w:p>
    <w:p w14:paraId="4FE7C234" w14:textId="22F2FD91" w:rsidR="0008684D" w:rsidRDefault="0008684D" w:rsidP="008C6ECB">
      <w:pPr>
        <w:tabs>
          <w:tab w:val="left" w:pos="731"/>
        </w:tabs>
        <w:kinsoku w:val="0"/>
        <w:overflowPunct w:val="0"/>
        <w:ind w:right="513"/>
        <w:rPr>
          <w:rFonts w:ascii="Cambria" w:hAnsi="Cambria"/>
        </w:rPr>
      </w:pPr>
    </w:p>
    <w:p w14:paraId="5EF655E0" w14:textId="4441085C" w:rsidR="0008684D" w:rsidRPr="00FA6886" w:rsidRDefault="0008684D" w:rsidP="008C6ECB">
      <w:pPr>
        <w:tabs>
          <w:tab w:val="left" w:pos="731"/>
        </w:tabs>
        <w:kinsoku w:val="0"/>
        <w:overflowPunct w:val="0"/>
        <w:ind w:right="513"/>
        <w:rPr>
          <w:rFonts w:ascii="Cambria" w:hAnsi="Cambria"/>
        </w:rPr>
      </w:pPr>
      <w:r w:rsidRPr="00FA6886">
        <w:rPr>
          <w:rFonts w:ascii="Cambria" w:hAnsi="Cambria"/>
        </w:rPr>
        <w:t>Measure:  Annual increases in the  required federal common measures in order to meet set goals</w:t>
      </w:r>
    </w:p>
    <w:p w14:paraId="4349B3B1" w14:textId="58C9C718" w:rsidR="00A716B0" w:rsidRPr="00FA6886" w:rsidRDefault="00A716B0" w:rsidP="008C6ECB">
      <w:pPr>
        <w:tabs>
          <w:tab w:val="left" w:pos="731"/>
        </w:tabs>
        <w:kinsoku w:val="0"/>
        <w:overflowPunct w:val="0"/>
        <w:ind w:right="513"/>
        <w:rPr>
          <w:rFonts w:ascii="Cambria" w:hAnsi="Cambria"/>
        </w:rPr>
      </w:pPr>
      <w:bookmarkStart w:id="102" w:name="_Hlk94499342"/>
      <w:r w:rsidRPr="00FA6886">
        <w:rPr>
          <w:rFonts w:ascii="Cambria" w:hAnsi="Cambria"/>
        </w:rPr>
        <w:t>Public Awareness</w:t>
      </w:r>
    </w:p>
    <w:p w14:paraId="41B6BCA0" w14:textId="2C61E98E" w:rsidR="0065364D" w:rsidRPr="00FA6886" w:rsidRDefault="00651E7A" w:rsidP="008C6ECB">
      <w:pPr>
        <w:tabs>
          <w:tab w:val="left" w:pos="731"/>
        </w:tabs>
        <w:kinsoku w:val="0"/>
        <w:overflowPunct w:val="0"/>
        <w:ind w:right="513"/>
        <w:rPr>
          <w:rFonts w:ascii="Cambria" w:hAnsi="Cambria"/>
        </w:rPr>
      </w:pPr>
      <w:r w:rsidRPr="00FA6886">
        <w:rPr>
          <w:rFonts w:ascii="Cambria" w:hAnsi="Cambria"/>
        </w:rPr>
        <w:t xml:space="preserve">Goal </w:t>
      </w:r>
      <w:r w:rsidR="00E0232F" w:rsidRPr="00FA6886">
        <w:rPr>
          <w:rFonts w:ascii="Cambria" w:hAnsi="Cambria"/>
        </w:rPr>
        <w:t>6</w:t>
      </w:r>
      <w:r w:rsidR="00A716B0" w:rsidRPr="00FA6886">
        <w:rPr>
          <w:rFonts w:ascii="Cambria" w:hAnsi="Cambria"/>
        </w:rPr>
        <w:t>:</w:t>
      </w:r>
      <w:r w:rsidR="00E0232F" w:rsidRPr="00FA6886">
        <w:rPr>
          <w:rFonts w:ascii="Cambria" w:hAnsi="Cambria"/>
        </w:rPr>
        <w:t xml:space="preserve">   Implement an ongoing, flexible marketing plan and process to improve public awareness of VR programs, services, and agency employment. </w:t>
      </w:r>
    </w:p>
    <w:bookmarkEnd w:id="102"/>
    <w:p w14:paraId="288FEF59" w14:textId="77777777" w:rsidR="00CF767B" w:rsidRPr="00FA6886" w:rsidRDefault="00CF767B" w:rsidP="00CF767B">
      <w:pPr>
        <w:tabs>
          <w:tab w:val="left" w:pos="731"/>
        </w:tabs>
        <w:kinsoku w:val="0"/>
        <w:overflowPunct w:val="0"/>
        <w:ind w:right="513"/>
        <w:rPr>
          <w:rFonts w:ascii="Cambria" w:hAnsi="Cambria"/>
        </w:rPr>
      </w:pPr>
    </w:p>
    <w:p w14:paraId="3D8C9906" w14:textId="5789AC09" w:rsidR="0065364D" w:rsidRPr="00FA6886" w:rsidRDefault="0008684D" w:rsidP="008C6ECB">
      <w:pPr>
        <w:tabs>
          <w:tab w:val="left" w:pos="731"/>
        </w:tabs>
        <w:kinsoku w:val="0"/>
        <w:overflowPunct w:val="0"/>
        <w:ind w:right="513"/>
        <w:rPr>
          <w:rFonts w:ascii="Cambria" w:hAnsi="Cambria"/>
        </w:rPr>
      </w:pPr>
      <w:r w:rsidRPr="00FA6886">
        <w:rPr>
          <w:rFonts w:ascii="Cambria" w:hAnsi="Cambria"/>
        </w:rPr>
        <w:t xml:space="preserve">Objective 6.1: </w:t>
      </w:r>
      <w:r w:rsidR="00743B79" w:rsidRPr="00FA6886">
        <w:rPr>
          <w:rFonts w:ascii="Cambria" w:hAnsi="Cambria"/>
        </w:rPr>
        <w:t>Implement a comprehensive marketing plan for OVR</w:t>
      </w:r>
    </w:p>
    <w:p w14:paraId="5799CD15" w14:textId="44B54AF6" w:rsidR="00743B79" w:rsidRPr="00FA6886" w:rsidRDefault="00743B79" w:rsidP="008C6ECB">
      <w:pPr>
        <w:tabs>
          <w:tab w:val="left" w:pos="731"/>
        </w:tabs>
        <w:kinsoku w:val="0"/>
        <w:overflowPunct w:val="0"/>
        <w:ind w:right="513"/>
        <w:rPr>
          <w:rFonts w:ascii="Cambria" w:hAnsi="Cambria"/>
        </w:rPr>
      </w:pPr>
      <w:r w:rsidRPr="00FA6886">
        <w:rPr>
          <w:rFonts w:ascii="Cambria" w:hAnsi="Cambria"/>
        </w:rPr>
        <w:t>Strategies:</w:t>
      </w:r>
    </w:p>
    <w:p w14:paraId="7A09A950" w14:textId="44919F0B" w:rsidR="00743B79" w:rsidRPr="00FA6886" w:rsidRDefault="00743B79" w:rsidP="00743B79">
      <w:pPr>
        <w:tabs>
          <w:tab w:val="left" w:pos="731"/>
        </w:tabs>
        <w:kinsoku w:val="0"/>
        <w:overflowPunct w:val="0"/>
        <w:ind w:right="513"/>
        <w:rPr>
          <w:rFonts w:ascii="Cambria" w:hAnsi="Cambria"/>
        </w:rPr>
      </w:pPr>
      <w:r w:rsidRPr="00FA6886">
        <w:rPr>
          <w:rFonts w:ascii="Cambria" w:hAnsi="Cambria"/>
        </w:rPr>
        <w:tab/>
      </w:r>
      <w:r w:rsidRPr="00FA6886">
        <w:rPr>
          <w:rFonts w:ascii="Cambria" w:hAnsi="Cambria"/>
        </w:rPr>
        <w:tab/>
        <w:t>1. Create a marketing plan for consumers and vendors (2022)</w:t>
      </w:r>
    </w:p>
    <w:p w14:paraId="6976F4A1" w14:textId="218F4BD4" w:rsidR="00743B79" w:rsidRPr="00FA6886" w:rsidRDefault="00743B79" w:rsidP="00743B79">
      <w:pPr>
        <w:ind w:left="1440"/>
        <w:rPr>
          <w:rFonts w:ascii="Cambria" w:hAnsi="Cambria"/>
        </w:rPr>
      </w:pPr>
      <w:r w:rsidRPr="00FA6886">
        <w:rPr>
          <w:rFonts w:ascii="Cambria" w:hAnsi="Cambria"/>
        </w:rPr>
        <w:t>2. Develop marketing materials that reflect current information and are engaging and in  accessible formats. (2023-2024)</w:t>
      </w:r>
    </w:p>
    <w:p w14:paraId="368A782B" w14:textId="24D303C6" w:rsidR="00743B79" w:rsidRPr="00FA6886" w:rsidRDefault="00743B79" w:rsidP="00743B79">
      <w:pPr>
        <w:rPr>
          <w:rFonts w:ascii="Cambria" w:hAnsi="Cambria"/>
        </w:rPr>
      </w:pPr>
      <w:r w:rsidRPr="00FA6886">
        <w:rPr>
          <w:rFonts w:ascii="Cambria" w:hAnsi="Cambria"/>
        </w:rPr>
        <w:tab/>
      </w:r>
      <w:r w:rsidRPr="00FA6886">
        <w:rPr>
          <w:rFonts w:ascii="Cambria" w:hAnsi="Cambria"/>
        </w:rPr>
        <w:tab/>
        <w:t>3.  Marketing materials are made available to staff and consumers. (2023-2024).</w:t>
      </w:r>
    </w:p>
    <w:p w14:paraId="0940240E" w14:textId="017DEA48" w:rsidR="00743B79" w:rsidRPr="00FA6886" w:rsidRDefault="00743B79" w:rsidP="00743B79">
      <w:pPr>
        <w:rPr>
          <w:rFonts w:ascii="Cambria" w:hAnsi="Cambria"/>
        </w:rPr>
      </w:pPr>
      <w:r w:rsidRPr="00FA6886">
        <w:rPr>
          <w:rFonts w:ascii="Cambria" w:hAnsi="Cambria"/>
        </w:rPr>
        <w:tab/>
        <w:t xml:space="preserve">Measures:  </w:t>
      </w:r>
    </w:p>
    <w:p w14:paraId="5FC97BA0" w14:textId="1FF88558" w:rsidR="00743B79" w:rsidRPr="00FA6886" w:rsidRDefault="00743B79" w:rsidP="00743B79">
      <w:pPr>
        <w:rPr>
          <w:rFonts w:ascii="Cambria" w:hAnsi="Cambria"/>
        </w:rPr>
      </w:pPr>
      <w:r w:rsidRPr="00FA6886">
        <w:rPr>
          <w:rFonts w:ascii="Cambria" w:hAnsi="Cambria"/>
        </w:rPr>
        <w:tab/>
      </w:r>
      <w:r w:rsidRPr="00FA6886">
        <w:rPr>
          <w:rFonts w:ascii="Cambria" w:hAnsi="Cambria"/>
        </w:rPr>
        <w:tab/>
        <w:t>Marketing plan is developed</w:t>
      </w:r>
    </w:p>
    <w:p w14:paraId="1C2056B0" w14:textId="5691712B" w:rsidR="00743B79" w:rsidRPr="00FA6886" w:rsidRDefault="00743B79" w:rsidP="00743B79">
      <w:pPr>
        <w:rPr>
          <w:rFonts w:ascii="Cambria" w:hAnsi="Cambria"/>
        </w:rPr>
      </w:pPr>
      <w:r w:rsidRPr="00FA6886">
        <w:rPr>
          <w:rFonts w:ascii="Cambria" w:hAnsi="Cambria"/>
        </w:rPr>
        <w:tab/>
      </w:r>
      <w:r w:rsidRPr="00FA6886">
        <w:rPr>
          <w:rFonts w:ascii="Cambria" w:hAnsi="Cambria"/>
        </w:rPr>
        <w:tab/>
        <w:t>Materials are developed, easily accessible  and distributed</w:t>
      </w:r>
    </w:p>
    <w:p w14:paraId="24AF747D" w14:textId="5BFE366C" w:rsidR="00743B79" w:rsidRPr="00FA6886" w:rsidRDefault="00743B79" w:rsidP="00743B79">
      <w:pPr>
        <w:rPr>
          <w:rFonts w:ascii="Cambria" w:hAnsi="Cambria"/>
        </w:rPr>
      </w:pPr>
      <w:r w:rsidRPr="00FA6886">
        <w:rPr>
          <w:rFonts w:ascii="Cambria" w:hAnsi="Cambria"/>
        </w:rPr>
        <w:tab/>
      </w:r>
      <w:r w:rsidRPr="00FA6886">
        <w:rPr>
          <w:rFonts w:ascii="Cambria" w:hAnsi="Cambria"/>
        </w:rPr>
        <w:tab/>
        <w:t>Social media presence on most popular accessible sites</w:t>
      </w:r>
    </w:p>
    <w:p w14:paraId="427AC26C" w14:textId="7423003A" w:rsidR="00743B79" w:rsidRPr="00FA6886" w:rsidRDefault="00743B79" w:rsidP="00743B79">
      <w:pPr>
        <w:rPr>
          <w:rFonts w:ascii="Cambria" w:hAnsi="Cambria"/>
        </w:rPr>
      </w:pPr>
      <w:r w:rsidRPr="00FA6886">
        <w:rPr>
          <w:rFonts w:ascii="Cambria" w:hAnsi="Cambria"/>
        </w:rPr>
        <w:t>Objective 6.2:</w:t>
      </w:r>
      <w:r w:rsidR="00CE6CD9" w:rsidRPr="00FA6886">
        <w:rPr>
          <w:rFonts w:ascii="Cambria" w:hAnsi="Cambria"/>
        </w:rPr>
        <w:t xml:space="preserve">  Recruit Talent</w:t>
      </w:r>
    </w:p>
    <w:p w14:paraId="7DCCACB3" w14:textId="094CC50F" w:rsidR="00CE6CD9" w:rsidRPr="00FA6886" w:rsidRDefault="00CE6CD9" w:rsidP="00743B79">
      <w:pPr>
        <w:rPr>
          <w:rFonts w:ascii="Cambria" w:hAnsi="Cambria"/>
        </w:rPr>
      </w:pPr>
      <w:r w:rsidRPr="00FA6886">
        <w:rPr>
          <w:rFonts w:ascii="Cambria" w:hAnsi="Cambria"/>
        </w:rPr>
        <w:t>Strategies:</w:t>
      </w:r>
    </w:p>
    <w:p w14:paraId="6130746A" w14:textId="192627F9" w:rsidR="00CE6CD9" w:rsidRPr="00FA6886" w:rsidRDefault="00CE6CD9" w:rsidP="00CE6CD9">
      <w:pPr>
        <w:ind w:left="1440"/>
        <w:rPr>
          <w:rFonts w:ascii="Cambria" w:hAnsi="Cambria"/>
        </w:rPr>
      </w:pPr>
      <w:r w:rsidRPr="00FA6886">
        <w:rPr>
          <w:rFonts w:ascii="Cambria" w:hAnsi="Cambria"/>
        </w:rPr>
        <w:t>1. Identify a staff liaison to work with Cabinet and Personnel Cabinet on issues related to talent recruitment</w:t>
      </w:r>
      <w:r w:rsidR="005F37C4" w:rsidRPr="00FA6886">
        <w:rPr>
          <w:rFonts w:ascii="Cambria" w:hAnsi="Cambria"/>
        </w:rPr>
        <w:t>. (2022)</w:t>
      </w:r>
    </w:p>
    <w:p w14:paraId="2C924C9D" w14:textId="0D2B7D2D" w:rsidR="00CE6CD9" w:rsidRPr="00FA6886" w:rsidRDefault="00CE6CD9" w:rsidP="00CE6CD9">
      <w:pPr>
        <w:ind w:left="1440"/>
        <w:rPr>
          <w:rFonts w:ascii="Cambria" w:hAnsi="Cambria"/>
        </w:rPr>
      </w:pPr>
      <w:r w:rsidRPr="00FA6886">
        <w:rPr>
          <w:rFonts w:ascii="Cambria" w:hAnsi="Cambria"/>
        </w:rPr>
        <w:t>2.  Expand the quantity and types of internship programs with university programs.</w:t>
      </w:r>
      <w:r w:rsidR="005F37C4" w:rsidRPr="00FA6886">
        <w:rPr>
          <w:rFonts w:ascii="Cambria" w:hAnsi="Cambria"/>
        </w:rPr>
        <w:t xml:space="preserve"> (2023)</w:t>
      </w:r>
    </w:p>
    <w:p w14:paraId="11C853C7" w14:textId="0BC7CF4A" w:rsidR="00CE6CD9" w:rsidRPr="00FA6886" w:rsidRDefault="00CE6CD9" w:rsidP="00CE6CD9">
      <w:pPr>
        <w:ind w:left="1440"/>
        <w:rPr>
          <w:rFonts w:ascii="Cambria" w:hAnsi="Cambria"/>
        </w:rPr>
      </w:pPr>
      <w:r w:rsidRPr="00FA6886">
        <w:rPr>
          <w:rFonts w:ascii="Cambria" w:hAnsi="Cambria"/>
        </w:rPr>
        <w:t>3.  Dev</w:t>
      </w:r>
      <w:r w:rsidR="005F37C4" w:rsidRPr="00FA6886">
        <w:rPr>
          <w:rFonts w:ascii="Cambria" w:hAnsi="Cambria"/>
        </w:rPr>
        <w:t>e</w:t>
      </w:r>
      <w:r w:rsidRPr="00FA6886">
        <w:rPr>
          <w:rFonts w:ascii="Cambria" w:hAnsi="Cambria"/>
        </w:rPr>
        <w:t>lop and implement and inter</w:t>
      </w:r>
      <w:r w:rsidR="005F37C4" w:rsidRPr="00FA6886">
        <w:rPr>
          <w:rFonts w:ascii="Cambria" w:hAnsi="Cambria"/>
        </w:rPr>
        <w:t>n</w:t>
      </w:r>
      <w:r w:rsidRPr="00FA6886">
        <w:rPr>
          <w:rFonts w:ascii="Cambria" w:hAnsi="Cambria"/>
        </w:rPr>
        <w:t>s</w:t>
      </w:r>
      <w:r w:rsidR="005F37C4" w:rsidRPr="00FA6886">
        <w:rPr>
          <w:rFonts w:ascii="Cambria" w:hAnsi="Cambria"/>
        </w:rPr>
        <w:t>h</w:t>
      </w:r>
      <w:r w:rsidRPr="00FA6886">
        <w:rPr>
          <w:rFonts w:ascii="Cambria" w:hAnsi="Cambria"/>
        </w:rPr>
        <w:t>ip agreement.</w:t>
      </w:r>
      <w:r w:rsidR="005F37C4" w:rsidRPr="00FA6886">
        <w:rPr>
          <w:rFonts w:ascii="Cambria" w:hAnsi="Cambria"/>
        </w:rPr>
        <w:t xml:space="preserve"> (2022)</w:t>
      </w:r>
    </w:p>
    <w:p w14:paraId="661F1E04" w14:textId="311E441C" w:rsidR="00CE6CD9" w:rsidRPr="00FA6886" w:rsidRDefault="00CE6CD9" w:rsidP="00CE6CD9">
      <w:pPr>
        <w:ind w:left="1440"/>
        <w:rPr>
          <w:rFonts w:ascii="Cambria" w:hAnsi="Cambria"/>
        </w:rPr>
      </w:pPr>
      <w:r w:rsidRPr="00FA6886">
        <w:rPr>
          <w:rFonts w:ascii="Cambria" w:hAnsi="Cambria"/>
        </w:rPr>
        <w:t>4. Leverage social media as a tool for recruitment.</w:t>
      </w:r>
      <w:r w:rsidR="005F37C4" w:rsidRPr="00FA6886">
        <w:rPr>
          <w:rFonts w:ascii="Cambria" w:hAnsi="Cambria"/>
        </w:rPr>
        <w:t xml:space="preserve"> (2023)</w:t>
      </w:r>
    </w:p>
    <w:p w14:paraId="59BE77D0" w14:textId="459A5851" w:rsidR="00CE6CD9" w:rsidRPr="00FA6886" w:rsidRDefault="005F37C4" w:rsidP="00743B79">
      <w:pPr>
        <w:rPr>
          <w:rFonts w:ascii="Cambria" w:hAnsi="Cambria"/>
        </w:rPr>
      </w:pPr>
      <w:r w:rsidRPr="00FA6886">
        <w:rPr>
          <w:rFonts w:ascii="Cambria" w:hAnsi="Cambria"/>
        </w:rPr>
        <w:t>Measure:  Open positions are filled with qualified candidates and OVR Retention Rate increases.</w:t>
      </w:r>
    </w:p>
    <w:p w14:paraId="7940B36A" w14:textId="04D0F61F" w:rsidR="00743B79" w:rsidRPr="00FA6886" w:rsidRDefault="00743B79" w:rsidP="00743B79">
      <w:pPr>
        <w:pStyle w:val="BodyText"/>
        <w:spacing w:line="259" w:lineRule="auto"/>
        <w:ind w:left="0" w:right="367"/>
      </w:pPr>
      <w:r w:rsidRPr="00FA6886">
        <w:t>The Kentucky Office of Vocational Rehabilitation set the following goals for the distribution of</w:t>
      </w:r>
      <w:r w:rsidRPr="00FA6886">
        <w:rPr>
          <w:spacing w:val="-46"/>
        </w:rPr>
        <w:t xml:space="preserve"> </w:t>
      </w:r>
      <w:r w:rsidRPr="00FA6886">
        <w:t>Title</w:t>
      </w:r>
      <w:r w:rsidRPr="00FA6886">
        <w:rPr>
          <w:spacing w:val="-4"/>
        </w:rPr>
        <w:t xml:space="preserve"> </w:t>
      </w:r>
      <w:r w:rsidRPr="00FA6886">
        <w:t>VI,</w:t>
      </w:r>
      <w:r w:rsidRPr="00FA6886">
        <w:rPr>
          <w:spacing w:val="-2"/>
        </w:rPr>
        <w:t xml:space="preserve"> </w:t>
      </w:r>
      <w:r w:rsidRPr="00FA6886">
        <w:t>Part</w:t>
      </w:r>
      <w:r w:rsidRPr="00FA6886">
        <w:rPr>
          <w:spacing w:val="2"/>
        </w:rPr>
        <w:t xml:space="preserve"> </w:t>
      </w:r>
      <w:r w:rsidRPr="00FA6886">
        <w:t>B</w:t>
      </w:r>
      <w:r w:rsidRPr="00FA6886">
        <w:rPr>
          <w:spacing w:val="-2"/>
        </w:rPr>
        <w:t xml:space="preserve"> </w:t>
      </w:r>
      <w:r w:rsidRPr="00FA6886">
        <w:t>Funds.</w:t>
      </w:r>
      <w:r w:rsidR="00D35455" w:rsidRPr="00FA6886">
        <w:t xml:space="preserve">  Kentucky has set the following goals to assist with increase employment outcomes for adults and youth with a significant disability</w:t>
      </w:r>
    </w:p>
    <w:p w14:paraId="00D5B59B" w14:textId="4D3B02AD" w:rsidR="00743B79" w:rsidRDefault="00743B79" w:rsidP="008C6ECB">
      <w:pPr>
        <w:tabs>
          <w:tab w:val="left" w:pos="731"/>
        </w:tabs>
        <w:kinsoku w:val="0"/>
        <w:overflowPunct w:val="0"/>
        <w:ind w:right="513"/>
        <w:rPr>
          <w:rFonts w:ascii="Cambria" w:hAnsi="Cambria"/>
        </w:rPr>
      </w:pPr>
      <w:bookmarkStart w:id="103" w:name="_Hlk94427977"/>
    </w:p>
    <w:p w14:paraId="6BE28C39" w14:textId="09FFE70F" w:rsidR="005F37C4" w:rsidRDefault="005F37C4" w:rsidP="008C6ECB">
      <w:pPr>
        <w:tabs>
          <w:tab w:val="left" w:pos="731"/>
        </w:tabs>
        <w:kinsoku w:val="0"/>
        <w:overflowPunct w:val="0"/>
        <w:ind w:right="513"/>
        <w:rPr>
          <w:rFonts w:ascii="Cambria" w:hAnsi="Cambria"/>
        </w:rPr>
      </w:pPr>
      <w:r>
        <w:rPr>
          <w:rFonts w:ascii="Cambria" w:hAnsi="Cambria"/>
        </w:rPr>
        <w:t>Goal 1:  Increase the number of CRP’s providing Supported Employment Services</w:t>
      </w:r>
    </w:p>
    <w:p w14:paraId="394FE7F7" w14:textId="52FC9CE0" w:rsidR="005F37C4" w:rsidRDefault="005F37C4" w:rsidP="008C6ECB">
      <w:pPr>
        <w:tabs>
          <w:tab w:val="left" w:pos="731"/>
        </w:tabs>
        <w:kinsoku w:val="0"/>
        <w:overflowPunct w:val="0"/>
        <w:ind w:right="513"/>
        <w:rPr>
          <w:rFonts w:ascii="Cambria" w:hAnsi="Cambria"/>
        </w:rPr>
      </w:pPr>
      <w:r>
        <w:rPr>
          <w:rFonts w:ascii="Cambria" w:hAnsi="Cambria"/>
        </w:rPr>
        <w:t xml:space="preserve">Objective 1.1:  Recruit more providers for supported employment  for unserved and underserved areas. </w:t>
      </w:r>
    </w:p>
    <w:p w14:paraId="4847EB50" w14:textId="401B1843" w:rsidR="005F37C4" w:rsidRDefault="005F37C4" w:rsidP="008C6ECB">
      <w:pPr>
        <w:tabs>
          <w:tab w:val="left" w:pos="731"/>
        </w:tabs>
        <w:kinsoku w:val="0"/>
        <w:overflowPunct w:val="0"/>
        <w:ind w:right="513"/>
        <w:rPr>
          <w:rFonts w:ascii="Cambria" w:hAnsi="Cambria"/>
        </w:rPr>
      </w:pPr>
      <w:r>
        <w:rPr>
          <w:rFonts w:ascii="Cambria" w:hAnsi="Cambria"/>
        </w:rPr>
        <w:t xml:space="preserve">Strategies: </w:t>
      </w:r>
    </w:p>
    <w:p w14:paraId="04A35DF2" w14:textId="1DE5F959" w:rsidR="005F37C4" w:rsidRPr="005F37C4" w:rsidRDefault="005F37C4" w:rsidP="005F37C4">
      <w:pPr>
        <w:tabs>
          <w:tab w:val="left" w:pos="731"/>
        </w:tabs>
        <w:kinsoku w:val="0"/>
        <w:overflowPunct w:val="0"/>
        <w:ind w:left="720" w:right="513"/>
        <w:rPr>
          <w:rFonts w:ascii="Cambria" w:hAnsi="Cambria"/>
        </w:rPr>
      </w:pPr>
      <w:r w:rsidRPr="005F37C4">
        <w:rPr>
          <w:rFonts w:ascii="Cambria" w:hAnsi="Cambria"/>
        </w:rPr>
        <w:tab/>
        <w:t>1.  Create a strategic planning team to analyze and develop a viable and comprehensive payment system to community rehabilitation providers.</w:t>
      </w:r>
      <w:r w:rsidR="003B4142">
        <w:rPr>
          <w:rFonts w:ascii="Cambria" w:hAnsi="Cambria"/>
        </w:rPr>
        <w:t>(</w:t>
      </w:r>
      <w:r w:rsidRPr="005F37C4">
        <w:rPr>
          <w:rFonts w:ascii="Cambria" w:hAnsi="Cambria"/>
        </w:rPr>
        <w:t xml:space="preserve"> </w:t>
      </w:r>
      <w:r>
        <w:rPr>
          <w:rFonts w:ascii="Cambria" w:hAnsi="Cambria"/>
        </w:rPr>
        <w:t>2022)</w:t>
      </w:r>
    </w:p>
    <w:p w14:paraId="2B1EE792" w14:textId="63357452" w:rsidR="005F37C4" w:rsidRDefault="005F37C4" w:rsidP="005F37C4">
      <w:pPr>
        <w:ind w:left="720"/>
        <w:rPr>
          <w:rFonts w:ascii="Cambria" w:hAnsi="Cambria"/>
        </w:rPr>
      </w:pPr>
      <w:r w:rsidRPr="005F37C4">
        <w:rPr>
          <w:rFonts w:ascii="Cambria" w:hAnsi="Cambria"/>
        </w:rPr>
        <w:t xml:space="preserve">2.  </w:t>
      </w:r>
      <w:r>
        <w:rPr>
          <w:rFonts w:ascii="Cambria" w:hAnsi="Cambria"/>
        </w:rPr>
        <w:t>Create Establishment Projects for expansion of the IPS and Customized employment models</w:t>
      </w:r>
      <w:r w:rsidR="00D35455">
        <w:rPr>
          <w:rFonts w:ascii="Cambria" w:hAnsi="Cambria"/>
        </w:rPr>
        <w:t xml:space="preserve"> to increase a network of services providers</w:t>
      </w:r>
      <w:r>
        <w:rPr>
          <w:rFonts w:ascii="Cambria" w:hAnsi="Cambria"/>
        </w:rPr>
        <w:t>.</w:t>
      </w:r>
      <w:r w:rsidR="003B4142">
        <w:rPr>
          <w:rFonts w:ascii="Cambria" w:hAnsi="Cambria"/>
        </w:rPr>
        <w:t xml:space="preserve"> (2022-2023)</w:t>
      </w:r>
    </w:p>
    <w:p w14:paraId="31F27300" w14:textId="4621E89F" w:rsidR="005F37C4" w:rsidRDefault="005F37C4" w:rsidP="005F37C4">
      <w:pPr>
        <w:ind w:left="720"/>
        <w:rPr>
          <w:rFonts w:ascii="Cambria" w:hAnsi="Cambria"/>
        </w:rPr>
      </w:pPr>
      <w:r>
        <w:rPr>
          <w:rFonts w:ascii="Cambria" w:hAnsi="Cambria"/>
        </w:rPr>
        <w:t>3.  Increas</w:t>
      </w:r>
      <w:r w:rsidR="003B4142">
        <w:rPr>
          <w:rFonts w:ascii="Cambria" w:hAnsi="Cambria"/>
        </w:rPr>
        <w:t>e Capacity in customized employment through participation in the Leadership Series through the University of Kentucky’s Human Development Institute. (2023)</w:t>
      </w:r>
    </w:p>
    <w:p w14:paraId="088F9B50" w14:textId="63400CD6" w:rsidR="003B4142" w:rsidRDefault="003B4142" w:rsidP="005F37C4">
      <w:pPr>
        <w:ind w:left="720"/>
        <w:rPr>
          <w:rFonts w:ascii="Cambria" w:hAnsi="Cambria"/>
        </w:rPr>
      </w:pPr>
      <w:r>
        <w:rPr>
          <w:rFonts w:ascii="Cambria" w:hAnsi="Cambria"/>
        </w:rPr>
        <w:t>4.  Hold outreach opportunities for potential providers. (2023)</w:t>
      </w:r>
    </w:p>
    <w:p w14:paraId="2B396016" w14:textId="17A53EC3" w:rsidR="003B4142" w:rsidRDefault="003B4142" w:rsidP="005F37C4">
      <w:pPr>
        <w:ind w:left="720"/>
        <w:rPr>
          <w:rFonts w:ascii="Cambria" w:hAnsi="Cambria"/>
        </w:rPr>
      </w:pPr>
      <w:r>
        <w:rPr>
          <w:rFonts w:ascii="Cambria" w:hAnsi="Cambria"/>
        </w:rPr>
        <w:t xml:space="preserve">5.  Provide training on new polices related to customized employment, ISP and </w:t>
      </w:r>
      <w:r w:rsidR="000712EA">
        <w:rPr>
          <w:rFonts w:ascii="Cambria" w:hAnsi="Cambria"/>
        </w:rPr>
        <w:t>person-centered</w:t>
      </w:r>
      <w:r>
        <w:rPr>
          <w:rFonts w:ascii="Cambria" w:hAnsi="Cambria"/>
        </w:rPr>
        <w:t xml:space="preserve"> </w:t>
      </w:r>
      <w:r w:rsidR="00D35455">
        <w:rPr>
          <w:rFonts w:ascii="Cambria" w:hAnsi="Cambria"/>
        </w:rPr>
        <w:t>p</w:t>
      </w:r>
      <w:r>
        <w:rPr>
          <w:rFonts w:ascii="Cambria" w:hAnsi="Cambria"/>
        </w:rPr>
        <w:t xml:space="preserve">lanning (2022-2023). </w:t>
      </w:r>
    </w:p>
    <w:p w14:paraId="29C1E994" w14:textId="77777777" w:rsidR="003B4142" w:rsidRPr="00EE2FF8" w:rsidRDefault="003B4142" w:rsidP="003B4142">
      <w:pPr>
        <w:rPr>
          <w:rFonts w:ascii="Cambria" w:hAnsi="Cambria"/>
        </w:rPr>
      </w:pPr>
      <w:r w:rsidRPr="00EE2FF8">
        <w:rPr>
          <w:rFonts w:ascii="Cambria" w:hAnsi="Cambria"/>
        </w:rPr>
        <w:t>Measures:</w:t>
      </w:r>
    </w:p>
    <w:p w14:paraId="32A5C6B8" w14:textId="0F2AA258" w:rsidR="003B4142" w:rsidRPr="00EE2FF8" w:rsidRDefault="003B4142" w:rsidP="003B4142">
      <w:pPr>
        <w:ind w:firstLine="720"/>
        <w:rPr>
          <w:rFonts w:ascii="Cambria" w:hAnsi="Cambria"/>
        </w:rPr>
      </w:pPr>
      <w:r w:rsidRPr="00EE2FF8">
        <w:rPr>
          <w:rFonts w:ascii="Cambria" w:hAnsi="Cambria"/>
        </w:rPr>
        <w:t xml:space="preserve"> Increase the number of providers by 5%.</w:t>
      </w:r>
    </w:p>
    <w:p w14:paraId="71A2B9B2" w14:textId="7E376DE3" w:rsidR="003B4142" w:rsidRPr="00EE2FF8" w:rsidRDefault="003B4142" w:rsidP="003B4142">
      <w:pPr>
        <w:ind w:firstLine="720"/>
        <w:rPr>
          <w:rFonts w:ascii="Cambria" w:hAnsi="Cambria"/>
        </w:rPr>
      </w:pPr>
      <w:r w:rsidRPr="00EE2FF8">
        <w:rPr>
          <w:rFonts w:ascii="Cambria" w:hAnsi="Cambria"/>
        </w:rPr>
        <w:t>Implementation of new service fees</w:t>
      </w:r>
    </w:p>
    <w:p w14:paraId="2F7F895D" w14:textId="61E93A72" w:rsidR="003B4142" w:rsidRPr="00EE2FF8" w:rsidRDefault="003B4142" w:rsidP="003B4142">
      <w:pPr>
        <w:ind w:firstLine="720"/>
        <w:rPr>
          <w:rFonts w:ascii="Cambria" w:hAnsi="Cambria"/>
        </w:rPr>
      </w:pPr>
      <w:r w:rsidRPr="00EE2FF8">
        <w:rPr>
          <w:rFonts w:ascii="Cambria" w:hAnsi="Cambria"/>
        </w:rPr>
        <w:t>Implementation of Establishment projects</w:t>
      </w:r>
    </w:p>
    <w:p w14:paraId="4B74176E" w14:textId="059FCAED" w:rsidR="003B4142" w:rsidRDefault="003B4142" w:rsidP="003B4142">
      <w:pPr>
        <w:ind w:firstLine="720"/>
        <w:rPr>
          <w:rFonts w:ascii="Cambria" w:hAnsi="Cambria"/>
        </w:rPr>
      </w:pPr>
      <w:r w:rsidRPr="00EE2FF8">
        <w:rPr>
          <w:rFonts w:ascii="Cambria" w:hAnsi="Cambria"/>
        </w:rPr>
        <w:t xml:space="preserve"># </w:t>
      </w:r>
      <w:r w:rsidR="000712EA" w:rsidRPr="00EE2FF8">
        <w:rPr>
          <w:rFonts w:ascii="Cambria" w:hAnsi="Cambria"/>
        </w:rPr>
        <w:t>Of</w:t>
      </w:r>
      <w:r w:rsidRPr="00EE2FF8">
        <w:rPr>
          <w:rFonts w:ascii="Cambria" w:hAnsi="Cambria"/>
        </w:rPr>
        <w:t xml:space="preserve"> Trainings Provided</w:t>
      </w:r>
    </w:p>
    <w:p w14:paraId="16D8345E" w14:textId="625D09DF" w:rsidR="00D35455" w:rsidRDefault="00442D1A" w:rsidP="003B4142">
      <w:pPr>
        <w:ind w:firstLine="720"/>
        <w:rPr>
          <w:rFonts w:ascii="Cambria" w:hAnsi="Cambria"/>
        </w:rPr>
      </w:pPr>
      <w:r>
        <w:rPr>
          <w:rFonts w:ascii="Cambria" w:hAnsi="Cambria"/>
        </w:rPr>
        <w:t>Increase in the number of competitive integrated outcomes for individuals</w:t>
      </w:r>
    </w:p>
    <w:p w14:paraId="46F5A2E3" w14:textId="77777777" w:rsidR="005B58C6" w:rsidRPr="00EE2FF8" w:rsidRDefault="005B58C6" w:rsidP="005B58C6">
      <w:pPr>
        <w:rPr>
          <w:rFonts w:ascii="Cambria" w:hAnsi="Cambria"/>
        </w:rPr>
      </w:pPr>
      <w:r w:rsidRPr="00EE2FF8">
        <w:rPr>
          <w:rFonts w:ascii="Cambria" w:hAnsi="Cambria"/>
        </w:rPr>
        <w:t>Goal 2:  Monitor Service Quality of Providers</w:t>
      </w:r>
    </w:p>
    <w:p w14:paraId="5876BDB3" w14:textId="77777777" w:rsidR="005B58C6" w:rsidRPr="00EE2FF8" w:rsidRDefault="005B58C6" w:rsidP="005B58C6">
      <w:pPr>
        <w:rPr>
          <w:rFonts w:ascii="Cambria" w:hAnsi="Cambria"/>
        </w:rPr>
      </w:pPr>
      <w:r w:rsidRPr="00EE2FF8">
        <w:rPr>
          <w:rFonts w:ascii="Cambria" w:hAnsi="Cambria"/>
        </w:rPr>
        <w:t xml:space="preserve">Objective 2.1:    </w:t>
      </w:r>
      <w:r>
        <w:rPr>
          <w:rFonts w:ascii="Cambria" w:hAnsi="Cambria"/>
        </w:rPr>
        <w:t>D</w:t>
      </w:r>
      <w:r w:rsidRPr="00EE2FF8">
        <w:rPr>
          <w:rFonts w:ascii="Cambria" w:hAnsi="Cambria"/>
        </w:rPr>
        <w:t>evelop strategies for continuous quality improvement</w:t>
      </w:r>
      <w:r>
        <w:rPr>
          <w:rFonts w:ascii="Cambria" w:hAnsi="Cambria"/>
        </w:rPr>
        <w:t xml:space="preserve"> in collaboration with the Program Policy and Support Branch.</w:t>
      </w:r>
    </w:p>
    <w:p w14:paraId="5E5850B2" w14:textId="77777777" w:rsidR="005B58C6" w:rsidRPr="00EE2FF8" w:rsidRDefault="005B58C6" w:rsidP="005B58C6">
      <w:pPr>
        <w:rPr>
          <w:rFonts w:ascii="Cambria" w:hAnsi="Cambria"/>
        </w:rPr>
      </w:pPr>
      <w:r w:rsidRPr="00EE2FF8">
        <w:rPr>
          <w:rFonts w:ascii="Cambria" w:hAnsi="Cambria"/>
        </w:rPr>
        <w:t>Strategies:</w:t>
      </w:r>
    </w:p>
    <w:p w14:paraId="7D1CA03E" w14:textId="77777777" w:rsidR="005B58C6" w:rsidRPr="00EE2FF8" w:rsidRDefault="005B58C6" w:rsidP="005B58C6">
      <w:pPr>
        <w:rPr>
          <w:rFonts w:ascii="Cambria" w:hAnsi="Cambria"/>
        </w:rPr>
      </w:pPr>
      <w:r w:rsidRPr="00EE2FF8">
        <w:rPr>
          <w:rFonts w:ascii="Cambria" w:hAnsi="Cambria"/>
        </w:rPr>
        <w:tab/>
        <w:t>1.   Ensure agency compliance to WIOA requirements of Section 511</w:t>
      </w:r>
      <w:r>
        <w:rPr>
          <w:rFonts w:ascii="Cambria" w:hAnsi="Cambria"/>
        </w:rPr>
        <w:t xml:space="preserve"> (annually)</w:t>
      </w:r>
    </w:p>
    <w:p w14:paraId="4E3C53B9" w14:textId="77777777" w:rsidR="005B58C6" w:rsidRDefault="005B58C6" w:rsidP="005B58C6">
      <w:pPr>
        <w:ind w:left="720"/>
        <w:rPr>
          <w:rFonts w:ascii="Cambria" w:hAnsi="Cambria"/>
        </w:rPr>
      </w:pPr>
      <w:r w:rsidRPr="00EE2FF8">
        <w:rPr>
          <w:rFonts w:ascii="Cambria" w:hAnsi="Cambria"/>
        </w:rPr>
        <w:t xml:space="preserve">2.  </w:t>
      </w:r>
      <w:r>
        <w:rPr>
          <w:rFonts w:ascii="Cambria" w:hAnsi="Cambria"/>
        </w:rPr>
        <w:t xml:space="preserve"> Ensure CRP compliance with  the terms of their  signed service  agreements  through annual  audits and monitoring (annually). </w:t>
      </w:r>
    </w:p>
    <w:p w14:paraId="7B64BAF1" w14:textId="77777777" w:rsidR="005B58C6" w:rsidRDefault="005B58C6" w:rsidP="005B58C6">
      <w:pPr>
        <w:rPr>
          <w:rFonts w:ascii="Cambria" w:hAnsi="Cambria"/>
        </w:rPr>
      </w:pPr>
      <w:r>
        <w:rPr>
          <w:rFonts w:ascii="Cambria" w:hAnsi="Cambria"/>
        </w:rPr>
        <w:t xml:space="preserve">Measures:  </w:t>
      </w:r>
    </w:p>
    <w:p w14:paraId="6264AE7A" w14:textId="77777777" w:rsidR="005B58C6" w:rsidRDefault="005B58C6" w:rsidP="005B58C6">
      <w:pPr>
        <w:rPr>
          <w:rFonts w:ascii="Cambria" w:hAnsi="Cambria"/>
        </w:rPr>
      </w:pPr>
      <w:r>
        <w:rPr>
          <w:rFonts w:ascii="Cambria" w:hAnsi="Cambria"/>
        </w:rPr>
        <w:tab/>
        <w:t>Annual Audits of Services</w:t>
      </w:r>
    </w:p>
    <w:p w14:paraId="4B867322" w14:textId="77777777" w:rsidR="005B58C6" w:rsidRDefault="005B58C6" w:rsidP="005B58C6">
      <w:pPr>
        <w:rPr>
          <w:rFonts w:ascii="Cambria" w:hAnsi="Cambria"/>
        </w:rPr>
      </w:pPr>
      <w:r>
        <w:rPr>
          <w:rFonts w:ascii="Cambria" w:hAnsi="Cambria"/>
        </w:rPr>
        <w:tab/>
        <w:t>Corrective Action Plans</w:t>
      </w:r>
    </w:p>
    <w:p w14:paraId="7FFBC001" w14:textId="77777777" w:rsidR="005B58C6" w:rsidRDefault="005B58C6" w:rsidP="005B58C6">
      <w:pPr>
        <w:rPr>
          <w:rFonts w:ascii="Cambria" w:hAnsi="Cambria"/>
        </w:rPr>
      </w:pPr>
      <w:r>
        <w:rPr>
          <w:rFonts w:ascii="Cambria" w:hAnsi="Cambria"/>
        </w:rPr>
        <w:tab/>
        <w:t>Scorecard</w:t>
      </w:r>
    </w:p>
    <w:p w14:paraId="7801F2B3" w14:textId="77777777" w:rsidR="005B58C6" w:rsidRPr="00EE2FF8" w:rsidRDefault="005B58C6" w:rsidP="005B58C6">
      <w:pPr>
        <w:rPr>
          <w:rFonts w:ascii="Cambria" w:hAnsi="Cambria"/>
        </w:rPr>
      </w:pPr>
      <w:r>
        <w:rPr>
          <w:rFonts w:ascii="Cambria" w:hAnsi="Cambria"/>
        </w:rPr>
        <w:t>Goal 3:  Seek alternative strategies for providing and funding Extended Services</w:t>
      </w:r>
    </w:p>
    <w:p w14:paraId="7DC8C578" w14:textId="77777777" w:rsidR="005B58C6" w:rsidRDefault="005B58C6" w:rsidP="005B58C6">
      <w:pPr>
        <w:pStyle w:val="BodyText"/>
        <w:spacing w:before="0" w:line="259" w:lineRule="auto"/>
        <w:ind w:left="0" w:right="148"/>
      </w:pPr>
      <w:r>
        <w:t>Objective 3.1: Provide  another source of extended services is available so there will be no</w:t>
      </w:r>
      <w:r>
        <w:rPr>
          <w:spacing w:val="1"/>
        </w:rPr>
        <w:t xml:space="preserve"> </w:t>
      </w:r>
      <w:r>
        <w:t>interruption of</w:t>
      </w:r>
      <w:r>
        <w:rPr>
          <w:spacing w:val="-1"/>
        </w:rPr>
        <w:t xml:space="preserve"> </w:t>
      </w:r>
      <w:r>
        <w:t>services</w:t>
      </w:r>
      <w:r>
        <w:rPr>
          <w:spacing w:val="1"/>
        </w:rPr>
        <w:t xml:space="preserve"> </w:t>
      </w:r>
      <w:r>
        <w:t>for</w:t>
      </w:r>
      <w:r>
        <w:rPr>
          <w:spacing w:val="-2"/>
        </w:rPr>
        <w:t xml:space="preserve"> </w:t>
      </w:r>
      <w:r>
        <w:t>individuals</w:t>
      </w:r>
      <w:r>
        <w:rPr>
          <w:spacing w:val="1"/>
        </w:rPr>
        <w:t xml:space="preserve"> </w:t>
      </w:r>
      <w:r>
        <w:t>with</w:t>
      </w:r>
      <w:r>
        <w:rPr>
          <w:spacing w:val="-3"/>
        </w:rPr>
        <w:t xml:space="preserve"> </w:t>
      </w:r>
      <w:r>
        <w:t>significant</w:t>
      </w:r>
      <w:r>
        <w:rPr>
          <w:spacing w:val="2"/>
        </w:rPr>
        <w:t xml:space="preserve"> </w:t>
      </w:r>
      <w:r>
        <w:t>disabilities.</w:t>
      </w:r>
    </w:p>
    <w:p w14:paraId="1A4C83F5" w14:textId="77777777" w:rsidR="005B58C6" w:rsidRDefault="005B58C6" w:rsidP="005B58C6">
      <w:pPr>
        <w:pStyle w:val="BodyText"/>
        <w:spacing w:before="0" w:line="259" w:lineRule="auto"/>
        <w:ind w:right="148"/>
      </w:pPr>
    </w:p>
    <w:p w14:paraId="046F0F1F" w14:textId="77777777" w:rsidR="005B58C6" w:rsidRDefault="005B58C6" w:rsidP="005B58C6">
      <w:pPr>
        <w:pStyle w:val="BodyText"/>
        <w:spacing w:before="0" w:line="259" w:lineRule="auto"/>
        <w:ind w:left="0" w:right="148"/>
      </w:pPr>
      <w:r>
        <w:t xml:space="preserve">Strategies:  </w:t>
      </w:r>
    </w:p>
    <w:p w14:paraId="33A3C5D2" w14:textId="77777777" w:rsidR="005B58C6" w:rsidRDefault="005B58C6" w:rsidP="005B58C6">
      <w:pPr>
        <w:pStyle w:val="BodyText"/>
        <w:spacing w:before="0" w:line="259" w:lineRule="auto"/>
        <w:ind w:left="0" w:right="148"/>
      </w:pPr>
    </w:p>
    <w:p w14:paraId="2CE8CD8D" w14:textId="77777777" w:rsidR="005B58C6" w:rsidRDefault="005B58C6" w:rsidP="005B58C6">
      <w:pPr>
        <w:pStyle w:val="BodyText"/>
        <w:spacing w:before="0" w:line="259" w:lineRule="auto"/>
        <w:ind w:left="720" w:right="148"/>
      </w:pPr>
      <w:r w:rsidRPr="00AC77DC">
        <w:t>1.</w:t>
      </w:r>
      <w:r>
        <w:t xml:space="preserve">  Seek input from staff and other stakeholders such as  education, service providers and individuals with disabilities on extended services. (2022)</w:t>
      </w:r>
    </w:p>
    <w:p w14:paraId="7A225FE7" w14:textId="77777777" w:rsidR="005B58C6" w:rsidRDefault="005B58C6" w:rsidP="005B58C6">
      <w:pPr>
        <w:pStyle w:val="BodyText"/>
        <w:spacing w:before="0" w:line="259" w:lineRule="auto"/>
        <w:ind w:left="720" w:right="148"/>
      </w:pPr>
    </w:p>
    <w:p w14:paraId="13C61E47" w14:textId="77777777" w:rsidR="005B58C6" w:rsidRDefault="005B58C6" w:rsidP="005B58C6">
      <w:pPr>
        <w:rPr>
          <w:rFonts w:ascii="Cambria" w:hAnsi="Cambria"/>
        </w:rPr>
      </w:pPr>
      <w:r>
        <w:rPr>
          <w:rFonts w:ascii="Cambria" w:hAnsi="Cambria"/>
        </w:rPr>
        <w:tab/>
        <w:t>2.  Identify potential strategies for the provision of services. (2023)</w:t>
      </w:r>
    </w:p>
    <w:p w14:paraId="328438ED" w14:textId="77777777" w:rsidR="005B58C6" w:rsidRDefault="005B58C6" w:rsidP="005B58C6">
      <w:pPr>
        <w:rPr>
          <w:rFonts w:ascii="Cambria" w:hAnsi="Cambria"/>
        </w:rPr>
      </w:pPr>
      <w:r>
        <w:rPr>
          <w:rFonts w:ascii="Cambria" w:hAnsi="Cambria"/>
        </w:rPr>
        <w:tab/>
        <w:t>3.  Identify potential funding sources.  (2023)</w:t>
      </w:r>
    </w:p>
    <w:p w14:paraId="1588993E" w14:textId="77777777" w:rsidR="005B58C6" w:rsidRDefault="005B58C6" w:rsidP="005B58C6">
      <w:pPr>
        <w:ind w:left="720"/>
        <w:rPr>
          <w:rFonts w:ascii="Cambria" w:hAnsi="Cambria"/>
        </w:rPr>
      </w:pPr>
      <w:r>
        <w:rPr>
          <w:rFonts w:ascii="Cambria" w:hAnsi="Cambria"/>
        </w:rPr>
        <w:t>4.  Update the Supported Employment Service Fee Memorandum to include extended services to youth.  (2022).</w:t>
      </w:r>
    </w:p>
    <w:p w14:paraId="346B9B64" w14:textId="77777777" w:rsidR="005B58C6" w:rsidRDefault="005B58C6" w:rsidP="005B58C6">
      <w:pPr>
        <w:rPr>
          <w:rFonts w:ascii="Cambria" w:hAnsi="Cambria"/>
        </w:rPr>
      </w:pPr>
      <w:r>
        <w:rPr>
          <w:rFonts w:ascii="Cambria" w:hAnsi="Cambria"/>
        </w:rPr>
        <w:t xml:space="preserve">Measure:  </w:t>
      </w:r>
    </w:p>
    <w:p w14:paraId="1F352A31" w14:textId="77777777" w:rsidR="005B58C6" w:rsidRPr="00EE2FF8" w:rsidRDefault="005B58C6" w:rsidP="005B58C6">
      <w:pPr>
        <w:ind w:firstLine="720"/>
        <w:rPr>
          <w:rFonts w:ascii="Cambria" w:hAnsi="Cambria"/>
        </w:rPr>
      </w:pPr>
      <w:r>
        <w:rPr>
          <w:rFonts w:ascii="Cambria" w:hAnsi="Cambria"/>
        </w:rPr>
        <w:t>Additional funding secured</w:t>
      </w:r>
    </w:p>
    <w:bookmarkEnd w:id="96"/>
    <w:p w14:paraId="784F0241" w14:textId="77777777" w:rsidR="005B58C6" w:rsidRDefault="005B58C6" w:rsidP="005B1794">
      <w:pPr>
        <w:pStyle w:val="BodyText"/>
        <w:spacing w:before="179"/>
        <w:jc w:val="center"/>
        <w:rPr>
          <w:spacing w:val="-4"/>
        </w:rPr>
      </w:pPr>
    </w:p>
    <w:bookmarkEnd w:id="103"/>
    <w:p w14:paraId="7288CC40" w14:textId="0CB54C15" w:rsidR="00442D1A" w:rsidRDefault="005B1794" w:rsidP="00A0283D">
      <w:pPr>
        <w:pStyle w:val="ListParagraph"/>
        <w:numPr>
          <w:ilvl w:val="1"/>
          <w:numId w:val="11"/>
        </w:numPr>
        <w:tabs>
          <w:tab w:val="left" w:pos="847"/>
        </w:tabs>
        <w:spacing w:line="259" w:lineRule="auto"/>
        <w:ind w:right="629"/>
        <w:jc w:val="center"/>
      </w:pPr>
      <w:proofErr w:type="gramStart"/>
      <w:r>
        <w:t>INSURE</w:t>
      </w:r>
      <w:proofErr w:type="gramEnd"/>
      <w:r>
        <w:t xml:space="preserve"> THAT THE GOALS AND PRIORITIES ARE BASED ON AN ANALYSIS OF THE </w:t>
      </w:r>
      <w:r w:rsidR="00442D1A">
        <w:t>FOLLOWING</w:t>
      </w:r>
      <w:r w:rsidR="00442D1A">
        <w:rPr>
          <w:spacing w:val="-2"/>
        </w:rPr>
        <w:t xml:space="preserve"> </w:t>
      </w:r>
      <w:r w:rsidR="00442D1A">
        <w:t>AREAS:</w:t>
      </w:r>
    </w:p>
    <w:p w14:paraId="05109E67" w14:textId="2A3E5C9F" w:rsidR="00442D1A" w:rsidRDefault="005B1794" w:rsidP="00A0283D">
      <w:pPr>
        <w:pStyle w:val="ListParagraph"/>
        <w:numPr>
          <w:ilvl w:val="0"/>
          <w:numId w:val="30"/>
        </w:numPr>
        <w:tabs>
          <w:tab w:val="left" w:pos="827"/>
        </w:tabs>
        <w:spacing w:line="259" w:lineRule="auto"/>
        <w:ind w:right="601" w:hanging="3549"/>
        <w:jc w:val="center"/>
      </w:pPr>
      <w:bookmarkStart w:id="104" w:name="A._The_most_recent_comprehensive_statewi"/>
      <w:bookmarkEnd w:id="104"/>
      <w:r>
        <w:t xml:space="preserve">A. </w:t>
      </w:r>
      <w:r w:rsidR="00442D1A">
        <w:t>THE MOST RECENT COMPREHENSIVE STATEWIDE ASSESSMENT, INCLUDING ANY</w:t>
      </w:r>
      <w:r w:rsidR="00442D1A">
        <w:rPr>
          <w:spacing w:val="-46"/>
        </w:rPr>
        <w:t xml:space="preserve"> </w:t>
      </w:r>
      <w:proofErr w:type="gramStart"/>
      <w:r w:rsidR="00442D1A">
        <w:t>UPDATES;</w:t>
      </w:r>
      <w:proofErr w:type="gramEnd"/>
    </w:p>
    <w:p w14:paraId="69997F4D" w14:textId="26D0EAF8" w:rsidR="00442D1A" w:rsidRDefault="00442D1A" w:rsidP="005C2B47">
      <w:pPr>
        <w:pStyle w:val="BodyText"/>
        <w:spacing w:before="163" w:line="259" w:lineRule="auto"/>
        <w:ind w:left="0"/>
      </w:pPr>
      <w:r>
        <w:t>Th</w:t>
      </w:r>
      <w:r w:rsidR="00FA6886">
        <w:t>e</w:t>
      </w:r>
      <w:r>
        <w:t xml:space="preserve"> 20</w:t>
      </w:r>
      <w:r>
        <w:t>21</w:t>
      </w:r>
      <w:r>
        <w:t xml:space="preserve"> Comprehensive Statewide Needs Assessment informs the Office of Vocational</w:t>
      </w:r>
      <w:r>
        <w:rPr>
          <w:spacing w:val="1"/>
        </w:rPr>
        <w:t xml:space="preserve"> </w:t>
      </w:r>
      <w:r>
        <w:t>Rehabilitation</w:t>
      </w:r>
      <w:r>
        <w:rPr>
          <w:spacing w:val="-3"/>
        </w:rPr>
        <w:t xml:space="preserve"> </w:t>
      </w:r>
      <w:r>
        <w:t>strategic</w:t>
      </w:r>
      <w:r>
        <w:rPr>
          <w:spacing w:val="-6"/>
        </w:rPr>
        <w:t xml:space="preserve"> </w:t>
      </w:r>
      <w:r>
        <w:t>and</w:t>
      </w:r>
      <w:r>
        <w:rPr>
          <w:spacing w:val="-2"/>
        </w:rPr>
        <w:t xml:space="preserve"> </w:t>
      </w:r>
      <w:r>
        <w:t>state</w:t>
      </w:r>
      <w:r>
        <w:rPr>
          <w:spacing w:val="-6"/>
        </w:rPr>
        <w:t xml:space="preserve"> </w:t>
      </w:r>
      <w:r>
        <w:t>plans;</w:t>
      </w:r>
      <w:r>
        <w:rPr>
          <w:spacing w:val="-5"/>
        </w:rPr>
        <w:t xml:space="preserve"> </w:t>
      </w:r>
      <w:r>
        <w:t>meets</w:t>
      </w:r>
      <w:r>
        <w:rPr>
          <w:spacing w:val="-3"/>
        </w:rPr>
        <w:t xml:space="preserve"> </w:t>
      </w:r>
      <w:r>
        <w:t>the</w:t>
      </w:r>
      <w:r>
        <w:rPr>
          <w:spacing w:val="-7"/>
        </w:rPr>
        <w:t xml:space="preserve"> </w:t>
      </w:r>
      <w:r>
        <w:t>Federal</w:t>
      </w:r>
      <w:r>
        <w:rPr>
          <w:spacing w:val="-2"/>
        </w:rPr>
        <w:t xml:space="preserve"> </w:t>
      </w:r>
      <w:r>
        <w:t>regulatory</w:t>
      </w:r>
      <w:r>
        <w:rPr>
          <w:spacing w:val="-4"/>
        </w:rPr>
        <w:t xml:space="preserve"> </w:t>
      </w:r>
      <w:r>
        <w:t>requirements</w:t>
      </w:r>
      <w:r>
        <w:rPr>
          <w:spacing w:val="-3"/>
        </w:rPr>
        <w:t xml:space="preserve"> </w:t>
      </w:r>
      <w:r>
        <w:t>of</w:t>
      </w:r>
      <w:r>
        <w:rPr>
          <w:spacing w:val="-4"/>
        </w:rPr>
        <w:t xml:space="preserve"> </w:t>
      </w:r>
      <w:r>
        <w:t>34</w:t>
      </w:r>
      <w:r>
        <w:rPr>
          <w:spacing w:val="-2"/>
        </w:rPr>
        <w:t xml:space="preserve"> </w:t>
      </w:r>
      <w:r>
        <w:t>CFR</w:t>
      </w:r>
    </w:p>
    <w:p w14:paraId="499947B3" w14:textId="77777777" w:rsidR="00182CB2" w:rsidRDefault="00442D1A" w:rsidP="005C2B47">
      <w:pPr>
        <w:pStyle w:val="BodyText"/>
        <w:spacing w:before="0" w:line="259" w:lineRule="auto"/>
        <w:ind w:left="0" w:right="150"/>
      </w:pPr>
      <w:r>
        <w:t>§361.29; and provides vital information on the State VR program which is used by both public</w:t>
      </w:r>
      <w:r>
        <w:rPr>
          <w:spacing w:val="1"/>
        </w:rPr>
        <w:t xml:space="preserve"> </w:t>
      </w:r>
      <w:r>
        <w:t>and private disability advocacy agencies. The State Rehabilitation Councils along with the Office</w:t>
      </w:r>
      <w:r>
        <w:rPr>
          <w:spacing w:val="1"/>
        </w:rPr>
        <w:t xml:space="preserve"> </w:t>
      </w:r>
      <w:r>
        <w:t xml:space="preserve"> of Vocational Rehabilitation worked collaboratively to assess the needs</w:t>
      </w:r>
      <w:r>
        <w:rPr>
          <w:spacing w:val="1"/>
        </w:rPr>
        <w:t xml:space="preserve"> </w:t>
      </w:r>
      <w:r>
        <w:t>of individuals with  disabilities.</w:t>
      </w:r>
      <w:r>
        <w:t xml:space="preserve">  </w:t>
      </w:r>
    </w:p>
    <w:p w14:paraId="48844A14" w14:textId="77777777" w:rsidR="00182CB2" w:rsidRDefault="00182CB2" w:rsidP="00442D1A">
      <w:pPr>
        <w:pStyle w:val="BodyText"/>
        <w:spacing w:before="0" w:line="259" w:lineRule="auto"/>
        <w:ind w:right="150"/>
      </w:pPr>
    </w:p>
    <w:p w14:paraId="119E7E53" w14:textId="62990B65" w:rsidR="006F2A1E" w:rsidRDefault="00182CB2" w:rsidP="005C2B47">
      <w:pPr>
        <w:pStyle w:val="BodyText"/>
        <w:spacing w:before="0" w:line="259" w:lineRule="auto"/>
        <w:ind w:left="0" w:right="150"/>
      </w:pPr>
      <w:r>
        <w:t xml:space="preserve"> </w:t>
      </w:r>
      <w:r w:rsidR="00B11CDF">
        <w:t>T</w:t>
      </w:r>
      <w:r w:rsidR="00442D1A">
        <w:t>he</w:t>
      </w:r>
      <w:r w:rsidR="00442D1A">
        <w:rPr>
          <w:spacing w:val="-6"/>
        </w:rPr>
        <w:t xml:space="preserve"> </w:t>
      </w:r>
      <w:r w:rsidR="00442D1A">
        <w:t>Rehabilitation</w:t>
      </w:r>
      <w:r w:rsidR="00442D1A">
        <w:rPr>
          <w:spacing w:val="-2"/>
        </w:rPr>
        <w:t xml:space="preserve"> </w:t>
      </w:r>
      <w:r w:rsidR="00442D1A">
        <w:t>Act</w:t>
      </w:r>
      <w:r w:rsidR="00442D1A">
        <w:rPr>
          <w:spacing w:val="-1"/>
        </w:rPr>
        <w:t xml:space="preserve"> </w:t>
      </w:r>
      <w:r w:rsidR="00442D1A">
        <w:t>of</w:t>
      </w:r>
      <w:r w:rsidR="00442D1A">
        <w:rPr>
          <w:spacing w:val="-8"/>
        </w:rPr>
        <w:t xml:space="preserve"> </w:t>
      </w:r>
      <w:r w:rsidR="00442D1A">
        <w:t>1973</w:t>
      </w:r>
      <w:r w:rsidR="00442D1A">
        <w:rPr>
          <w:spacing w:val="-6"/>
        </w:rPr>
        <w:t xml:space="preserve"> </w:t>
      </w:r>
      <w:r w:rsidR="00442D1A">
        <w:t>was</w:t>
      </w:r>
      <w:r w:rsidR="00442D1A">
        <w:rPr>
          <w:spacing w:val="-2"/>
        </w:rPr>
        <w:t xml:space="preserve"> </w:t>
      </w:r>
      <w:r w:rsidR="00442D1A">
        <w:t>amended</w:t>
      </w:r>
      <w:r w:rsidR="00442D1A">
        <w:rPr>
          <w:spacing w:val="-46"/>
        </w:rPr>
        <w:t xml:space="preserve"> </w:t>
      </w:r>
      <w:r w:rsidR="00442D1A">
        <w:t>by</w:t>
      </w:r>
      <w:r w:rsidR="00442D1A">
        <w:rPr>
          <w:spacing w:val="-2"/>
        </w:rPr>
        <w:t xml:space="preserve"> </w:t>
      </w:r>
      <w:r w:rsidR="00442D1A">
        <w:t>the</w:t>
      </w:r>
      <w:r w:rsidR="00442D1A">
        <w:rPr>
          <w:spacing w:val="-4"/>
        </w:rPr>
        <w:t xml:space="preserve"> </w:t>
      </w:r>
      <w:r w:rsidR="00442D1A">
        <w:t>Workforce</w:t>
      </w:r>
      <w:r w:rsidR="00442D1A">
        <w:rPr>
          <w:spacing w:val="-4"/>
        </w:rPr>
        <w:t xml:space="preserve"> </w:t>
      </w:r>
      <w:r w:rsidR="00442D1A">
        <w:t>Innovation</w:t>
      </w:r>
      <w:r w:rsidR="00442D1A">
        <w:rPr>
          <w:spacing w:val="-5"/>
        </w:rPr>
        <w:t xml:space="preserve"> </w:t>
      </w:r>
      <w:r w:rsidR="00442D1A">
        <w:t>and</w:t>
      </w:r>
      <w:r w:rsidR="00442D1A">
        <w:rPr>
          <w:spacing w:val="2"/>
        </w:rPr>
        <w:t xml:space="preserve"> </w:t>
      </w:r>
      <w:r w:rsidR="00442D1A">
        <w:t>Opportunity</w:t>
      </w:r>
      <w:r w:rsidR="00442D1A">
        <w:rPr>
          <w:spacing w:val="-2"/>
        </w:rPr>
        <w:t xml:space="preserve"> </w:t>
      </w:r>
      <w:r w:rsidR="00442D1A">
        <w:t>Act</w:t>
      </w:r>
      <w:r w:rsidR="00442D1A">
        <w:rPr>
          <w:spacing w:val="-5"/>
        </w:rPr>
        <w:t xml:space="preserve"> </w:t>
      </w:r>
      <w:r w:rsidR="00442D1A">
        <w:t>(WIOA</w:t>
      </w:r>
      <w:r w:rsidR="000712EA">
        <w:t>) and</w:t>
      </w:r>
      <w:r w:rsidR="00442D1A">
        <w:rPr>
          <w:spacing w:val="1"/>
        </w:rPr>
        <w:t xml:space="preserve"> </w:t>
      </w:r>
      <w:r w:rsidR="00442D1A">
        <w:t>signed</w:t>
      </w:r>
      <w:r w:rsidR="00442D1A">
        <w:rPr>
          <w:spacing w:val="2"/>
        </w:rPr>
        <w:t xml:space="preserve"> </w:t>
      </w:r>
      <w:r w:rsidR="00442D1A">
        <w:t>into</w:t>
      </w:r>
      <w:r w:rsidR="00442D1A">
        <w:rPr>
          <w:spacing w:val="-3"/>
        </w:rPr>
        <w:t xml:space="preserve"> </w:t>
      </w:r>
      <w:r w:rsidR="00442D1A">
        <w:t>law on July</w:t>
      </w:r>
      <w:r w:rsidR="00442D1A">
        <w:rPr>
          <w:spacing w:val="-2"/>
        </w:rPr>
        <w:t xml:space="preserve"> </w:t>
      </w:r>
      <w:r w:rsidR="00442D1A">
        <w:t>22,</w:t>
      </w:r>
      <w:r w:rsidR="00442D1A">
        <w:t xml:space="preserve"> </w:t>
      </w:r>
      <w:r w:rsidR="00442D1A">
        <w:t>2014.</w:t>
      </w:r>
      <w:r w:rsidR="00442D1A">
        <w:rPr>
          <w:spacing w:val="1"/>
        </w:rPr>
        <w:t xml:space="preserve"> </w:t>
      </w:r>
      <w:r w:rsidR="00442D1A">
        <w:t>WIOA mandates that each state and its State Rehabilitation Council (SRC) conduct a</w:t>
      </w:r>
      <w:r w:rsidR="00442D1A">
        <w:rPr>
          <w:spacing w:val="1"/>
        </w:rPr>
        <w:t xml:space="preserve"> </w:t>
      </w:r>
      <w:r w:rsidR="00442D1A">
        <w:t>comprehensive statewide assessment every three years. This study examines the rehabilitation</w:t>
      </w:r>
      <w:r>
        <w:t xml:space="preserve"> </w:t>
      </w:r>
      <w:r w:rsidR="00442D1A">
        <w:rPr>
          <w:spacing w:val="-46"/>
        </w:rPr>
        <w:t xml:space="preserve"> </w:t>
      </w:r>
      <w:r w:rsidR="00442D1A">
        <w:t>needs of Kentucky residents with disabilities. In addition, we seek to clarify the needs of</w:t>
      </w:r>
      <w:r w:rsidR="00442D1A">
        <w:rPr>
          <w:spacing w:val="1"/>
        </w:rPr>
        <w:t xml:space="preserve"> </w:t>
      </w:r>
      <w:r w:rsidR="00442D1A">
        <w:t>individuals with the most significant disabilities, minorities, individuals who have been</w:t>
      </w:r>
      <w:r w:rsidR="00442D1A">
        <w:rPr>
          <w:spacing w:val="1"/>
        </w:rPr>
        <w:t xml:space="preserve"> </w:t>
      </w:r>
      <w:r w:rsidR="00442D1A">
        <w:t>unserved and underserved, individuals with disabilities served through other components of</w:t>
      </w:r>
      <w:r w:rsidR="00442D1A">
        <w:rPr>
          <w:spacing w:val="1"/>
        </w:rPr>
        <w:t xml:space="preserve"> </w:t>
      </w:r>
      <w:r w:rsidR="00442D1A">
        <w:t>the statewide workforce development system, and youth and students with disabilities and the</w:t>
      </w:r>
      <w:r w:rsidR="00442D1A">
        <w:rPr>
          <w:spacing w:val="-46"/>
        </w:rPr>
        <w:t xml:space="preserve"> </w:t>
      </w:r>
      <w:r w:rsidR="00442D1A">
        <w:t>need</w:t>
      </w:r>
      <w:r w:rsidR="00442D1A">
        <w:rPr>
          <w:spacing w:val="1"/>
        </w:rPr>
        <w:t xml:space="preserve"> </w:t>
      </w:r>
      <w:r w:rsidR="00442D1A">
        <w:t>to</w:t>
      </w:r>
      <w:r w:rsidR="00442D1A">
        <w:rPr>
          <w:spacing w:val="-2"/>
        </w:rPr>
        <w:t xml:space="preserve"> </w:t>
      </w:r>
      <w:r w:rsidR="00442D1A">
        <w:t>establish,</w:t>
      </w:r>
      <w:r w:rsidR="00442D1A">
        <w:rPr>
          <w:spacing w:val="-3"/>
        </w:rPr>
        <w:t xml:space="preserve"> </w:t>
      </w:r>
      <w:r w:rsidR="00442D1A">
        <w:t>develop</w:t>
      </w:r>
      <w:r w:rsidR="00442D1A">
        <w:rPr>
          <w:spacing w:val="1"/>
        </w:rPr>
        <w:t xml:space="preserve"> </w:t>
      </w:r>
      <w:r w:rsidR="00442D1A">
        <w:t>or</w:t>
      </w:r>
      <w:r w:rsidR="00442D1A">
        <w:rPr>
          <w:spacing w:val="-1"/>
        </w:rPr>
        <w:t xml:space="preserve"> </w:t>
      </w:r>
      <w:r w:rsidR="00442D1A">
        <w:t>improve</w:t>
      </w:r>
      <w:r w:rsidR="00442D1A">
        <w:rPr>
          <w:spacing w:val="-4"/>
        </w:rPr>
        <w:t xml:space="preserve"> </w:t>
      </w:r>
      <w:r w:rsidR="00442D1A">
        <w:t>community</w:t>
      </w:r>
      <w:r w:rsidR="00442D1A">
        <w:rPr>
          <w:spacing w:val="-1"/>
        </w:rPr>
        <w:t xml:space="preserve"> </w:t>
      </w:r>
      <w:r w:rsidR="00442D1A">
        <w:t>rehabilitation</w:t>
      </w:r>
      <w:r w:rsidR="00442D1A">
        <w:rPr>
          <w:spacing w:val="-4"/>
        </w:rPr>
        <w:t xml:space="preserve"> </w:t>
      </w:r>
      <w:r w:rsidR="00442D1A">
        <w:t>programs.</w:t>
      </w:r>
      <w:r>
        <w:t xml:space="preserve">  </w:t>
      </w:r>
    </w:p>
    <w:p w14:paraId="0820A07A" w14:textId="77777777" w:rsidR="006F2A1E" w:rsidRDefault="006F2A1E" w:rsidP="00442D1A">
      <w:pPr>
        <w:pStyle w:val="BodyText"/>
        <w:spacing w:before="0" w:line="259" w:lineRule="auto"/>
        <w:ind w:right="150"/>
      </w:pPr>
    </w:p>
    <w:p w14:paraId="121827AC" w14:textId="2D2E290C" w:rsidR="00442D1A" w:rsidRDefault="00182CB2" w:rsidP="005C2B47">
      <w:pPr>
        <w:pStyle w:val="BodyText"/>
        <w:spacing w:before="0" w:line="259" w:lineRule="auto"/>
        <w:ind w:left="0" w:right="150"/>
      </w:pPr>
      <w:r>
        <w:t>OVR contracted with the University of Kentucky Center for Excellence, The Human Development Institute</w:t>
      </w:r>
      <w:r>
        <w:t xml:space="preserve"> (HDI) </w:t>
      </w:r>
      <w:r>
        <w:t xml:space="preserve"> to conduct a needs assessment as a part of its statewide </w:t>
      </w:r>
      <w:r>
        <w:t>CSNA.  OVR utilized the following information: 1)  the HDI CSNA assessment results; 2)    strategic planning; 3), the RSA monitoring process and draft report; 4) the satisfaction survey; 5)  facilities assessment; 6)  RSA performance data sets and</w:t>
      </w:r>
      <w:r w:rsidR="00B11CDF">
        <w:t>7)</w:t>
      </w:r>
      <w:r>
        <w:t xml:space="preserve"> data from the OVR case management system</w:t>
      </w:r>
      <w:r w:rsidR="00B11CDF">
        <w:t xml:space="preserve">.  The information was used </w:t>
      </w:r>
      <w:r>
        <w:t xml:space="preserve"> to identify services gaps, challenges and set goals and priorities </w:t>
      </w:r>
      <w:r w:rsidR="002B46CD">
        <w:t>for the VR agency</w:t>
      </w:r>
      <w:r>
        <w:t xml:space="preserve">.  </w:t>
      </w:r>
    </w:p>
    <w:p w14:paraId="43B6B61E" w14:textId="77777777" w:rsidR="00442D1A" w:rsidRDefault="00442D1A" w:rsidP="00442D1A">
      <w:pPr>
        <w:pStyle w:val="BodyText"/>
        <w:spacing w:before="0"/>
        <w:ind w:left="0"/>
        <w:rPr>
          <w:sz w:val="26"/>
        </w:rPr>
      </w:pPr>
    </w:p>
    <w:p w14:paraId="5375856C" w14:textId="77777777" w:rsidR="00442D1A" w:rsidRDefault="00442D1A" w:rsidP="00442D1A">
      <w:pPr>
        <w:pStyle w:val="BodyText"/>
        <w:spacing w:before="8"/>
        <w:ind w:left="0"/>
        <w:rPr>
          <w:sz w:val="24"/>
        </w:rPr>
      </w:pPr>
    </w:p>
    <w:p w14:paraId="5E8C68FC" w14:textId="77777777" w:rsidR="00442D1A" w:rsidRDefault="00442D1A" w:rsidP="00A0283D">
      <w:pPr>
        <w:pStyle w:val="ListParagraph"/>
        <w:numPr>
          <w:ilvl w:val="0"/>
          <w:numId w:val="30"/>
        </w:numPr>
        <w:tabs>
          <w:tab w:val="left" w:pos="357"/>
        </w:tabs>
        <w:spacing w:before="0"/>
        <w:ind w:left="356" w:right="10" w:hanging="357"/>
        <w:jc w:val="left"/>
      </w:pPr>
      <w:bookmarkStart w:id="105" w:name="B._The_State’s_performance_under_the_per"/>
      <w:bookmarkEnd w:id="105"/>
      <w:r>
        <w:t>THE</w:t>
      </w:r>
      <w:r>
        <w:rPr>
          <w:spacing w:val="-7"/>
        </w:rPr>
        <w:t xml:space="preserve"> </w:t>
      </w:r>
      <w:r>
        <w:t>STATE’S</w:t>
      </w:r>
      <w:r>
        <w:rPr>
          <w:spacing w:val="-3"/>
        </w:rPr>
        <w:t xml:space="preserve"> </w:t>
      </w:r>
      <w:r>
        <w:t>PERFORMANCE</w:t>
      </w:r>
      <w:r>
        <w:rPr>
          <w:spacing w:val="-5"/>
        </w:rPr>
        <w:t xml:space="preserve"> </w:t>
      </w:r>
      <w:r>
        <w:t>UNDER</w:t>
      </w:r>
      <w:r>
        <w:rPr>
          <w:spacing w:val="-3"/>
        </w:rPr>
        <w:t xml:space="preserve"> </w:t>
      </w:r>
      <w:r>
        <w:t>THE</w:t>
      </w:r>
      <w:r>
        <w:rPr>
          <w:spacing w:val="-6"/>
        </w:rPr>
        <w:t xml:space="preserve"> </w:t>
      </w:r>
      <w:r>
        <w:t>PERFORMANCE</w:t>
      </w:r>
      <w:r>
        <w:rPr>
          <w:spacing w:val="-5"/>
        </w:rPr>
        <w:t xml:space="preserve"> </w:t>
      </w:r>
      <w:r>
        <w:t>ACCOUNTABILITY</w:t>
      </w:r>
      <w:r>
        <w:rPr>
          <w:spacing w:val="-10"/>
        </w:rPr>
        <w:t xml:space="preserve"> </w:t>
      </w:r>
      <w:r>
        <w:t>MEASURES</w:t>
      </w:r>
      <w:r>
        <w:rPr>
          <w:spacing w:val="-3"/>
        </w:rPr>
        <w:t xml:space="preserve"> </w:t>
      </w:r>
      <w:r>
        <w:t>OF</w:t>
      </w:r>
    </w:p>
    <w:p w14:paraId="4BA462D7" w14:textId="77777777" w:rsidR="00442D1A" w:rsidRDefault="00442D1A" w:rsidP="00442D1A">
      <w:pPr>
        <w:pStyle w:val="BodyText"/>
        <w:spacing w:before="21"/>
        <w:ind w:left="0"/>
        <w:jc w:val="center"/>
      </w:pPr>
      <w:r>
        <w:t>SECTION</w:t>
      </w:r>
      <w:r>
        <w:rPr>
          <w:spacing w:val="-3"/>
        </w:rPr>
        <w:t xml:space="preserve"> </w:t>
      </w:r>
      <w:r>
        <w:t>116</w:t>
      </w:r>
      <w:r>
        <w:rPr>
          <w:spacing w:val="1"/>
        </w:rPr>
        <w:t xml:space="preserve"> </w:t>
      </w:r>
      <w:r>
        <w:t>OF</w:t>
      </w:r>
      <w:r>
        <w:rPr>
          <w:spacing w:val="1"/>
        </w:rPr>
        <w:t xml:space="preserve"> </w:t>
      </w:r>
      <w:r>
        <w:t>WIOA;</w:t>
      </w:r>
      <w:r>
        <w:rPr>
          <w:spacing w:val="-7"/>
        </w:rPr>
        <w:t xml:space="preserve"> </w:t>
      </w:r>
      <w:r>
        <w:t>AND</w:t>
      </w:r>
    </w:p>
    <w:p w14:paraId="7C709D08" w14:textId="64D40525" w:rsidR="00442D1A" w:rsidRDefault="00442D1A" w:rsidP="005C2B47">
      <w:pPr>
        <w:pStyle w:val="BodyText"/>
        <w:spacing w:before="184" w:line="259" w:lineRule="auto"/>
        <w:ind w:left="0" w:right="165"/>
      </w:pPr>
      <w:r>
        <w:t>OVR submit</w:t>
      </w:r>
      <w:r w:rsidR="00DD5F3C">
        <w:t>s t</w:t>
      </w:r>
      <w:r>
        <w:t>he</w:t>
      </w:r>
      <w:r w:rsidR="00DD5F3C">
        <w:t xml:space="preserve"> </w:t>
      </w:r>
      <w:r>
        <w:t xml:space="preserve">annual Performance Report </w:t>
      </w:r>
      <w:r w:rsidR="00DD5F3C">
        <w:t xml:space="preserve">annually, </w:t>
      </w:r>
      <w:r>
        <w:t xml:space="preserve"> October</w:t>
      </w:r>
      <w:r w:rsidR="00DD5F3C">
        <w:t xml:space="preserve"> 1</w:t>
      </w:r>
      <w:r>
        <w:t xml:space="preserve"> along with the</w:t>
      </w:r>
      <w:r>
        <w:rPr>
          <w:spacing w:val="-46"/>
        </w:rPr>
        <w:t xml:space="preserve"> </w:t>
      </w:r>
      <w:r w:rsidR="00DD5F3C">
        <w:rPr>
          <w:spacing w:val="-46"/>
        </w:rPr>
        <w:t xml:space="preserve">    </w:t>
      </w:r>
      <w:r w:rsidR="00DD5F3C">
        <w:t xml:space="preserve"> other workforce partners.</w:t>
      </w:r>
    </w:p>
    <w:p w14:paraId="34D63F93" w14:textId="6F3324A0" w:rsidR="006F2A1E" w:rsidRDefault="006F2A1E" w:rsidP="005C2B47">
      <w:pPr>
        <w:pStyle w:val="BodyText"/>
        <w:spacing w:before="184" w:line="259" w:lineRule="auto"/>
        <w:ind w:left="0" w:right="165"/>
      </w:pPr>
      <w:r>
        <w:t>The RSA team has reviewed with Kentucky the quarterly data dashboards as well the comparative Performance for PY 2020.  For the Median Earnings PY 20 OVR is in the 1</w:t>
      </w:r>
      <w:r w:rsidRPr="006F2A1E">
        <w:rPr>
          <w:vertAlign w:val="superscript"/>
        </w:rPr>
        <w:t>st</w:t>
      </w:r>
      <w:r>
        <w:t xml:space="preserve"> Quartile at $5,540.   OVR is in the 4</w:t>
      </w:r>
      <w:r w:rsidRPr="006F2A1E">
        <w:rPr>
          <w:vertAlign w:val="superscript"/>
        </w:rPr>
        <w:t>th</w:t>
      </w:r>
      <w:r>
        <w:t xml:space="preserve"> Quartile for the 2</w:t>
      </w:r>
      <w:r w:rsidRPr="006F2A1E">
        <w:rPr>
          <w:vertAlign w:val="superscript"/>
        </w:rPr>
        <w:t>nd</w:t>
      </w:r>
      <w:r>
        <w:t xml:space="preserve"> Quarter Employment rate at 25.8%  the 4</w:t>
      </w:r>
      <w:r w:rsidRPr="006F2A1E">
        <w:rPr>
          <w:vertAlign w:val="superscript"/>
        </w:rPr>
        <w:t>th</w:t>
      </w:r>
      <w:r>
        <w:t xml:space="preserve"> quarter Employment Rate at 23.0% and Credential Attainment Rate at 13.2%.    </w:t>
      </w:r>
      <w:r w:rsidR="00B178B7">
        <w:t>For Measurable Skill Gains for PY20, OVR is in the 3</w:t>
      </w:r>
      <w:r w:rsidR="00B178B7" w:rsidRPr="00B178B7">
        <w:rPr>
          <w:vertAlign w:val="superscript"/>
        </w:rPr>
        <w:t>rd</w:t>
      </w:r>
      <w:r w:rsidR="00B178B7">
        <w:t xml:space="preserve"> Quartile at 35.6%.  </w:t>
      </w:r>
    </w:p>
    <w:p w14:paraId="18111227" w14:textId="61685D04" w:rsidR="00B178B7" w:rsidRDefault="00B178B7" w:rsidP="005C2B47">
      <w:pPr>
        <w:pStyle w:val="BodyText"/>
        <w:spacing w:before="184" w:line="259" w:lineRule="auto"/>
        <w:ind w:left="0" w:right="165"/>
      </w:pPr>
      <w:r>
        <w:t xml:space="preserve">OVR is seeking Technical Assistance from the VRTAC-QE for employment and the VRTAC-QM for quality management.  OVR has established the following  goals </w:t>
      </w:r>
      <w:r w:rsidR="00EE185D">
        <w:t xml:space="preserve"> that includes strategies t</w:t>
      </w:r>
      <w:r w:rsidR="002B46CD">
        <w:t xml:space="preserve">hat </w:t>
      </w:r>
      <w:r w:rsidR="00EE185D">
        <w:t xml:space="preserve"> address </w:t>
      </w:r>
      <w:r w:rsidR="002B46CD">
        <w:t>OVR’s performance on the WIOA accountability measures.</w:t>
      </w:r>
    </w:p>
    <w:p w14:paraId="273DE245" w14:textId="77777777" w:rsidR="00EE185D" w:rsidRPr="00EE185D" w:rsidRDefault="00EE185D" w:rsidP="00EE185D">
      <w:pPr>
        <w:tabs>
          <w:tab w:val="left" w:pos="731"/>
        </w:tabs>
        <w:kinsoku w:val="0"/>
        <w:overflowPunct w:val="0"/>
        <w:ind w:right="513"/>
        <w:jc w:val="both"/>
        <w:rPr>
          <w:rFonts w:ascii="Cambria" w:hAnsi="Cambria"/>
          <w:b/>
          <w:bCs/>
        </w:rPr>
      </w:pPr>
    </w:p>
    <w:p w14:paraId="7D8A539A" w14:textId="702A70FF" w:rsidR="00EE185D" w:rsidRPr="00EE185D" w:rsidRDefault="00EE185D" w:rsidP="00EE185D">
      <w:pPr>
        <w:tabs>
          <w:tab w:val="left" w:pos="731"/>
        </w:tabs>
        <w:kinsoku w:val="0"/>
        <w:overflowPunct w:val="0"/>
        <w:ind w:right="513"/>
        <w:jc w:val="both"/>
        <w:rPr>
          <w:rFonts w:ascii="Cambria" w:hAnsi="Cambria"/>
          <w:b/>
          <w:bCs/>
        </w:rPr>
      </w:pPr>
      <w:bookmarkStart w:id="106" w:name="_Hlk94499114"/>
      <w:r w:rsidRPr="00EE185D">
        <w:rPr>
          <w:rFonts w:ascii="Cambria" w:hAnsi="Cambria"/>
          <w:b/>
          <w:bCs/>
        </w:rPr>
        <w:t>Quality Assurance</w:t>
      </w:r>
    </w:p>
    <w:p w14:paraId="3EB63C0C" w14:textId="631FCD2A" w:rsidR="00EE185D" w:rsidRPr="00EE185D" w:rsidRDefault="00EE185D" w:rsidP="00EE185D">
      <w:pPr>
        <w:tabs>
          <w:tab w:val="left" w:pos="731"/>
        </w:tabs>
        <w:kinsoku w:val="0"/>
        <w:overflowPunct w:val="0"/>
        <w:ind w:right="513"/>
        <w:jc w:val="both"/>
        <w:rPr>
          <w:rFonts w:ascii="Cambria" w:hAnsi="Cambria"/>
        </w:rPr>
      </w:pPr>
      <w:r w:rsidRPr="00EE185D">
        <w:rPr>
          <w:rFonts w:ascii="Cambria" w:hAnsi="Cambria"/>
        </w:rPr>
        <w:t xml:space="preserve">Goal 2:  Compliance with federal and state regulations  in all areas to ensure continuous improvement and quality outcomes for consumers. </w:t>
      </w:r>
    </w:p>
    <w:p w14:paraId="53BF973C" w14:textId="0FEE2B40" w:rsidR="00EE185D" w:rsidRPr="00EE185D" w:rsidRDefault="00B178B7" w:rsidP="00EE185D">
      <w:pPr>
        <w:jc w:val="both"/>
        <w:rPr>
          <w:rFonts w:ascii="Cambria" w:hAnsi="Cambria"/>
          <w:b/>
          <w:bCs/>
        </w:rPr>
      </w:pPr>
      <w:r w:rsidRPr="00EE185D">
        <w:rPr>
          <w:rFonts w:ascii="Cambria" w:hAnsi="Cambria"/>
        </w:rPr>
        <w:t xml:space="preserve"> </w:t>
      </w:r>
      <w:r w:rsidR="00EE185D" w:rsidRPr="00EE185D">
        <w:rPr>
          <w:rFonts w:ascii="Cambria" w:hAnsi="Cambria"/>
          <w:b/>
          <w:bCs/>
        </w:rPr>
        <w:t>Center Operations</w:t>
      </w:r>
    </w:p>
    <w:p w14:paraId="7819B328" w14:textId="77777777" w:rsidR="00EE185D" w:rsidRPr="00EE185D" w:rsidRDefault="00EE185D" w:rsidP="00EE185D">
      <w:pPr>
        <w:tabs>
          <w:tab w:val="left" w:pos="731"/>
        </w:tabs>
        <w:kinsoku w:val="0"/>
        <w:overflowPunct w:val="0"/>
        <w:ind w:right="513"/>
        <w:jc w:val="both"/>
        <w:rPr>
          <w:rFonts w:ascii="Cambria" w:hAnsi="Cambria"/>
        </w:rPr>
      </w:pPr>
      <w:r w:rsidRPr="00EE185D">
        <w:rPr>
          <w:rFonts w:ascii="Cambria" w:hAnsi="Cambria"/>
        </w:rPr>
        <w:t>Goal 4:  Improve facilities and expand programs to increase competitive, integrated employment outcomes.</w:t>
      </w:r>
    </w:p>
    <w:p w14:paraId="561FDAEA" w14:textId="77777777" w:rsidR="00EE185D" w:rsidRPr="00EE185D" w:rsidRDefault="00EE185D" w:rsidP="00EE185D">
      <w:pPr>
        <w:jc w:val="both"/>
        <w:rPr>
          <w:rFonts w:ascii="Cambria" w:hAnsi="Cambria"/>
          <w:b/>
          <w:bCs/>
        </w:rPr>
      </w:pPr>
      <w:r w:rsidRPr="00EE185D">
        <w:rPr>
          <w:rFonts w:ascii="Cambria" w:hAnsi="Cambria"/>
          <w:b/>
          <w:bCs/>
        </w:rPr>
        <w:t>Consumer Services</w:t>
      </w:r>
    </w:p>
    <w:p w14:paraId="1F1E2936" w14:textId="77777777" w:rsidR="00EE185D" w:rsidRPr="00EE185D" w:rsidRDefault="00EE185D" w:rsidP="00EE185D">
      <w:pPr>
        <w:tabs>
          <w:tab w:val="left" w:pos="731"/>
        </w:tabs>
        <w:kinsoku w:val="0"/>
        <w:overflowPunct w:val="0"/>
        <w:ind w:right="513"/>
        <w:jc w:val="both"/>
        <w:rPr>
          <w:rFonts w:ascii="Cambria" w:hAnsi="Cambria"/>
        </w:rPr>
      </w:pPr>
      <w:r w:rsidRPr="00EE185D">
        <w:rPr>
          <w:rFonts w:ascii="Cambria" w:hAnsi="Cambria"/>
        </w:rPr>
        <w:t xml:space="preserve"> Goal 5 :  Implement innovative practices to improve quality outcomes.</w:t>
      </w:r>
    </w:p>
    <w:bookmarkEnd w:id="106"/>
    <w:p w14:paraId="4ADC2ED9" w14:textId="5A10F42F" w:rsidR="00442D1A" w:rsidRDefault="00442D1A" w:rsidP="00EE185D">
      <w:pPr>
        <w:pStyle w:val="BodyText"/>
        <w:spacing w:line="259" w:lineRule="auto"/>
        <w:ind w:left="0" w:right="117"/>
        <w:jc w:val="both"/>
      </w:pPr>
      <w:r>
        <w:t>Kentucky is committed to acquiring  system</w:t>
      </w:r>
      <w:r w:rsidR="00DD5F3C">
        <w:t>s</w:t>
      </w:r>
      <w:r>
        <w:t xml:space="preserve"> that gathers the collective data required under</w:t>
      </w:r>
      <w:r>
        <w:rPr>
          <w:spacing w:val="1"/>
        </w:rPr>
        <w:t xml:space="preserve"> </w:t>
      </w:r>
      <w:r>
        <w:t>section 116 of WIOA for all the core partners. Currently, Kentucky is in process of the</w:t>
      </w:r>
      <w:r>
        <w:rPr>
          <w:spacing w:val="1"/>
        </w:rPr>
        <w:t xml:space="preserve"> </w:t>
      </w:r>
      <w:r>
        <w:t>procurement of a system that will collect, track, measure and report data needed under section</w:t>
      </w:r>
      <w:r>
        <w:rPr>
          <w:spacing w:val="1"/>
        </w:rPr>
        <w:t xml:space="preserve"> </w:t>
      </w:r>
      <w:r>
        <w:t>116 of WIOA. Currently, the workforce partners use different systems and tracking mechanisms.</w:t>
      </w:r>
      <w:r>
        <w:rPr>
          <w:spacing w:val="-46"/>
        </w:rPr>
        <w:t xml:space="preserve"> </w:t>
      </w:r>
      <w:r>
        <w:t xml:space="preserve">The current Kentucky OVR Case Management System (CMS) </w:t>
      </w:r>
      <w:r w:rsidR="00DD5F3C">
        <w:t>is over 15</w:t>
      </w:r>
      <w:r>
        <w:t xml:space="preserve"> years old.</w:t>
      </w:r>
      <w:r>
        <w:rPr>
          <w:spacing w:val="1"/>
        </w:rPr>
        <w:t xml:space="preserve"> </w:t>
      </w:r>
      <w:r w:rsidR="00DD5F3C">
        <w:rPr>
          <w:spacing w:val="1"/>
        </w:rPr>
        <w:t xml:space="preserve"> </w:t>
      </w:r>
      <w:r>
        <w:t>OVR is in process of</w:t>
      </w:r>
      <w:r w:rsidR="00DD5F3C">
        <w:t xml:space="preserve"> </w:t>
      </w:r>
      <w:r>
        <w:rPr>
          <w:spacing w:val="-46"/>
        </w:rPr>
        <w:t xml:space="preserve"> </w:t>
      </w:r>
      <w:r>
        <w:t>procuring a</w:t>
      </w:r>
      <w:r>
        <w:rPr>
          <w:spacing w:val="-5"/>
        </w:rPr>
        <w:t xml:space="preserve"> </w:t>
      </w:r>
      <w:r>
        <w:t>new</w:t>
      </w:r>
      <w:r>
        <w:rPr>
          <w:spacing w:val="1"/>
        </w:rPr>
        <w:t xml:space="preserve"> </w:t>
      </w:r>
      <w:r>
        <w:t>system.</w:t>
      </w:r>
      <w:r>
        <w:rPr>
          <w:spacing w:val="-3"/>
        </w:rPr>
        <w:t xml:space="preserve"> </w:t>
      </w:r>
      <w:r>
        <w:t>The</w:t>
      </w:r>
      <w:r>
        <w:rPr>
          <w:spacing w:val="-3"/>
        </w:rPr>
        <w:t xml:space="preserve"> </w:t>
      </w:r>
      <w:r>
        <w:t>new system(s) should</w:t>
      </w:r>
      <w:r>
        <w:rPr>
          <w:spacing w:val="-4"/>
        </w:rPr>
        <w:t xml:space="preserve"> </w:t>
      </w:r>
      <w:r>
        <w:t>allow OVR</w:t>
      </w:r>
      <w:r>
        <w:rPr>
          <w:spacing w:val="1"/>
        </w:rPr>
        <w:t xml:space="preserve"> </w:t>
      </w:r>
      <w:r>
        <w:t>to</w:t>
      </w:r>
      <w:r>
        <w:rPr>
          <w:spacing w:val="-3"/>
        </w:rPr>
        <w:t xml:space="preserve"> </w:t>
      </w:r>
      <w:r>
        <w:t>have</w:t>
      </w:r>
      <w:r>
        <w:rPr>
          <w:spacing w:val="-3"/>
        </w:rPr>
        <w:t xml:space="preserve"> </w:t>
      </w:r>
      <w:r>
        <w:t>paperless cases,</w:t>
      </w:r>
      <w:r w:rsidR="00DD5F3C">
        <w:t xml:space="preserve"> e</w:t>
      </w:r>
      <w:r>
        <w:t>lectronic signatures, improved reporting access, increased electronic communication and</w:t>
      </w:r>
      <w:r>
        <w:rPr>
          <w:spacing w:val="1"/>
        </w:rPr>
        <w:t xml:space="preserve"> </w:t>
      </w:r>
      <w:r>
        <w:t>corroboration among Department partners, and system generated notifications and reminders</w:t>
      </w:r>
      <w:r>
        <w:rPr>
          <w:spacing w:val="-46"/>
        </w:rPr>
        <w:t xml:space="preserve"> </w:t>
      </w:r>
      <w:r>
        <w:t>to</w:t>
      </w:r>
      <w:r>
        <w:rPr>
          <w:spacing w:val="-3"/>
        </w:rPr>
        <w:t xml:space="preserve"> </w:t>
      </w:r>
      <w:r>
        <w:t>increase</w:t>
      </w:r>
      <w:r>
        <w:rPr>
          <w:spacing w:val="-3"/>
        </w:rPr>
        <w:t xml:space="preserve"> </w:t>
      </w:r>
      <w:r>
        <w:t>productivity.</w:t>
      </w:r>
    </w:p>
    <w:p w14:paraId="7BFE0CBA" w14:textId="3C96ED0E" w:rsidR="00442D1A" w:rsidRDefault="00442D1A" w:rsidP="00EE185D">
      <w:pPr>
        <w:pStyle w:val="BodyText"/>
        <w:spacing w:line="259" w:lineRule="auto"/>
        <w:ind w:left="0" w:right="176"/>
        <w:jc w:val="both"/>
      </w:pPr>
      <w:r>
        <w:t>Core programs and partners have access to a business customer relationship management</w:t>
      </w:r>
      <w:r>
        <w:rPr>
          <w:spacing w:val="1"/>
        </w:rPr>
        <w:t xml:space="preserve"> </w:t>
      </w:r>
      <w:r>
        <w:t>system based on a Salesforce platform. Phase 1 allowed shared access to employer contacts and</w:t>
      </w:r>
      <w:r>
        <w:rPr>
          <w:spacing w:val="-46"/>
        </w:rPr>
        <w:t xml:space="preserve"> </w:t>
      </w:r>
      <w:r>
        <w:t>business needs, and Phase 2 gave the partnership the ability to add and assess employer</w:t>
      </w:r>
      <w:r>
        <w:rPr>
          <w:spacing w:val="1"/>
        </w:rPr>
        <w:t xml:space="preserve"> </w:t>
      </w:r>
      <w:r>
        <w:t>programs and resources. This platform allows the tracking of business engagement and</w:t>
      </w:r>
      <w:r>
        <w:rPr>
          <w:spacing w:val="1"/>
        </w:rPr>
        <w:t xml:space="preserve"> </w:t>
      </w:r>
      <w:r>
        <w:t xml:space="preserve">reporting for the aligned goal of furthering business </w:t>
      </w:r>
      <w:r w:rsidR="000712EA">
        <w:t>services and</w:t>
      </w:r>
      <w:r>
        <w:t xml:space="preserve"> is the tool that encompasses</w:t>
      </w:r>
      <w:r>
        <w:rPr>
          <w:spacing w:val="1"/>
        </w:rPr>
        <w:t xml:space="preserve"> </w:t>
      </w:r>
      <w:r>
        <w:t>the Kentucky Integrated Business Engagement System (KIBES).</w:t>
      </w:r>
      <w:r>
        <w:rPr>
          <w:spacing w:val="1"/>
        </w:rPr>
        <w:t xml:space="preserve"> </w:t>
      </w:r>
      <w:r>
        <w:t>This allows for tracking of the</w:t>
      </w:r>
      <w:r>
        <w:rPr>
          <w:spacing w:val="1"/>
        </w:rPr>
        <w:t xml:space="preserve"> </w:t>
      </w:r>
      <w:r>
        <w:t>Employer</w:t>
      </w:r>
      <w:r>
        <w:rPr>
          <w:spacing w:val="-2"/>
        </w:rPr>
        <w:t xml:space="preserve"> </w:t>
      </w:r>
      <w:r>
        <w:t>measures.</w:t>
      </w:r>
    </w:p>
    <w:p w14:paraId="36B7C3D7" w14:textId="77777777" w:rsidR="00D41989" w:rsidRDefault="00D41989" w:rsidP="00442D1A">
      <w:pPr>
        <w:pStyle w:val="BodyText"/>
        <w:spacing w:line="259" w:lineRule="auto"/>
        <w:ind w:right="176"/>
      </w:pPr>
    </w:p>
    <w:p w14:paraId="5C3B29DD" w14:textId="77777777" w:rsidR="00442D1A" w:rsidRDefault="00442D1A" w:rsidP="00A0283D">
      <w:pPr>
        <w:pStyle w:val="ListParagraph"/>
        <w:numPr>
          <w:ilvl w:val="0"/>
          <w:numId w:val="30"/>
        </w:numPr>
        <w:tabs>
          <w:tab w:val="left" w:pos="477"/>
        </w:tabs>
        <w:spacing w:before="163" w:line="259" w:lineRule="auto"/>
        <w:ind w:left="543" w:right="269" w:hanging="284"/>
        <w:jc w:val="left"/>
      </w:pPr>
      <w:bookmarkStart w:id="107" w:name="C._Other_available_information_on_the_op"/>
      <w:bookmarkEnd w:id="107"/>
      <w:r>
        <w:t>OTHER AVAILABLE INFORMATION ON THE OPERATION AND EFFECTIVENESS OF THE VR</w:t>
      </w:r>
      <w:r>
        <w:rPr>
          <w:spacing w:val="-47"/>
        </w:rPr>
        <w:t xml:space="preserve"> </w:t>
      </w:r>
      <w:r>
        <w:t>PROGRAM, INCLUDING ANY REPORTS RECEIVED FROM THE STATE REHABILITATION</w:t>
      </w:r>
      <w:r>
        <w:rPr>
          <w:spacing w:val="1"/>
        </w:rPr>
        <w:t xml:space="preserve"> </w:t>
      </w:r>
      <w:r>
        <w:t>COUNCIL</w:t>
      </w:r>
      <w:r>
        <w:rPr>
          <w:spacing w:val="-6"/>
        </w:rPr>
        <w:t xml:space="preserve"> </w:t>
      </w:r>
      <w:r>
        <w:t>AND</w:t>
      </w:r>
      <w:r>
        <w:rPr>
          <w:spacing w:val="-4"/>
        </w:rPr>
        <w:t xml:space="preserve"> </w:t>
      </w:r>
      <w:r>
        <w:t>FINDINGS</w:t>
      </w:r>
      <w:r>
        <w:rPr>
          <w:spacing w:val="-1"/>
        </w:rPr>
        <w:t xml:space="preserve"> </w:t>
      </w:r>
      <w:r>
        <w:t>AND</w:t>
      </w:r>
      <w:r>
        <w:rPr>
          <w:spacing w:val="-4"/>
        </w:rPr>
        <w:t xml:space="preserve"> </w:t>
      </w:r>
      <w:r>
        <w:t>RECOMMENDATIONS</w:t>
      </w:r>
      <w:r>
        <w:rPr>
          <w:spacing w:val="-1"/>
        </w:rPr>
        <w:t xml:space="preserve"> </w:t>
      </w:r>
      <w:r>
        <w:t>FROM MONITORING</w:t>
      </w:r>
      <w:r>
        <w:rPr>
          <w:spacing w:val="-2"/>
        </w:rPr>
        <w:t xml:space="preserve"> </w:t>
      </w:r>
      <w:r>
        <w:t>ACTIVITIES</w:t>
      </w:r>
    </w:p>
    <w:p w14:paraId="64C1EB82" w14:textId="77777777" w:rsidR="00442D1A" w:rsidRDefault="00442D1A" w:rsidP="00442D1A">
      <w:pPr>
        <w:pStyle w:val="BodyText"/>
        <w:spacing w:before="0" w:line="257" w:lineRule="exact"/>
        <w:ind w:left="2963"/>
      </w:pPr>
      <w:r>
        <w:t>CONDUCTED</w:t>
      </w:r>
      <w:r>
        <w:rPr>
          <w:spacing w:val="-3"/>
        </w:rPr>
        <w:t xml:space="preserve"> </w:t>
      </w:r>
      <w:r>
        <w:t>UNDER SECTION</w:t>
      </w:r>
      <w:r>
        <w:rPr>
          <w:spacing w:val="-3"/>
        </w:rPr>
        <w:t xml:space="preserve"> </w:t>
      </w:r>
      <w:r>
        <w:t>107.</w:t>
      </w:r>
    </w:p>
    <w:p w14:paraId="7E74CD76" w14:textId="77777777" w:rsidR="00442D1A" w:rsidRDefault="00442D1A" w:rsidP="00EE185D">
      <w:pPr>
        <w:pStyle w:val="BodyText"/>
        <w:spacing w:before="179" w:line="259" w:lineRule="auto"/>
        <w:ind w:left="0" w:right="698"/>
      </w:pPr>
      <w:r>
        <w:t>OVR and the State Rehabilitation Council examined a number of statistics, estimates and</w:t>
      </w:r>
      <w:r>
        <w:rPr>
          <w:spacing w:val="1"/>
        </w:rPr>
        <w:t xml:space="preserve"> </w:t>
      </w:r>
      <w:r>
        <w:t>internal program data from our Case Management System as well as other documents and</w:t>
      </w:r>
      <w:r>
        <w:rPr>
          <w:spacing w:val="-47"/>
        </w:rPr>
        <w:t xml:space="preserve"> </w:t>
      </w:r>
      <w:r>
        <w:t>publications.</w:t>
      </w:r>
    </w:p>
    <w:p w14:paraId="61FB3601" w14:textId="77777777" w:rsidR="00442D1A" w:rsidRDefault="00442D1A" w:rsidP="00EE185D">
      <w:pPr>
        <w:pStyle w:val="BodyText"/>
      </w:pPr>
      <w:r>
        <w:t>These</w:t>
      </w:r>
      <w:r>
        <w:rPr>
          <w:spacing w:val="-4"/>
        </w:rPr>
        <w:t xml:space="preserve"> </w:t>
      </w:r>
      <w:r>
        <w:t>included:</w:t>
      </w:r>
    </w:p>
    <w:p w14:paraId="7D53B43A" w14:textId="77777777" w:rsidR="00442D1A" w:rsidRDefault="00442D1A" w:rsidP="00EE185D">
      <w:pPr>
        <w:pStyle w:val="BodyText"/>
        <w:spacing w:before="179" w:line="410" w:lineRule="auto"/>
        <w:ind w:right="4890"/>
      </w:pPr>
      <w:r>
        <w:t>Comprehensive Statewide Needs Assessment</w:t>
      </w:r>
      <w:r>
        <w:rPr>
          <w:spacing w:val="-46"/>
        </w:rPr>
        <w:t xml:space="preserve"> </w:t>
      </w:r>
      <w:r>
        <w:t>State</w:t>
      </w:r>
      <w:r>
        <w:rPr>
          <w:spacing w:val="-4"/>
        </w:rPr>
        <w:t xml:space="preserve"> </w:t>
      </w:r>
      <w:r>
        <w:t>Plan</w:t>
      </w:r>
    </w:p>
    <w:p w14:paraId="491BE02C" w14:textId="77777777" w:rsidR="00D41989" w:rsidRDefault="00442D1A" w:rsidP="00EE185D">
      <w:pPr>
        <w:pStyle w:val="BodyText"/>
        <w:spacing w:before="0" w:line="255" w:lineRule="exact"/>
      </w:pPr>
      <w:r>
        <w:t>Annual</w:t>
      </w:r>
      <w:r>
        <w:rPr>
          <w:spacing w:val="-4"/>
        </w:rPr>
        <w:t xml:space="preserve"> </w:t>
      </w:r>
      <w:r>
        <w:t xml:space="preserve">Report </w:t>
      </w:r>
    </w:p>
    <w:p w14:paraId="700E9445" w14:textId="77777777" w:rsidR="00D41989" w:rsidRDefault="00D41989" w:rsidP="00EE185D">
      <w:pPr>
        <w:pStyle w:val="BodyText"/>
        <w:spacing w:before="0" w:line="255" w:lineRule="exact"/>
      </w:pPr>
    </w:p>
    <w:p w14:paraId="0F361C8B" w14:textId="4D73D711" w:rsidR="00442D1A" w:rsidRDefault="00442D1A" w:rsidP="00EE185D">
      <w:pPr>
        <w:pStyle w:val="BodyText"/>
        <w:spacing w:before="0" w:line="255" w:lineRule="exact"/>
      </w:pPr>
      <w:r>
        <w:t>Strategic</w:t>
      </w:r>
      <w:r>
        <w:rPr>
          <w:spacing w:val="-3"/>
        </w:rPr>
        <w:t xml:space="preserve"> </w:t>
      </w:r>
      <w:r>
        <w:t>Plan</w:t>
      </w:r>
    </w:p>
    <w:p w14:paraId="3E0B9346" w14:textId="77777777" w:rsidR="00DD5F3C" w:rsidRDefault="00442D1A" w:rsidP="00EE185D">
      <w:pPr>
        <w:pStyle w:val="BodyText"/>
        <w:spacing w:before="179" w:line="410" w:lineRule="auto"/>
        <w:ind w:right="1255"/>
      </w:pPr>
      <w:r>
        <w:t xml:space="preserve">Satisfaction Survey of Closed Cases (successful and unsuccessful) </w:t>
      </w:r>
    </w:p>
    <w:p w14:paraId="70D53D58" w14:textId="6025632F" w:rsidR="00DD5F3C" w:rsidRDefault="00DD5F3C" w:rsidP="00EE185D">
      <w:pPr>
        <w:pStyle w:val="BodyText"/>
        <w:spacing w:before="179" w:line="410" w:lineRule="auto"/>
        <w:ind w:right="1255"/>
      </w:pPr>
      <w:r>
        <w:t>The 2021 RSA Draft Monitoring Report</w:t>
      </w:r>
    </w:p>
    <w:p w14:paraId="155AFB9C" w14:textId="328C2C81" w:rsidR="00EE185D" w:rsidRDefault="00EE185D" w:rsidP="00EE185D">
      <w:pPr>
        <w:pStyle w:val="BodyText"/>
        <w:spacing w:before="179" w:line="410" w:lineRule="auto"/>
        <w:ind w:right="1255"/>
      </w:pPr>
      <w:r>
        <w:t>The RSA Data Dashboards</w:t>
      </w:r>
    </w:p>
    <w:p w14:paraId="29F1C38F" w14:textId="3C167377" w:rsidR="00442D1A" w:rsidRDefault="00442D1A" w:rsidP="00BA1C04">
      <w:pPr>
        <w:pStyle w:val="BodyText"/>
        <w:spacing w:before="179" w:line="410" w:lineRule="auto"/>
        <w:ind w:left="0" w:right="1255"/>
        <w:rPr>
          <w:spacing w:val="-46"/>
        </w:rPr>
      </w:pPr>
      <w:r>
        <w:t>Caseload Statisti</w:t>
      </w:r>
      <w:r w:rsidR="00DD5F3C">
        <w:t xml:space="preserve">cs Metrics Reports. </w:t>
      </w:r>
      <w:r>
        <w:rPr>
          <w:spacing w:val="-46"/>
        </w:rPr>
        <w:t xml:space="preserve"> </w:t>
      </w:r>
    </w:p>
    <w:p w14:paraId="3AE80E3B" w14:textId="79E93498" w:rsidR="00442D1A" w:rsidRDefault="00D41989" w:rsidP="005C2B47">
      <w:pPr>
        <w:pStyle w:val="BodyText"/>
        <w:spacing w:before="0" w:line="259" w:lineRule="auto"/>
        <w:ind w:left="0"/>
      </w:pPr>
      <w:r>
        <w:t>RSA conducted an offsite review of OVR during the COVID-19 pandemic.  The review activities were held from July 16 through August 20,2021</w:t>
      </w:r>
      <w:r w:rsidR="00DD5F3C">
        <w:t xml:space="preserve"> and consisted of information, documents and data submitted by OVR.  RSA assessed the performance of and reviewed the financial management of the VR and Supported Employment programs.  The RSA Team provided technical assistance during the review as well as made recommendations for additional TA through the technical assistance centers. </w:t>
      </w:r>
    </w:p>
    <w:p w14:paraId="283AFC2E" w14:textId="77777777" w:rsidR="005C2B47" w:rsidRDefault="005C2B47" w:rsidP="00EE185D">
      <w:pPr>
        <w:pStyle w:val="BodyText"/>
        <w:kinsoku w:val="0"/>
        <w:overflowPunct w:val="0"/>
        <w:spacing w:before="0"/>
        <w:ind w:left="0"/>
        <w:rPr>
          <w:w w:val="95"/>
        </w:rPr>
      </w:pPr>
    </w:p>
    <w:p w14:paraId="02C8A66C" w14:textId="0E1DCC80" w:rsidR="00EE185D" w:rsidRDefault="00EE185D" w:rsidP="00EE185D">
      <w:pPr>
        <w:pStyle w:val="BodyText"/>
        <w:kinsoku w:val="0"/>
        <w:overflowPunct w:val="0"/>
        <w:spacing w:before="0"/>
        <w:ind w:left="0"/>
        <w:rPr>
          <w:w w:val="95"/>
        </w:rPr>
      </w:pPr>
      <w:r>
        <w:rPr>
          <w:w w:val="95"/>
        </w:rPr>
        <w:t xml:space="preserve">The  RSA Monitoring Process  and Performance Data will be </w:t>
      </w:r>
      <w:r w:rsidRPr="0027765C">
        <w:rPr>
          <w:w w:val="95"/>
        </w:rPr>
        <w:t>utilized to develop a plan of actio</w:t>
      </w:r>
      <w:r>
        <w:rPr>
          <w:w w:val="95"/>
        </w:rPr>
        <w:t xml:space="preserve">n.  OVR received their draft monitoring report on January 22, 2022. OVR received off site monitoring during the time period of July 16, 2021, through August 20,2021.  During the time OVR received technical assistance from RSA for multiple topical areas.   RSA conducted a thorough review and discussion of the performance  data with OVR staff.  OVR, after a thorough review of the recommendations, findings and corrective actions will  utilize the information in formulating a plan of corrective  action to address the following  issues identified by RSA regarding the Vocational Rehabilitation and Supported Employment Programs. </w:t>
      </w:r>
    </w:p>
    <w:p w14:paraId="66A53CC6" w14:textId="77777777" w:rsidR="00EE185D" w:rsidRDefault="00EE185D" w:rsidP="00EE185D">
      <w:pPr>
        <w:pStyle w:val="BodyText"/>
        <w:kinsoku w:val="0"/>
        <w:overflowPunct w:val="0"/>
        <w:spacing w:before="0"/>
        <w:ind w:left="0"/>
        <w:rPr>
          <w:w w:val="95"/>
        </w:rPr>
      </w:pPr>
    </w:p>
    <w:p w14:paraId="6C1952F8" w14:textId="77777777" w:rsidR="00EE185D" w:rsidRDefault="00EE185D" w:rsidP="00EE185D">
      <w:pPr>
        <w:pStyle w:val="BodyText"/>
        <w:kinsoku w:val="0"/>
        <w:overflowPunct w:val="0"/>
        <w:spacing w:before="0"/>
        <w:ind w:left="0"/>
        <w:rPr>
          <w:w w:val="95"/>
        </w:rPr>
      </w:pPr>
      <w:r>
        <w:rPr>
          <w:w w:val="95"/>
        </w:rPr>
        <w:t>Performance</w:t>
      </w:r>
    </w:p>
    <w:p w14:paraId="2290D92D" w14:textId="77777777" w:rsidR="00EE185D" w:rsidRDefault="00EE185D" w:rsidP="00EE185D">
      <w:pPr>
        <w:pStyle w:val="BodyText"/>
        <w:kinsoku w:val="0"/>
        <w:overflowPunct w:val="0"/>
        <w:spacing w:before="0"/>
        <w:ind w:left="0"/>
        <w:rPr>
          <w:w w:val="95"/>
        </w:rPr>
      </w:pPr>
    </w:p>
    <w:p w14:paraId="29E8482C" w14:textId="77777777" w:rsidR="00EE185D" w:rsidRDefault="00EE185D" w:rsidP="00EE185D">
      <w:pPr>
        <w:pStyle w:val="BodyText"/>
        <w:kinsoku w:val="0"/>
        <w:overflowPunct w:val="0"/>
        <w:spacing w:before="0"/>
        <w:ind w:left="720"/>
        <w:rPr>
          <w:w w:val="95"/>
        </w:rPr>
      </w:pPr>
      <w:r>
        <w:rPr>
          <w:w w:val="95"/>
        </w:rPr>
        <w:t>Insufficient Internal Controls for Management of the Federal Award.</w:t>
      </w:r>
    </w:p>
    <w:p w14:paraId="4F259BFF" w14:textId="77777777" w:rsidR="00EE185D" w:rsidRDefault="00EE185D" w:rsidP="00EE185D">
      <w:pPr>
        <w:pStyle w:val="BodyText"/>
        <w:kinsoku w:val="0"/>
        <w:overflowPunct w:val="0"/>
        <w:spacing w:before="0"/>
        <w:ind w:left="720"/>
        <w:rPr>
          <w:w w:val="95"/>
        </w:rPr>
      </w:pPr>
      <w:r>
        <w:rPr>
          <w:w w:val="95"/>
        </w:rPr>
        <w:t>Non-Compliant and Outdated State Education Agreement</w:t>
      </w:r>
    </w:p>
    <w:p w14:paraId="70DE6192" w14:textId="77777777" w:rsidR="00EE185D" w:rsidRDefault="00EE185D" w:rsidP="00EE185D">
      <w:pPr>
        <w:pStyle w:val="BodyText"/>
        <w:kinsoku w:val="0"/>
        <w:overflowPunct w:val="0"/>
        <w:spacing w:before="0"/>
        <w:ind w:left="0"/>
        <w:rPr>
          <w:w w:val="95"/>
        </w:rPr>
      </w:pPr>
    </w:p>
    <w:p w14:paraId="1E521960" w14:textId="77777777" w:rsidR="00EE185D" w:rsidRDefault="00EE185D" w:rsidP="00EE185D">
      <w:pPr>
        <w:pStyle w:val="BodyText"/>
        <w:kinsoku w:val="0"/>
        <w:overflowPunct w:val="0"/>
        <w:spacing w:before="0"/>
        <w:ind w:left="0"/>
        <w:rPr>
          <w:w w:val="95"/>
        </w:rPr>
      </w:pPr>
      <w:r>
        <w:rPr>
          <w:w w:val="95"/>
        </w:rPr>
        <w:t>Financial Management</w:t>
      </w:r>
    </w:p>
    <w:p w14:paraId="4EA42AC0" w14:textId="77777777" w:rsidR="00EE185D" w:rsidRDefault="00EE185D" w:rsidP="00EE185D">
      <w:pPr>
        <w:pStyle w:val="BodyText"/>
        <w:kinsoku w:val="0"/>
        <w:overflowPunct w:val="0"/>
        <w:spacing w:before="0"/>
        <w:ind w:left="0" w:firstLine="720"/>
        <w:rPr>
          <w:w w:val="95"/>
        </w:rPr>
      </w:pPr>
    </w:p>
    <w:p w14:paraId="0B08EE68" w14:textId="77777777" w:rsidR="00EE185D" w:rsidRDefault="00EE185D" w:rsidP="00EE185D">
      <w:pPr>
        <w:pStyle w:val="BodyText"/>
        <w:kinsoku w:val="0"/>
        <w:overflowPunct w:val="0"/>
        <w:spacing w:before="0"/>
        <w:ind w:left="0" w:firstLine="720"/>
        <w:rPr>
          <w:w w:val="95"/>
        </w:rPr>
      </w:pPr>
      <w:r>
        <w:rPr>
          <w:w w:val="95"/>
        </w:rPr>
        <w:t>Missing/Insufficient Internal Controls</w:t>
      </w:r>
    </w:p>
    <w:p w14:paraId="70AEB969" w14:textId="77777777" w:rsidR="00EE185D" w:rsidRDefault="00EE185D" w:rsidP="00EE185D">
      <w:pPr>
        <w:pStyle w:val="BodyText"/>
        <w:kinsoku w:val="0"/>
        <w:overflowPunct w:val="0"/>
        <w:spacing w:before="0"/>
        <w:ind w:left="0" w:firstLine="720"/>
        <w:rPr>
          <w:w w:val="95"/>
        </w:rPr>
      </w:pPr>
      <w:r>
        <w:rPr>
          <w:w w:val="95"/>
        </w:rPr>
        <w:t>Financial Management Deficiencies</w:t>
      </w:r>
    </w:p>
    <w:p w14:paraId="7A0BE2BC" w14:textId="77777777" w:rsidR="00EE185D" w:rsidRDefault="00EE185D" w:rsidP="00EE185D">
      <w:pPr>
        <w:pStyle w:val="BodyText"/>
        <w:kinsoku w:val="0"/>
        <w:overflowPunct w:val="0"/>
        <w:spacing w:before="0"/>
        <w:ind w:left="0" w:firstLine="720"/>
        <w:rPr>
          <w:w w:val="95"/>
        </w:rPr>
      </w:pPr>
    </w:p>
    <w:p w14:paraId="35062E39" w14:textId="77777777" w:rsidR="00EE185D" w:rsidRDefault="00EE185D" w:rsidP="00EE185D">
      <w:pPr>
        <w:pStyle w:val="BodyText"/>
        <w:kinsoku w:val="0"/>
        <w:overflowPunct w:val="0"/>
        <w:spacing w:before="0"/>
        <w:ind w:left="0"/>
        <w:rPr>
          <w:w w:val="95"/>
        </w:rPr>
      </w:pPr>
      <w:r>
        <w:rPr>
          <w:w w:val="95"/>
        </w:rPr>
        <w:t>Throughout the year, RSA has conducted quarterly performance data reviews that has assisted OVR in identifying areas of concern from the RSA data dashboards.  This allowed for comprehensive discussions and RSA provided technical assistance during the sessions.  During the monitoring visit RSA shared ten performance tables as well as an additional six tables regarding Other Measures that Matter for review and discussion.</w:t>
      </w:r>
    </w:p>
    <w:p w14:paraId="49281826" w14:textId="77777777" w:rsidR="00EE185D" w:rsidRDefault="00EE185D" w:rsidP="00EE185D">
      <w:pPr>
        <w:pStyle w:val="BodyText"/>
        <w:kinsoku w:val="0"/>
        <w:overflowPunct w:val="0"/>
        <w:spacing w:before="0"/>
        <w:ind w:left="0"/>
        <w:rPr>
          <w:w w:val="95"/>
        </w:rPr>
      </w:pPr>
    </w:p>
    <w:p w14:paraId="223342AC" w14:textId="77777777" w:rsidR="00EE185D" w:rsidRDefault="00EE185D" w:rsidP="00EE185D">
      <w:pPr>
        <w:pStyle w:val="BodyText"/>
        <w:kinsoku w:val="0"/>
        <w:overflowPunct w:val="0"/>
        <w:spacing w:before="0"/>
        <w:ind w:left="0"/>
        <w:jc w:val="both"/>
        <w:rPr>
          <w:w w:val="95"/>
        </w:rPr>
      </w:pPr>
      <w:r>
        <w:rPr>
          <w:w w:val="95"/>
        </w:rPr>
        <w:t xml:space="preserve">One area of need identified where there are clear gaps in services was the area of engagement of individuals with disabilities throughout the VR process as evidenced by the significant numbers of individuals existing the program as applicants.   Another area was  performance related issues due to  inaccurate data reporting.    Through the monitoring process, RSA and OVR identified the  need to look at how the Executive Leadership and managers use Data to inform performance and management of the agency operations of the  VR and Supported Employment Programs  inclusive the states owned and operated  centers.   There is a need for the agency to implement sufficient internal controls for both financial and performance management.  OVR has identified the need to purchase a new case management system to meet the growing needs of the agency.  </w:t>
      </w:r>
    </w:p>
    <w:p w14:paraId="2391844C" w14:textId="77777777" w:rsidR="00EE185D" w:rsidRDefault="00EE185D" w:rsidP="00EE185D">
      <w:pPr>
        <w:pStyle w:val="BodyText"/>
        <w:kinsoku w:val="0"/>
        <w:overflowPunct w:val="0"/>
        <w:spacing w:before="0"/>
        <w:ind w:left="0"/>
        <w:jc w:val="both"/>
        <w:rPr>
          <w:w w:val="95"/>
        </w:rPr>
      </w:pPr>
    </w:p>
    <w:p w14:paraId="208D19D9" w14:textId="77777777" w:rsidR="00EE185D" w:rsidRDefault="00EE185D" w:rsidP="00EE185D">
      <w:pPr>
        <w:pStyle w:val="BodyText"/>
        <w:kinsoku w:val="0"/>
        <w:overflowPunct w:val="0"/>
        <w:spacing w:before="0"/>
        <w:ind w:left="0"/>
        <w:jc w:val="both"/>
        <w:rPr>
          <w:w w:val="95"/>
        </w:rPr>
      </w:pPr>
      <w:r>
        <w:rPr>
          <w:w w:val="95"/>
        </w:rPr>
        <w:t xml:space="preserve">Given the monitoring process was completed in September of 2021 and the report was just received, OVR has just begun the process of reviewing the plan and identifying needed corrective actions in response to the report. This will be a work in progress over the next several months. </w:t>
      </w:r>
    </w:p>
    <w:p w14:paraId="446E90DD" w14:textId="0CDD4017" w:rsidR="00D41989" w:rsidRDefault="00D41989" w:rsidP="00442D1A">
      <w:pPr>
        <w:pStyle w:val="BodyText"/>
        <w:spacing w:before="0" w:line="259" w:lineRule="auto"/>
      </w:pPr>
    </w:p>
    <w:p w14:paraId="1EF06203" w14:textId="77777777" w:rsidR="00EE185D" w:rsidRDefault="00EE185D" w:rsidP="00442D1A">
      <w:pPr>
        <w:pStyle w:val="BodyText"/>
        <w:spacing w:before="0" w:line="259" w:lineRule="auto"/>
      </w:pPr>
    </w:p>
    <w:p w14:paraId="7376B9A2" w14:textId="77777777" w:rsidR="00442D1A" w:rsidRDefault="00442D1A" w:rsidP="00442D1A">
      <w:pPr>
        <w:pStyle w:val="BodyText"/>
        <w:spacing w:before="155"/>
        <w:ind w:left="3424"/>
      </w:pPr>
      <w:bookmarkStart w:id="108" w:name="m._Order_of_Selection"/>
      <w:bookmarkEnd w:id="108"/>
      <w:r>
        <w:t>M.</w:t>
      </w:r>
      <w:r>
        <w:rPr>
          <w:spacing w:val="-4"/>
        </w:rPr>
        <w:t xml:space="preserve"> </w:t>
      </w:r>
      <w:r>
        <w:t>ORDER</w:t>
      </w:r>
      <w:r>
        <w:rPr>
          <w:spacing w:val="-1"/>
        </w:rPr>
        <w:t xml:space="preserve"> </w:t>
      </w:r>
      <w:r>
        <w:t>OF</w:t>
      </w:r>
      <w:r>
        <w:rPr>
          <w:spacing w:val="-1"/>
        </w:rPr>
        <w:t xml:space="preserve"> </w:t>
      </w:r>
      <w:r>
        <w:t>SELECTION</w:t>
      </w:r>
    </w:p>
    <w:p w14:paraId="2CBC71A4" w14:textId="77777777" w:rsidR="00442D1A" w:rsidRDefault="00442D1A" w:rsidP="00A0283D">
      <w:pPr>
        <w:pStyle w:val="ListParagraph"/>
        <w:numPr>
          <w:ilvl w:val="0"/>
          <w:numId w:val="29"/>
        </w:numPr>
        <w:tabs>
          <w:tab w:val="left" w:pos="457"/>
        </w:tabs>
        <w:spacing w:before="184" w:line="259" w:lineRule="auto"/>
        <w:ind w:right="245" w:hanging="3583"/>
        <w:jc w:val="left"/>
      </w:pPr>
      <w:bookmarkStart w:id="109" w:name="1._Whether_the_designated_State_unit_wil"/>
      <w:bookmarkEnd w:id="109"/>
      <w:r>
        <w:t>WHETHER THE DESIGNATED STATE UNIT WILL IMPLEMENT AND ORDER OF SELECTION.</w:t>
      </w:r>
      <w:r>
        <w:rPr>
          <w:spacing w:val="-47"/>
        </w:rPr>
        <w:t xml:space="preserve"> </w:t>
      </w:r>
      <w:r>
        <w:t>IF SO,</w:t>
      </w:r>
      <w:r>
        <w:rPr>
          <w:spacing w:val="-2"/>
        </w:rPr>
        <w:t xml:space="preserve"> </w:t>
      </w:r>
      <w:r>
        <w:t>DESCRIBE:</w:t>
      </w:r>
    </w:p>
    <w:p w14:paraId="546068BC" w14:textId="77777777" w:rsidR="00442D1A" w:rsidRDefault="00442D1A" w:rsidP="00A0283D">
      <w:pPr>
        <w:pStyle w:val="ListParagraph"/>
        <w:numPr>
          <w:ilvl w:val="0"/>
          <w:numId w:val="28"/>
        </w:numPr>
        <w:tabs>
          <w:tab w:val="left" w:pos="414"/>
        </w:tabs>
        <w:spacing w:line="259" w:lineRule="auto"/>
        <w:ind w:right="188" w:hanging="3981"/>
        <w:jc w:val="left"/>
      </w:pPr>
      <w:bookmarkStart w:id="110" w:name="A._The_order_to_be_followed_in_selecting"/>
      <w:bookmarkEnd w:id="110"/>
      <w:r>
        <w:t>THE</w:t>
      </w:r>
      <w:r>
        <w:rPr>
          <w:spacing w:val="-5"/>
        </w:rPr>
        <w:t xml:space="preserve"> </w:t>
      </w:r>
      <w:r>
        <w:t>ORDER</w:t>
      </w:r>
      <w:r>
        <w:rPr>
          <w:spacing w:val="-1"/>
        </w:rPr>
        <w:t xml:space="preserve"> </w:t>
      </w:r>
      <w:r>
        <w:t>TO</w:t>
      </w:r>
      <w:r>
        <w:rPr>
          <w:spacing w:val="-3"/>
        </w:rPr>
        <w:t xml:space="preserve"> </w:t>
      </w:r>
      <w:r>
        <w:t>BE</w:t>
      </w:r>
      <w:r>
        <w:rPr>
          <w:spacing w:val="-5"/>
        </w:rPr>
        <w:t xml:space="preserve"> </w:t>
      </w:r>
      <w:r>
        <w:t>FOLLOWED</w:t>
      </w:r>
      <w:r>
        <w:rPr>
          <w:spacing w:val="-4"/>
        </w:rPr>
        <w:t xml:space="preserve"> </w:t>
      </w:r>
      <w:r>
        <w:t>IN</w:t>
      </w:r>
      <w:r>
        <w:rPr>
          <w:spacing w:val="-4"/>
        </w:rPr>
        <w:t xml:space="preserve"> </w:t>
      </w:r>
      <w:r>
        <w:t>SELECTING</w:t>
      </w:r>
      <w:r>
        <w:rPr>
          <w:spacing w:val="-3"/>
        </w:rPr>
        <w:t xml:space="preserve"> </w:t>
      </w:r>
      <w:r>
        <w:t>ELIGIBLE</w:t>
      </w:r>
      <w:r>
        <w:rPr>
          <w:spacing w:val="-5"/>
        </w:rPr>
        <w:t xml:space="preserve"> </w:t>
      </w:r>
      <w:r>
        <w:t>INDIVIDUALS</w:t>
      </w:r>
      <w:r>
        <w:rPr>
          <w:spacing w:val="-2"/>
        </w:rPr>
        <w:t xml:space="preserve"> </w:t>
      </w:r>
      <w:r>
        <w:t>TO</w:t>
      </w:r>
      <w:r>
        <w:rPr>
          <w:spacing w:val="-3"/>
        </w:rPr>
        <w:t xml:space="preserve"> </w:t>
      </w:r>
      <w:r>
        <w:t>BE</w:t>
      </w:r>
      <w:r>
        <w:rPr>
          <w:spacing w:val="-4"/>
        </w:rPr>
        <w:t xml:space="preserve"> </w:t>
      </w:r>
      <w:r>
        <w:t>PROVIDED</w:t>
      </w:r>
      <w:r>
        <w:rPr>
          <w:spacing w:val="-4"/>
        </w:rPr>
        <w:t xml:space="preserve"> </w:t>
      </w:r>
      <w:r>
        <w:t>VR</w:t>
      </w:r>
      <w:r>
        <w:rPr>
          <w:spacing w:val="-46"/>
        </w:rPr>
        <w:t xml:space="preserve"> </w:t>
      </w:r>
      <w:r>
        <w:t>SERVICES</w:t>
      </w:r>
    </w:p>
    <w:p w14:paraId="119ECB11" w14:textId="77777777" w:rsidR="00442D1A" w:rsidRDefault="00442D1A" w:rsidP="00B32BF1">
      <w:pPr>
        <w:pStyle w:val="BodyText"/>
        <w:spacing w:line="259" w:lineRule="auto"/>
        <w:ind w:left="0" w:right="303"/>
      </w:pPr>
      <w:r>
        <w:t>The Rehabilitation Act of 1973, as amended, requires an Order of Selection of individuals to be</w:t>
      </w:r>
      <w:r>
        <w:rPr>
          <w:spacing w:val="-46"/>
        </w:rPr>
        <w:t xml:space="preserve"> </w:t>
      </w:r>
      <w:r>
        <w:t>served, ensuring that individuals who have the most significant disabilities will be given first</w:t>
      </w:r>
      <w:r>
        <w:rPr>
          <w:spacing w:val="1"/>
        </w:rPr>
        <w:t xml:space="preserve"> </w:t>
      </w:r>
      <w:r>
        <w:t>priority</w:t>
      </w:r>
      <w:r>
        <w:rPr>
          <w:spacing w:val="-8"/>
        </w:rPr>
        <w:t xml:space="preserve"> </w:t>
      </w:r>
      <w:r>
        <w:t>whenever</w:t>
      </w:r>
      <w:r>
        <w:rPr>
          <w:spacing w:val="-1"/>
        </w:rPr>
        <w:t xml:space="preserve"> </w:t>
      </w:r>
      <w:r>
        <w:t>all</w:t>
      </w:r>
      <w:r>
        <w:rPr>
          <w:spacing w:val="2"/>
        </w:rPr>
        <w:t xml:space="preserve"> </w:t>
      </w:r>
      <w:r>
        <w:t>eligible</w:t>
      </w:r>
      <w:r>
        <w:rPr>
          <w:spacing w:val="-3"/>
        </w:rPr>
        <w:t xml:space="preserve"> </w:t>
      </w:r>
      <w:r>
        <w:t>individuals</w:t>
      </w:r>
      <w:r>
        <w:rPr>
          <w:spacing w:val="1"/>
        </w:rPr>
        <w:t xml:space="preserve"> </w:t>
      </w:r>
      <w:r>
        <w:t>who</w:t>
      </w:r>
      <w:r>
        <w:rPr>
          <w:spacing w:val="-2"/>
        </w:rPr>
        <w:t xml:space="preserve"> </w:t>
      </w:r>
      <w:r>
        <w:t>apply</w:t>
      </w:r>
      <w:r>
        <w:rPr>
          <w:spacing w:val="-7"/>
        </w:rPr>
        <w:t xml:space="preserve"> </w:t>
      </w:r>
      <w:r>
        <w:t>cannot</w:t>
      </w:r>
      <w:r>
        <w:rPr>
          <w:spacing w:val="2"/>
        </w:rPr>
        <w:t xml:space="preserve"> </w:t>
      </w:r>
      <w:r>
        <w:t>be</w:t>
      </w:r>
      <w:r>
        <w:rPr>
          <w:spacing w:val="-3"/>
        </w:rPr>
        <w:t xml:space="preserve"> </w:t>
      </w:r>
      <w:r>
        <w:t>served.</w:t>
      </w:r>
    </w:p>
    <w:p w14:paraId="13E10BB1" w14:textId="77777777" w:rsidR="00442D1A" w:rsidRDefault="00442D1A" w:rsidP="00B32BF1">
      <w:pPr>
        <w:pStyle w:val="BodyText"/>
        <w:spacing w:before="163" w:line="259" w:lineRule="auto"/>
        <w:ind w:left="0" w:right="148"/>
      </w:pPr>
      <w:r>
        <w:t>The order of selection gives first priority to those individuals with the most significant</w:t>
      </w:r>
      <w:r>
        <w:rPr>
          <w:spacing w:val="1"/>
        </w:rPr>
        <w:t xml:space="preserve"> </w:t>
      </w:r>
      <w:r>
        <w:t>disabilities</w:t>
      </w:r>
      <w:r>
        <w:rPr>
          <w:spacing w:val="-2"/>
        </w:rPr>
        <w:t xml:space="preserve"> </w:t>
      </w:r>
      <w:r>
        <w:t>as</w:t>
      </w:r>
      <w:r>
        <w:rPr>
          <w:spacing w:val="-7"/>
        </w:rPr>
        <w:t xml:space="preserve"> </w:t>
      </w:r>
      <w:r>
        <w:t>defined by</w:t>
      </w:r>
      <w:r>
        <w:rPr>
          <w:spacing w:val="-3"/>
        </w:rPr>
        <w:t xml:space="preserve"> </w:t>
      </w:r>
      <w:r>
        <w:t>OVR.</w:t>
      </w:r>
      <w:r>
        <w:rPr>
          <w:spacing w:val="-4"/>
        </w:rPr>
        <w:t xml:space="preserve"> </w:t>
      </w:r>
      <w:r>
        <w:t>The</w:t>
      </w:r>
      <w:r>
        <w:rPr>
          <w:spacing w:val="-5"/>
        </w:rPr>
        <w:t xml:space="preserve"> </w:t>
      </w:r>
      <w:r>
        <w:t>criterion</w:t>
      </w:r>
      <w:r>
        <w:rPr>
          <w:spacing w:val="-2"/>
        </w:rPr>
        <w:t xml:space="preserve"> </w:t>
      </w:r>
      <w:r>
        <w:t>to</w:t>
      </w:r>
      <w:r>
        <w:rPr>
          <w:spacing w:val="-4"/>
        </w:rPr>
        <w:t xml:space="preserve"> </w:t>
      </w:r>
      <w:r>
        <w:t>determine</w:t>
      </w:r>
      <w:r>
        <w:rPr>
          <w:spacing w:val="-5"/>
        </w:rPr>
        <w:t xml:space="preserve"> </w:t>
      </w:r>
      <w:r>
        <w:t>individuals</w:t>
      </w:r>
      <w:r>
        <w:rPr>
          <w:spacing w:val="-1"/>
        </w:rPr>
        <w:t xml:space="preserve"> </w:t>
      </w:r>
      <w:r>
        <w:t>with</w:t>
      </w:r>
      <w:r>
        <w:rPr>
          <w:spacing w:val="-4"/>
        </w:rPr>
        <w:t xml:space="preserve"> </w:t>
      </w:r>
      <w:r>
        <w:t>the</w:t>
      </w:r>
      <w:r>
        <w:rPr>
          <w:spacing w:val="-5"/>
        </w:rPr>
        <w:t xml:space="preserve"> </w:t>
      </w:r>
      <w:r>
        <w:t>most</w:t>
      </w:r>
      <w:r>
        <w:rPr>
          <w:spacing w:val="-1"/>
        </w:rPr>
        <w:t xml:space="preserve"> </w:t>
      </w:r>
      <w:r>
        <w:t>significant</w:t>
      </w:r>
      <w:r>
        <w:rPr>
          <w:spacing w:val="-45"/>
        </w:rPr>
        <w:t xml:space="preserve"> </w:t>
      </w:r>
      <w:r>
        <w:t>disabilities and the subsequent order of categories to be followed in selection of individuals to</w:t>
      </w:r>
      <w:r>
        <w:rPr>
          <w:spacing w:val="-46"/>
        </w:rPr>
        <w:t xml:space="preserve"> </w:t>
      </w:r>
      <w:r>
        <w:t>be provided services, is based on a refinement of the criteria set forth in the definition of</w:t>
      </w:r>
      <w:r>
        <w:rPr>
          <w:spacing w:val="1"/>
        </w:rPr>
        <w:t xml:space="preserve"> </w:t>
      </w:r>
      <w:r>
        <w:t>individual with a significant disability, specifically, the degree by which an individual’s</w:t>
      </w:r>
      <w:r>
        <w:rPr>
          <w:spacing w:val="1"/>
        </w:rPr>
        <w:t xml:space="preserve"> </w:t>
      </w:r>
      <w:r>
        <w:t>impairment seriously limits his or her functional capacities and the number of rehabilitation</w:t>
      </w:r>
      <w:r>
        <w:rPr>
          <w:spacing w:val="1"/>
        </w:rPr>
        <w:t xml:space="preserve"> </w:t>
      </w:r>
      <w:r>
        <w:t>services needed</w:t>
      </w:r>
      <w:r>
        <w:rPr>
          <w:spacing w:val="2"/>
        </w:rPr>
        <w:t xml:space="preserve"> </w:t>
      </w:r>
      <w:r>
        <w:t>by</w:t>
      </w:r>
      <w:r>
        <w:rPr>
          <w:spacing w:val="-1"/>
        </w:rPr>
        <w:t xml:space="preserve"> </w:t>
      </w:r>
      <w:r>
        <w:t>an</w:t>
      </w:r>
      <w:r>
        <w:rPr>
          <w:spacing w:val="1"/>
        </w:rPr>
        <w:t xml:space="preserve"> </w:t>
      </w:r>
      <w:r>
        <w:t>individual.</w:t>
      </w:r>
    </w:p>
    <w:p w14:paraId="42F2C1F8" w14:textId="5C310F7B" w:rsidR="00442D1A" w:rsidRDefault="00442D1A" w:rsidP="00B32BF1">
      <w:pPr>
        <w:pStyle w:val="BodyText"/>
        <w:spacing w:before="84" w:line="259" w:lineRule="auto"/>
        <w:ind w:left="0" w:right="395"/>
      </w:pPr>
      <w:r>
        <w:t xml:space="preserve">OVR has four priority service categories with </w:t>
      </w:r>
      <w:r w:rsidR="00B32BF1">
        <w:t xml:space="preserve">all categories open.   </w:t>
      </w:r>
    </w:p>
    <w:p w14:paraId="14F15FF8" w14:textId="77777777" w:rsidR="00B32BF1" w:rsidRDefault="00442D1A" w:rsidP="00B32BF1">
      <w:pPr>
        <w:pStyle w:val="BodyText"/>
        <w:spacing w:line="410" w:lineRule="auto"/>
        <w:ind w:left="0" w:right="2455"/>
        <w:rPr>
          <w:spacing w:val="-46"/>
        </w:rPr>
      </w:pPr>
      <w:r>
        <w:t>The following is Kentucky's order of selection for the combined agency:</w:t>
      </w:r>
      <w:r>
        <w:rPr>
          <w:spacing w:val="-46"/>
        </w:rPr>
        <w:t xml:space="preserve"> </w:t>
      </w:r>
    </w:p>
    <w:p w14:paraId="76083024" w14:textId="579547D3" w:rsidR="00442D1A" w:rsidRDefault="00442D1A" w:rsidP="00B32BF1">
      <w:pPr>
        <w:pStyle w:val="BodyText"/>
        <w:spacing w:before="0"/>
        <w:ind w:left="0"/>
        <w:jc w:val="both"/>
      </w:pPr>
      <w:r>
        <w:t>Priority</w:t>
      </w:r>
      <w:r>
        <w:rPr>
          <w:spacing w:val="-2"/>
        </w:rPr>
        <w:t xml:space="preserve"> </w:t>
      </w:r>
      <w:r>
        <w:t>Category</w:t>
      </w:r>
      <w:r>
        <w:rPr>
          <w:spacing w:val="-1"/>
        </w:rPr>
        <w:t xml:space="preserve"> </w:t>
      </w:r>
      <w:r>
        <w:t>1</w:t>
      </w:r>
      <w:r w:rsidR="00B32BF1">
        <w:t xml:space="preserve">-Eligible individuals with the most significant disabilities that have limitations in three (3) or more major areas of functional limitations. </w:t>
      </w:r>
    </w:p>
    <w:p w14:paraId="697C3A3E" w14:textId="77777777" w:rsidR="00B32BF1" w:rsidRDefault="00B32BF1" w:rsidP="00B32BF1">
      <w:pPr>
        <w:pStyle w:val="BodyText"/>
        <w:spacing w:before="0"/>
        <w:ind w:left="0"/>
      </w:pPr>
    </w:p>
    <w:p w14:paraId="332BC83E" w14:textId="348C3FE6" w:rsidR="00442D1A" w:rsidRDefault="00442D1A" w:rsidP="00B32BF1">
      <w:pPr>
        <w:pStyle w:val="BodyText"/>
        <w:spacing w:before="0"/>
        <w:ind w:left="0"/>
      </w:pPr>
      <w:r>
        <w:t>Priority</w:t>
      </w:r>
      <w:r>
        <w:rPr>
          <w:spacing w:val="-2"/>
        </w:rPr>
        <w:t xml:space="preserve"> </w:t>
      </w:r>
      <w:r>
        <w:t>Category</w:t>
      </w:r>
      <w:r>
        <w:rPr>
          <w:spacing w:val="-2"/>
        </w:rPr>
        <w:t xml:space="preserve"> </w:t>
      </w:r>
      <w:r>
        <w:t>2</w:t>
      </w:r>
      <w:r w:rsidR="00B32BF1">
        <w:t>-</w:t>
      </w:r>
      <w:r w:rsidR="00C575DB">
        <w:t>Eligible individuals with significant disabilities that have limitations in two (2) major areas of functional limitations.</w:t>
      </w:r>
    </w:p>
    <w:p w14:paraId="07C3089A" w14:textId="77777777" w:rsidR="00C575DB" w:rsidRDefault="00C575DB" w:rsidP="00B32BF1">
      <w:pPr>
        <w:pStyle w:val="BodyText"/>
        <w:spacing w:before="0"/>
        <w:ind w:left="0"/>
      </w:pPr>
    </w:p>
    <w:p w14:paraId="31ADD368" w14:textId="1CA9367A" w:rsidR="00442D1A" w:rsidRDefault="00442D1A" w:rsidP="00B32BF1">
      <w:pPr>
        <w:pStyle w:val="BodyText"/>
        <w:spacing w:before="0"/>
        <w:ind w:left="0"/>
      </w:pPr>
      <w:r>
        <w:t>Priority</w:t>
      </w:r>
      <w:r>
        <w:rPr>
          <w:spacing w:val="-2"/>
        </w:rPr>
        <w:t xml:space="preserve"> </w:t>
      </w:r>
      <w:r>
        <w:t>Category</w:t>
      </w:r>
      <w:r>
        <w:rPr>
          <w:spacing w:val="-2"/>
        </w:rPr>
        <w:t xml:space="preserve"> </w:t>
      </w:r>
      <w:r>
        <w:t>3</w:t>
      </w:r>
      <w:r w:rsidR="00B32BF1">
        <w:t>-</w:t>
      </w:r>
      <w:r w:rsidR="00C575DB">
        <w:t>Eligible individuals with significant disabilities that have limitations in one (1) major area of functional limitations.</w:t>
      </w:r>
    </w:p>
    <w:p w14:paraId="009D4BA1" w14:textId="2D6B1464" w:rsidR="00C575DB" w:rsidRDefault="00C575DB" w:rsidP="00B32BF1">
      <w:pPr>
        <w:pStyle w:val="BodyText"/>
        <w:spacing w:before="0"/>
        <w:ind w:left="0"/>
      </w:pPr>
    </w:p>
    <w:p w14:paraId="7494114C" w14:textId="3D246842" w:rsidR="00442D1A" w:rsidRDefault="00442D1A" w:rsidP="00B32BF1">
      <w:pPr>
        <w:pStyle w:val="BodyText"/>
        <w:spacing w:before="0"/>
        <w:ind w:left="0"/>
      </w:pPr>
      <w:r>
        <w:t>Priority</w:t>
      </w:r>
      <w:r>
        <w:rPr>
          <w:spacing w:val="-2"/>
        </w:rPr>
        <w:t xml:space="preserve"> </w:t>
      </w:r>
      <w:r>
        <w:t>Category</w:t>
      </w:r>
      <w:r>
        <w:rPr>
          <w:spacing w:val="-2"/>
        </w:rPr>
        <w:t xml:space="preserve"> </w:t>
      </w:r>
      <w:r w:rsidR="00B32BF1">
        <w:t>4-</w:t>
      </w:r>
      <w:r w:rsidR="00C575DB">
        <w:t>Non-significant disability.</w:t>
      </w:r>
    </w:p>
    <w:p w14:paraId="6F688C9D" w14:textId="4D0336BC" w:rsidR="00442D1A" w:rsidRDefault="00442D1A" w:rsidP="00B32BF1">
      <w:pPr>
        <w:pStyle w:val="BodyText"/>
        <w:spacing w:before="179" w:line="259" w:lineRule="auto"/>
        <w:ind w:left="0" w:right="217"/>
      </w:pPr>
      <w:r>
        <w:t>OVR will continually monitor influencing factors to</w:t>
      </w:r>
      <w:r>
        <w:rPr>
          <w:spacing w:val="1"/>
        </w:rPr>
        <w:t xml:space="preserve"> </w:t>
      </w:r>
      <w:r>
        <w:t>determine</w:t>
      </w:r>
      <w:r w:rsidR="002B46CD">
        <w:t xml:space="preserve"> the need to close categories.  If the Office closes categories it will determine </w:t>
      </w:r>
      <w:r>
        <w:t xml:space="preserve"> if individuals on the waitlist  are to receive services. </w:t>
      </w:r>
      <w:r w:rsidR="002B46CD">
        <w:t xml:space="preserve"> In the event categories need to be closed, s</w:t>
      </w:r>
      <w:r>
        <w:t>hould</w:t>
      </w:r>
      <w:r>
        <w:rPr>
          <w:spacing w:val="1"/>
        </w:rPr>
        <w:t xml:space="preserve"> </w:t>
      </w:r>
      <w:r>
        <w:t>funds become</w:t>
      </w:r>
      <w:r>
        <w:rPr>
          <w:spacing w:val="-4"/>
        </w:rPr>
        <w:t xml:space="preserve"> </w:t>
      </w:r>
      <w:r>
        <w:t>available,</w:t>
      </w:r>
      <w:r>
        <w:rPr>
          <w:spacing w:val="-2"/>
        </w:rPr>
        <w:t xml:space="preserve"> </w:t>
      </w:r>
      <w:r>
        <w:t>the</w:t>
      </w:r>
      <w:r>
        <w:rPr>
          <w:spacing w:val="-4"/>
        </w:rPr>
        <w:t xml:space="preserve"> </w:t>
      </w:r>
      <w:r>
        <w:t>Office</w:t>
      </w:r>
      <w:r>
        <w:rPr>
          <w:spacing w:val="-4"/>
        </w:rPr>
        <w:t xml:space="preserve"> </w:t>
      </w:r>
      <w:r>
        <w:t>may</w:t>
      </w:r>
      <w:r>
        <w:rPr>
          <w:spacing w:val="-1"/>
        </w:rPr>
        <w:t xml:space="preserve"> </w:t>
      </w:r>
      <w:r>
        <w:t>re-open services</w:t>
      </w:r>
      <w:r>
        <w:rPr>
          <w:spacing w:val="1"/>
        </w:rPr>
        <w:t xml:space="preserve"> </w:t>
      </w:r>
      <w:r>
        <w:t>to</w:t>
      </w:r>
      <w:r>
        <w:rPr>
          <w:spacing w:val="-3"/>
        </w:rPr>
        <w:t xml:space="preserve"> </w:t>
      </w:r>
      <w:r>
        <w:t>closed</w:t>
      </w:r>
      <w:r>
        <w:rPr>
          <w:spacing w:val="1"/>
        </w:rPr>
        <w:t xml:space="preserve"> </w:t>
      </w:r>
      <w:r>
        <w:t>priority</w:t>
      </w:r>
      <w:r>
        <w:rPr>
          <w:spacing w:val="-1"/>
        </w:rPr>
        <w:t xml:space="preserve"> </w:t>
      </w:r>
      <w:r>
        <w:t>categories.</w:t>
      </w:r>
    </w:p>
    <w:p w14:paraId="18E7548E" w14:textId="77777777" w:rsidR="00442D1A" w:rsidRDefault="00442D1A" w:rsidP="00B32BF1">
      <w:pPr>
        <w:pStyle w:val="BodyText"/>
        <w:spacing w:line="259" w:lineRule="auto"/>
        <w:ind w:left="0" w:right="128"/>
      </w:pPr>
      <w:r>
        <w:t>Kentucky</w:t>
      </w:r>
      <w:r>
        <w:rPr>
          <w:spacing w:val="-4"/>
        </w:rPr>
        <w:t xml:space="preserve"> </w:t>
      </w:r>
      <w:r>
        <w:t>Office</w:t>
      </w:r>
      <w:r>
        <w:rPr>
          <w:spacing w:val="-5"/>
        </w:rPr>
        <w:t xml:space="preserve"> </w:t>
      </w:r>
      <w:r>
        <w:t>of</w:t>
      </w:r>
      <w:r>
        <w:rPr>
          <w:spacing w:val="-3"/>
        </w:rPr>
        <w:t xml:space="preserve"> </w:t>
      </w:r>
      <w:r>
        <w:t>Vocational</w:t>
      </w:r>
      <w:r>
        <w:rPr>
          <w:spacing w:val="-5"/>
        </w:rPr>
        <w:t xml:space="preserve"> </w:t>
      </w:r>
      <w:r>
        <w:t>Rehabilitation</w:t>
      </w:r>
      <w:r>
        <w:rPr>
          <w:spacing w:val="-1"/>
        </w:rPr>
        <w:t xml:space="preserve"> </w:t>
      </w:r>
      <w:r>
        <w:t>will first serve</w:t>
      </w:r>
      <w:r>
        <w:rPr>
          <w:spacing w:val="-5"/>
        </w:rPr>
        <w:t xml:space="preserve"> </w:t>
      </w:r>
      <w:r>
        <w:t>those</w:t>
      </w:r>
      <w:r>
        <w:rPr>
          <w:spacing w:val="-5"/>
        </w:rPr>
        <w:t xml:space="preserve"> </w:t>
      </w:r>
      <w:r>
        <w:t>individuals</w:t>
      </w:r>
      <w:r>
        <w:rPr>
          <w:spacing w:val="-1"/>
        </w:rPr>
        <w:t xml:space="preserve"> </w:t>
      </w:r>
      <w:r>
        <w:t>on</w:t>
      </w:r>
      <w:r>
        <w:rPr>
          <w:spacing w:val="-6"/>
        </w:rPr>
        <w:t xml:space="preserve"> </w:t>
      </w:r>
      <w:r>
        <w:t>the</w:t>
      </w:r>
      <w:r>
        <w:rPr>
          <w:spacing w:val="-5"/>
        </w:rPr>
        <w:t xml:space="preserve"> </w:t>
      </w:r>
      <w:r>
        <w:t>waitlist on</w:t>
      </w:r>
      <w:r>
        <w:rPr>
          <w:spacing w:val="-6"/>
        </w:rPr>
        <w:t xml:space="preserve"> </w:t>
      </w:r>
      <w:r>
        <w:t>a</w:t>
      </w:r>
      <w:r>
        <w:rPr>
          <w:spacing w:val="-45"/>
        </w:rPr>
        <w:t xml:space="preserve"> </w:t>
      </w:r>
      <w:r>
        <w:t>first-applied, first-served basis, as established by the date of application. In cases where more</w:t>
      </w:r>
      <w:r>
        <w:rPr>
          <w:spacing w:val="1"/>
        </w:rPr>
        <w:t xml:space="preserve"> </w:t>
      </w:r>
      <w:r>
        <w:t>than one priority category is opened, preference will be given to the higher priority category</w:t>
      </w:r>
      <w:r>
        <w:rPr>
          <w:spacing w:val="1"/>
        </w:rPr>
        <w:t xml:space="preserve"> </w:t>
      </w:r>
      <w:r>
        <w:t>group based</w:t>
      </w:r>
      <w:r>
        <w:rPr>
          <w:spacing w:val="2"/>
        </w:rPr>
        <w:t xml:space="preserve"> </w:t>
      </w:r>
      <w:r>
        <w:t>on</w:t>
      </w:r>
      <w:r>
        <w:rPr>
          <w:spacing w:val="1"/>
        </w:rPr>
        <w:t xml:space="preserve"> </w:t>
      </w:r>
      <w:r>
        <w:t>significance</w:t>
      </w:r>
      <w:r>
        <w:rPr>
          <w:spacing w:val="-3"/>
        </w:rPr>
        <w:t xml:space="preserve"> </w:t>
      </w:r>
      <w:r>
        <w:t>of disability.</w:t>
      </w:r>
    </w:p>
    <w:p w14:paraId="7DA38640" w14:textId="5D244E04" w:rsidR="00442D1A" w:rsidRDefault="00442D1A" w:rsidP="00B32BF1">
      <w:pPr>
        <w:pStyle w:val="BodyText"/>
        <w:spacing w:line="259" w:lineRule="auto"/>
        <w:ind w:left="0" w:right="169"/>
      </w:pPr>
      <w:r>
        <w:t>POLICIES: OVR has been and will continue to operate under an Order of Selection due to limited</w:t>
      </w:r>
      <w:r>
        <w:rPr>
          <w:spacing w:val="-46"/>
        </w:rPr>
        <w:t xml:space="preserve"> </w:t>
      </w:r>
      <w:r>
        <w:t xml:space="preserve">resources and will continually evaluate need, funding, and </w:t>
      </w:r>
      <w:r w:rsidR="0096239A">
        <w:t xml:space="preserve">the need to close </w:t>
      </w:r>
      <w:r>
        <w:t>priority categories. Within the Order</w:t>
      </w:r>
      <w:r w:rsidR="0096239A">
        <w:t xml:space="preserve"> </w:t>
      </w:r>
      <w:r>
        <w:rPr>
          <w:spacing w:val="-46"/>
        </w:rPr>
        <w:t xml:space="preserve"> </w:t>
      </w:r>
      <w:r>
        <w:t xml:space="preserve">of </w:t>
      </w:r>
      <w:r w:rsidR="000712EA">
        <w:t>Selection,</w:t>
      </w:r>
      <w:r>
        <w:t xml:space="preserve"> the office will continue to accept referrals of and applications from individuals with</w:t>
      </w:r>
      <w:r>
        <w:rPr>
          <w:spacing w:val="-46"/>
        </w:rPr>
        <w:t xml:space="preserve"> </w:t>
      </w:r>
      <w:r>
        <w:t>disabilities. The Order of Selection will in no way regulate the provision or authorization of an</w:t>
      </w:r>
      <w:r>
        <w:rPr>
          <w:spacing w:val="1"/>
        </w:rPr>
        <w:t xml:space="preserve"> </w:t>
      </w:r>
      <w:r>
        <w:t>assessment for determining eligibility. Any individual who has begun to receive services under</w:t>
      </w:r>
      <w:r>
        <w:rPr>
          <w:spacing w:val="1"/>
        </w:rPr>
        <w:t xml:space="preserve"> </w:t>
      </w:r>
      <w:r>
        <w:t>an Individualized Plan for Employment will in no way be affected by an Order of Selection. The</w:t>
      </w:r>
      <w:r>
        <w:rPr>
          <w:spacing w:val="1"/>
        </w:rPr>
        <w:t xml:space="preserve"> </w:t>
      </w:r>
      <w:r>
        <w:t>Order of Selection policy will permit immediate reclassification into a higher category, with</w:t>
      </w:r>
      <w:r>
        <w:rPr>
          <w:spacing w:val="1"/>
        </w:rPr>
        <w:t xml:space="preserve"> </w:t>
      </w:r>
      <w:r>
        <w:t>Priority Category I being the highest category, whenever circumstances justify the</w:t>
      </w:r>
      <w:r>
        <w:rPr>
          <w:spacing w:val="1"/>
        </w:rPr>
        <w:t xml:space="preserve"> </w:t>
      </w:r>
      <w:r>
        <w:t>reclassification.</w:t>
      </w:r>
    </w:p>
    <w:p w14:paraId="05624E13" w14:textId="77777777" w:rsidR="00442D1A" w:rsidRDefault="00442D1A" w:rsidP="00A0283D">
      <w:pPr>
        <w:pStyle w:val="ListParagraph"/>
        <w:numPr>
          <w:ilvl w:val="0"/>
          <w:numId w:val="28"/>
        </w:numPr>
        <w:tabs>
          <w:tab w:val="left" w:pos="2964"/>
        </w:tabs>
        <w:spacing w:before="163"/>
        <w:ind w:left="2963" w:hanging="227"/>
        <w:jc w:val="left"/>
      </w:pPr>
      <w:bookmarkStart w:id="111" w:name="B._The_justification_for_the_order"/>
      <w:bookmarkEnd w:id="111"/>
      <w:r>
        <w:t>THE</w:t>
      </w:r>
      <w:r>
        <w:rPr>
          <w:spacing w:val="-6"/>
        </w:rPr>
        <w:t xml:space="preserve"> </w:t>
      </w:r>
      <w:r>
        <w:t>JUSTIFICATION</w:t>
      </w:r>
      <w:r>
        <w:rPr>
          <w:spacing w:val="-4"/>
        </w:rPr>
        <w:t xml:space="preserve"> </w:t>
      </w:r>
      <w:r>
        <w:t>FOR</w:t>
      </w:r>
      <w:r>
        <w:rPr>
          <w:spacing w:val="-2"/>
        </w:rPr>
        <w:t xml:space="preserve"> </w:t>
      </w:r>
      <w:r>
        <w:t>THE</w:t>
      </w:r>
      <w:r>
        <w:rPr>
          <w:spacing w:val="-5"/>
        </w:rPr>
        <w:t xml:space="preserve"> </w:t>
      </w:r>
      <w:r>
        <w:t>ORDER</w:t>
      </w:r>
    </w:p>
    <w:p w14:paraId="2759D617" w14:textId="77777777" w:rsidR="00442D1A" w:rsidRDefault="00442D1A" w:rsidP="00B32BF1">
      <w:pPr>
        <w:pStyle w:val="BodyText"/>
        <w:spacing w:before="179" w:line="259" w:lineRule="auto"/>
        <w:ind w:left="0" w:right="281"/>
      </w:pPr>
      <w:r>
        <w:t>OVR utilizes a multimodal approach to assessing the resources available to allow the agency to</w:t>
      </w:r>
      <w:r>
        <w:rPr>
          <w:spacing w:val="-46"/>
        </w:rPr>
        <w:t xml:space="preserve"> </w:t>
      </w:r>
      <w:r>
        <w:t>provide</w:t>
      </w:r>
      <w:r>
        <w:rPr>
          <w:spacing w:val="-4"/>
        </w:rPr>
        <w:t xml:space="preserve"> </w:t>
      </w:r>
      <w:r>
        <w:t>vocational rehabilitation services to</w:t>
      </w:r>
      <w:r>
        <w:rPr>
          <w:spacing w:val="-3"/>
        </w:rPr>
        <w:t xml:space="preserve"> </w:t>
      </w:r>
      <w:r>
        <w:t>all</w:t>
      </w:r>
      <w:r>
        <w:rPr>
          <w:spacing w:val="1"/>
        </w:rPr>
        <w:t xml:space="preserve"> </w:t>
      </w:r>
      <w:r>
        <w:t>eligible</w:t>
      </w:r>
      <w:r>
        <w:rPr>
          <w:spacing w:val="-4"/>
        </w:rPr>
        <w:t xml:space="preserve"> </w:t>
      </w:r>
      <w:r>
        <w:t>individuals who</w:t>
      </w:r>
      <w:r>
        <w:rPr>
          <w:spacing w:val="-3"/>
        </w:rPr>
        <w:t xml:space="preserve"> </w:t>
      </w:r>
      <w:r>
        <w:t>apply,</w:t>
      </w:r>
      <w:r>
        <w:rPr>
          <w:spacing w:val="-3"/>
        </w:rPr>
        <w:t xml:space="preserve"> </w:t>
      </w:r>
      <w:r>
        <w:t>such</w:t>
      </w:r>
      <w:r>
        <w:rPr>
          <w:spacing w:val="-3"/>
        </w:rPr>
        <w:t xml:space="preserve"> </w:t>
      </w:r>
      <w:r>
        <w:t>as:</w:t>
      </w:r>
    </w:p>
    <w:p w14:paraId="3C770A1F" w14:textId="77777777" w:rsidR="00442D1A" w:rsidRDefault="00442D1A" w:rsidP="00C575DB">
      <w:pPr>
        <w:pStyle w:val="BodyText"/>
        <w:ind w:left="0"/>
      </w:pPr>
      <w:r>
        <w:t>Population</w:t>
      </w:r>
      <w:r>
        <w:rPr>
          <w:spacing w:val="-2"/>
        </w:rPr>
        <w:t xml:space="preserve"> </w:t>
      </w:r>
      <w:r>
        <w:t>data related</w:t>
      </w:r>
      <w:r>
        <w:rPr>
          <w:spacing w:val="-1"/>
        </w:rPr>
        <w:t xml:space="preserve"> </w:t>
      </w:r>
      <w:r>
        <w:t>to</w:t>
      </w:r>
      <w:r>
        <w:rPr>
          <w:spacing w:val="-4"/>
        </w:rPr>
        <w:t xml:space="preserve"> </w:t>
      </w:r>
      <w:r>
        <w:t>disability</w:t>
      </w:r>
      <w:r>
        <w:rPr>
          <w:spacing w:val="-4"/>
        </w:rPr>
        <w:t xml:space="preserve"> </w:t>
      </w:r>
      <w:r>
        <w:t>incidence</w:t>
      </w:r>
    </w:p>
    <w:p w14:paraId="3DCC11F7" w14:textId="1196B7BA" w:rsidR="00442D1A" w:rsidRDefault="00442D1A" w:rsidP="0096239A">
      <w:pPr>
        <w:pStyle w:val="BodyText"/>
        <w:spacing w:before="184" w:line="405" w:lineRule="auto"/>
        <w:ind w:left="0" w:right="1302"/>
        <w:jc w:val="both"/>
      </w:pPr>
      <w:r>
        <w:t xml:space="preserve">Short and long—term budgetary outlook short and </w:t>
      </w:r>
      <w:r w:rsidR="000712EA">
        <w:t>long</w:t>
      </w:r>
      <w:r>
        <w:t>—term staffing projections</w:t>
      </w:r>
      <w:r>
        <w:rPr>
          <w:spacing w:val="-46"/>
        </w:rPr>
        <w:t xml:space="preserve"> </w:t>
      </w:r>
      <w:r>
        <w:t>Comprehensive</w:t>
      </w:r>
      <w:r>
        <w:rPr>
          <w:spacing w:val="-4"/>
        </w:rPr>
        <w:t xml:space="preserve"> </w:t>
      </w:r>
      <w:r>
        <w:t>Needs</w:t>
      </w:r>
      <w:r>
        <w:rPr>
          <w:spacing w:val="1"/>
        </w:rPr>
        <w:t xml:space="preserve"> </w:t>
      </w:r>
      <w:r>
        <w:t>Assessment</w:t>
      </w:r>
    </w:p>
    <w:p w14:paraId="58DA0E3D" w14:textId="77777777" w:rsidR="00442D1A" w:rsidRDefault="00442D1A" w:rsidP="0096239A">
      <w:pPr>
        <w:pStyle w:val="BodyText"/>
        <w:spacing w:before="2"/>
        <w:ind w:left="0"/>
        <w:jc w:val="both"/>
      </w:pPr>
      <w:r>
        <w:t>Waiting</w:t>
      </w:r>
      <w:r>
        <w:rPr>
          <w:spacing w:val="-7"/>
        </w:rPr>
        <w:t xml:space="preserve"> </w:t>
      </w:r>
      <w:r>
        <w:t>list</w:t>
      </w:r>
      <w:r>
        <w:rPr>
          <w:spacing w:val="1"/>
        </w:rPr>
        <w:t xml:space="preserve"> </w:t>
      </w:r>
      <w:r>
        <w:t>for</w:t>
      </w:r>
      <w:r>
        <w:rPr>
          <w:spacing w:val="-2"/>
        </w:rPr>
        <w:t xml:space="preserve"> </w:t>
      </w:r>
      <w:r>
        <w:t>services</w:t>
      </w:r>
    </w:p>
    <w:p w14:paraId="40612E60" w14:textId="77777777" w:rsidR="00442D1A" w:rsidRDefault="00442D1A" w:rsidP="0096239A">
      <w:pPr>
        <w:pStyle w:val="BodyText"/>
        <w:spacing w:before="184" w:line="408" w:lineRule="auto"/>
        <w:ind w:left="0" w:right="4778"/>
        <w:jc w:val="both"/>
      </w:pPr>
      <w:r>
        <w:t>VR Counselor Caseload size and expenditures.</w:t>
      </w:r>
      <w:r>
        <w:rPr>
          <w:spacing w:val="-46"/>
        </w:rPr>
        <w:t xml:space="preserve"> </w:t>
      </w:r>
      <w:r>
        <w:t>SRC</w:t>
      </w:r>
      <w:r>
        <w:rPr>
          <w:spacing w:val="-1"/>
        </w:rPr>
        <w:t xml:space="preserve"> </w:t>
      </w:r>
      <w:r>
        <w:t>input</w:t>
      </w:r>
      <w:r>
        <w:rPr>
          <w:spacing w:val="2"/>
        </w:rPr>
        <w:t xml:space="preserve"> </w:t>
      </w:r>
      <w:r>
        <w:t>Public</w:t>
      </w:r>
      <w:r>
        <w:rPr>
          <w:spacing w:val="-2"/>
        </w:rPr>
        <w:t xml:space="preserve"> </w:t>
      </w:r>
      <w:r>
        <w:t>Forum</w:t>
      </w:r>
      <w:r>
        <w:rPr>
          <w:spacing w:val="-3"/>
        </w:rPr>
        <w:t xml:space="preserve"> </w:t>
      </w:r>
      <w:r>
        <w:t>Input</w:t>
      </w:r>
    </w:p>
    <w:p w14:paraId="069684B3" w14:textId="6DAF8A75" w:rsidR="00C575DB" w:rsidRDefault="00442D1A" w:rsidP="0096239A">
      <w:pPr>
        <w:pStyle w:val="BodyText"/>
        <w:spacing w:before="0" w:line="259" w:lineRule="auto"/>
        <w:ind w:left="0" w:right="281"/>
        <w:jc w:val="both"/>
      </w:pPr>
      <w:r>
        <w:t>The agency carefully analyzes information from these sources to predict its ability to provide</w:t>
      </w:r>
      <w:r>
        <w:rPr>
          <w:spacing w:val="1"/>
        </w:rPr>
        <w:t xml:space="preserve"> </w:t>
      </w:r>
      <w:r>
        <w:t>quality services to eligible individuals with disabilities as required by the Rehabilitation Act of</w:t>
      </w:r>
      <w:r>
        <w:rPr>
          <w:spacing w:val="-46"/>
        </w:rPr>
        <w:t xml:space="preserve"> </w:t>
      </w:r>
      <w:r>
        <w:t>1973</w:t>
      </w:r>
      <w:r>
        <w:rPr>
          <w:spacing w:val="-1"/>
        </w:rPr>
        <w:t xml:space="preserve"> </w:t>
      </w:r>
      <w:r>
        <w:t>as</w:t>
      </w:r>
      <w:r>
        <w:rPr>
          <w:spacing w:val="-8"/>
        </w:rPr>
        <w:t xml:space="preserve"> </w:t>
      </w:r>
      <w:r>
        <w:t>Amended.</w:t>
      </w:r>
      <w:r>
        <w:rPr>
          <w:spacing w:val="-5"/>
        </w:rPr>
        <w:t xml:space="preserve"> </w:t>
      </w:r>
      <w:r>
        <w:t>OVR</w:t>
      </w:r>
      <w:r>
        <w:rPr>
          <w:spacing w:val="-2"/>
        </w:rPr>
        <w:t xml:space="preserve"> </w:t>
      </w:r>
      <w:r>
        <w:t>will</w:t>
      </w:r>
      <w:r>
        <w:rPr>
          <w:spacing w:val="-1"/>
        </w:rPr>
        <w:t xml:space="preserve"> </w:t>
      </w:r>
      <w:r>
        <w:t>continually</w:t>
      </w:r>
      <w:r>
        <w:rPr>
          <w:spacing w:val="-4"/>
        </w:rPr>
        <w:t xml:space="preserve"> </w:t>
      </w:r>
      <w:r>
        <w:t>monitor</w:t>
      </w:r>
      <w:r>
        <w:rPr>
          <w:spacing w:val="-3"/>
        </w:rPr>
        <w:t xml:space="preserve"> </w:t>
      </w:r>
      <w:r>
        <w:t>influencing</w:t>
      </w:r>
      <w:r>
        <w:rPr>
          <w:spacing w:val="-2"/>
        </w:rPr>
        <w:t xml:space="preserve"> </w:t>
      </w:r>
      <w:r>
        <w:t>factors</w:t>
      </w:r>
      <w:r>
        <w:rPr>
          <w:spacing w:val="-3"/>
        </w:rPr>
        <w:t xml:space="preserve"> </w:t>
      </w:r>
      <w:r>
        <w:t>to</w:t>
      </w:r>
      <w:r>
        <w:rPr>
          <w:spacing w:val="-5"/>
        </w:rPr>
        <w:t xml:space="preserve"> </w:t>
      </w:r>
      <w:r>
        <w:t>determine</w:t>
      </w:r>
      <w:r>
        <w:rPr>
          <w:spacing w:val="-6"/>
        </w:rPr>
        <w:t xml:space="preserve"> </w:t>
      </w:r>
      <w:r w:rsidR="00C575DB">
        <w:t>the need to close categories.</w:t>
      </w:r>
    </w:p>
    <w:p w14:paraId="48FD70CF" w14:textId="29619792" w:rsidR="0096239A" w:rsidRDefault="0096239A" w:rsidP="0096239A">
      <w:pPr>
        <w:pStyle w:val="BodyText"/>
        <w:spacing w:before="179" w:line="259" w:lineRule="auto"/>
        <w:ind w:left="0" w:right="283"/>
        <w:jc w:val="both"/>
      </w:pPr>
      <w:r>
        <w:t>According to data from the 2019 American Community Survey (ACS), published in the annual</w:t>
      </w:r>
      <w:r>
        <w:rPr>
          <w:spacing w:val="1"/>
        </w:rPr>
        <w:t xml:space="preserve"> </w:t>
      </w:r>
      <w:r>
        <w:t>Compendium of Disability Statistics, 17.8% of Kentucky civilians living in the community</w:t>
      </w:r>
      <w:r>
        <w:rPr>
          <w:spacing w:val="1"/>
        </w:rPr>
        <w:t xml:space="preserve"> </w:t>
      </w:r>
      <w:r>
        <w:t xml:space="preserve">report having a disability. According to this </w:t>
      </w:r>
      <w:r>
        <w:rPr>
          <w:spacing w:val="-46"/>
        </w:rPr>
        <w:t xml:space="preserve"> </w:t>
      </w:r>
      <w:r>
        <w:t>resource, Kentucky’s overall population is 4,384,951 people.  Using the percentage in 2019 and</w:t>
      </w:r>
      <w:r>
        <w:rPr>
          <w:spacing w:val="-46"/>
        </w:rPr>
        <w:t xml:space="preserve">          </w:t>
      </w:r>
      <w:r>
        <w:t>applying it to the population numbers, there is an estimated 779,842 people in the state of</w:t>
      </w:r>
      <w:r>
        <w:rPr>
          <w:spacing w:val="1"/>
        </w:rPr>
        <w:t xml:space="preserve"> </w:t>
      </w:r>
      <w:r>
        <w:t>Kentucky who have a disability. The overall rate of individuals</w:t>
      </w:r>
      <w:r>
        <w:rPr>
          <w:spacing w:val="1"/>
        </w:rPr>
        <w:t xml:space="preserve"> </w:t>
      </w:r>
      <w:r>
        <w:t>with a disability in the United States is 12.7% for 2019. The rate in Kentucky is higher than the rate nationally by 5.1% . The</w:t>
      </w:r>
      <w:r>
        <w:rPr>
          <w:spacing w:val="1"/>
        </w:rPr>
        <w:t xml:space="preserve"> </w:t>
      </w:r>
      <w:r>
        <w:t>percentage of residents of working age (18-64) in Kentucky who are employed is 32.8% for 2019.  The</w:t>
      </w:r>
      <w:r>
        <w:rPr>
          <w:spacing w:val="1"/>
        </w:rPr>
        <w:t xml:space="preserve"> </w:t>
      </w:r>
      <w:r>
        <w:t>national average was 38.8% in 2015. In this instance of employment, the rate in Kentucky is</w:t>
      </w:r>
      <w:r>
        <w:rPr>
          <w:spacing w:val="1"/>
        </w:rPr>
        <w:t xml:space="preserve"> </w:t>
      </w:r>
      <w:r>
        <w:t>lower</w:t>
      </w:r>
      <w:r>
        <w:rPr>
          <w:spacing w:val="-2"/>
        </w:rPr>
        <w:t xml:space="preserve"> </w:t>
      </w:r>
      <w:r>
        <w:t>than</w:t>
      </w:r>
      <w:r>
        <w:rPr>
          <w:spacing w:val="1"/>
        </w:rPr>
        <w:t xml:space="preserve"> </w:t>
      </w:r>
      <w:r>
        <w:t>the</w:t>
      </w:r>
      <w:r>
        <w:rPr>
          <w:spacing w:val="-3"/>
        </w:rPr>
        <w:t xml:space="preserve"> </w:t>
      </w:r>
      <w:r>
        <w:t>rate</w:t>
      </w:r>
      <w:r>
        <w:rPr>
          <w:spacing w:val="-3"/>
        </w:rPr>
        <w:t xml:space="preserve"> </w:t>
      </w:r>
      <w:r>
        <w:t>nationally.</w:t>
      </w:r>
    </w:p>
    <w:p w14:paraId="54744230" w14:textId="77777777" w:rsidR="0096239A" w:rsidRDefault="0096239A" w:rsidP="0096239A">
      <w:pPr>
        <w:pStyle w:val="BodyText"/>
        <w:spacing w:before="0" w:line="259" w:lineRule="auto"/>
        <w:ind w:left="0" w:right="281"/>
        <w:jc w:val="both"/>
      </w:pPr>
    </w:p>
    <w:p w14:paraId="5BCCA474" w14:textId="6FEF769A" w:rsidR="00442D1A" w:rsidRDefault="00442D1A" w:rsidP="0096239A">
      <w:pPr>
        <w:pStyle w:val="BodyText"/>
        <w:spacing w:line="259" w:lineRule="auto"/>
        <w:ind w:left="0" w:right="145"/>
        <w:jc w:val="both"/>
      </w:pPr>
      <w:r>
        <w:t>In FFY 20</w:t>
      </w:r>
      <w:r w:rsidR="00C575DB">
        <w:t xml:space="preserve">20, 2021 </w:t>
      </w:r>
      <w:r>
        <w:t xml:space="preserve"> and year to date FY202</w:t>
      </w:r>
      <w:r w:rsidR="00C575DB">
        <w:t>2</w:t>
      </w:r>
      <w:r>
        <w:t>, agency staff along with fiscal and the State Council of</w:t>
      </w:r>
      <w:r>
        <w:rPr>
          <w:spacing w:val="1"/>
        </w:rPr>
        <w:t xml:space="preserve"> </w:t>
      </w:r>
      <w:r>
        <w:t>Vocational Rehabilitation reviewed on a quarterly and often monthly basis data on numbers</w:t>
      </w:r>
      <w:r>
        <w:rPr>
          <w:spacing w:val="1"/>
        </w:rPr>
        <w:t xml:space="preserve"> </w:t>
      </w:r>
      <w:r>
        <w:t>served</w:t>
      </w:r>
      <w:r>
        <w:rPr>
          <w:spacing w:val="-1"/>
        </w:rPr>
        <w:t xml:space="preserve"> </w:t>
      </w:r>
      <w:r>
        <w:t>and</w:t>
      </w:r>
      <w:r>
        <w:rPr>
          <w:spacing w:val="3"/>
        </w:rPr>
        <w:t xml:space="preserve"> </w:t>
      </w:r>
      <w:r>
        <w:t>agency fiscal</w:t>
      </w:r>
      <w:r>
        <w:rPr>
          <w:spacing w:val="3"/>
        </w:rPr>
        <w:t xml:space="preserve"> </w:t>
      </w:r>
      <w:r>
        <w:t>resources</w:t>
      </w:r>
      <w:r>
        <w:rPr>
          <w:spacing w:val="10"/>
        </w:rPr>
        <w:t xml:space="preserve"> </w:t>
      </w:r>
      <w:r>
        <w:t>to</w:t>
      </w:r>
      <w:r>
        <w:rPr>
          <w:spacing w:val="-1"/>
        </w:rPr>
        <w:t xml:space="preserve"> </w:t>
      </w:r>
      <w:r>
        <w:t>determine</w:t>
      </w:r>
      <w:r>
        <w:rPr>
          <w:spacing w:val="-1"/>
        </w:rPr>
        <w:t xml:space="preserve"> </w:t>
      </w:r>
      <w:r>
        <w:t>the</w:t>
      </w:r>
      <w:r>
        <w:rPr>
          <w:spacing w:val="-2"/>
        </w:rPr>
        <w:t xml:space="preserve"> </w:t>
      </w:r>
      <w:r>
        <w:t>need</w:t>
      </w:r>
      <w:r>
        <w:rPr>
          <w:spacing w:val="1"/>
        </w:rPr>
        <w:t xml:space="preserve"> </w:t>
      </w:r>
      <w:r>
        <w:t>to open or close categories. During FFY 2019 and year to date in 2020 budgets and fiscal</w:t>
      </w:r>
      <w:r>
        <w:rPr>
          <w:spacing w:val="1"/>
        </w:rPr>
        <w:t xml:space="preserve"> </w:t>
      </w:r>
      <w:r>
        <w:t>resources were reviewed monthly by the agency Executive Leadership Team (ELT). Information</w:t>
      </w:r>
      <w:r>
        <w:rPr>
          <w:spacing w:val="-46"/>
        </w:rPr>
        <w:t xml:space="preserve"> </w:t>
      </w:r>
      <w:r>
        <w:t>was</w:t>
      </w:r>
      <w:r>
        <w:rPr>
          <w:spacing w:val="-6"/>
        </w:rPr>
        <w:t xml:space="preserve"> </w:t>
      </w:r>
      <w:r>
        <w:t>presented</w:t>
      </w:r>
      <w:r>
        <w:rPr>
          <w:spacing w:val="2"/>
        </w:rPr>
        <w:t xml:space="preserve"> </w:t>
      </w:r>
      <w:r>
        <w:t>to</w:t>
      </w:r>
      <w:r>
        <w:rPr>
          <w:spacing w:val="-2"/>
        </w:rPr>
        <w:t xml:space="preserve"> </w:t>
      </w:r>
      <w:r>
        <w:t>the</w:t>
      </w:r>
      <w:r>
        <w:rPr>
          <w:spacing w:val="-3"/>
        </w:rPr>
        <w:t xml:space="preserve"> </w:t>
      </w:r>
      <w:r>
        <w:t>State</w:t>
      </w:r>
      <w:r>
        <w:rPr>
          <w:spacing w:val="-4"/>
        </w:rPr>
        <w:t xml:space="preserve"> </w:t>
      </w:r>
      <w:r>
        <w:t>Rehabilitation</w:t>
      </w:r>
      <w:r>
        <w:rPr>
          <w:spacing w:val="1"/>
        </w:rPr>
        <w:t xml:space="preserve"> </w:t>
      </w:r>
      <w:r>
        <w:t>Council</w:t>
      </w:r>
      <w:r>
        <w:rPr>
          <w:spacing w:val="2"/>
        </w:rPr>
        <w:t xml:space="preserve"> </w:t>
      </w:r>
      <w:r>
        <w:t>at</w:t>
      </w:r>
      <w:r>
        <w:rPr>
          <w:spacing w:val="-4"/>
        </w:rPr>
        <w:t xml:space="preserve"> </w:t>
      </w:r>
      <w:r>
        <w:t>each</w:t>
      </w:r>
      <w:r>
        <w:rPr>
          <w:spacing w:val="-2"/>
        </w:rPr>
        <w:t xml:space="preserve"> </w:t>
      </w:r>
      <w:r>
        <w:t>meeting.</w:t>
      </w:r>
    </w:p>
    <w:p w14:paraId="796282D0" w14:textId="4B6130B0" w:rsidR="00442D1A" w:rsidRDefault="00A0283D" w:rsidP="00A0283D">
      <w:pPr>
        <w:pStyle w:val="BodyText"/>
        <w:spacing w:line="259" w:lineRule="auto"/>
        <w:ind w:left="0" w:right="771"/>
        <w:jc w:val="center"/>
      </w:pPr>
      <w:bookmarkStart w:id="112" w:name="C._The_service_and_outcome_goals"/>
      <w:bookmarkEnd w:id="112"/>
      <w:r w:rsidRPr="00A0283D">
        <w:t>C.</w:t>
      </w:r>
      <w:r>
        <w:t xml:space="preserve"> </w:t>
      </w:r>
      <w:r w:rsidR="00442D1A">
        <w:t>THE</w:t>
      </w:r>
      <w:r w:rsidR="00442D1A">
        <w:rPr>
          <w:spacing w:val="-3"/>
        </w:rPr>
        <w:t xml:space="preserve"> </w:t>
      </w:r>
      <w:r w:rsidR="00442D1A">
        <w:t>SERVICE</w:t>
      </w:r>
      <w:r w:rsidR="00442D1A">
        <w:rPr>
          <w:spacing w:val="-3"/>
        </w:rPr>
        <w:t xml:space="preserve"> </w:t>
      </w:r>
      <w:r w:rsidR="00442D1A">
        <w:t>AND</w:t>
      </w:r>
      <w:r w:rsidR="00442D1A">
        <w:rPr>
          <w:spacing w:val="-2"/>
        </w:rPr>
        <w:t xml:space="preserve"> </w:t>
      </w:r>
      <w:r w:rsidR="00442D1A">
        <w:t>OUTCOME</w:t>
      </w:r>
      <w:r w:rsidR="00442D1A">
        <w:rPr>
          <w:spacing w:val="-3"/>
        </w:rPr>
        <w:t xml:space="preserve"> </w:t>
      </w:r>
      <w:r w:rsidR="00442D1A">
        <w:t>GOALS</w:t>
      </w:r>
    </w:p>
    <w:p w14:paraId="53416DB5" w14:textId="25EBD417" w:rsidR="00442D1A" w:rsidRDefault="00442D1A" w:rsidP="0096239A">
      <w:pPr>
        <w:pStyle w:val="BodyText"/>
        <w:spacing w:before="180" w:line="259" w:lineRule="auto"/>
        <w:ind w:left="0" w:right="148"/>
        <w:jc w:val="both"/>
      </w:pPr>
      <w:r>
        <w:t>The</w:t>
      </w:r>
      <w:r>
        <w:rPr>
          <w:spacing w:val="-7"/>
        </w:rPr>
        <w:t xml:space="preserve"> </w:t>
      </w:r>
      <w:r>
        <w:t>numbers</w:t>
      </w:r>
      <w:r>
        <w:rPr>
          <w:spacing w:val="-3"/>
        </w:rPr>
        <w:t xml:space="preserve"> </w:t>
      </w:r>
      <w:r>
        <w:t>below</w:t>
      </w:r>
      <w:r>
        <w:rPr>
          <w:spacing w:val="-2"/>
        </w:rPr>
        <w:t xml:space="preserve"> </w:t>
      </w:r>
      <w:r>
        <w:t>outline</w:t>
      </w:r>
      <w:r>
        <w:rPr>
          <w:spacing w:val="-6"/>
        </w:rPr>
        <w:t xml:space="preserve"> </w:t>
      </w:r>
      <w:r>
        <w:t>the</w:t>
      </w:r>
      <w:r>
        <w:rPr>
          <w:spacing w:val="-6"/>
        </w:rPr>
        <w:t xml:space="preserve"> </w:t>
      </w:r>
      <w:r>
        <w:t>current</w:t>
      </w:r>
      <w:r>
        <w:rPr>
          <w:spacing w:val="-2"/>
        </w:rPr>
        <w:t xml:space="preserve"> </w:t>
      </w:r>
      <w:r>
        <w:t>service</w:t>
      </w:r>
      <w:r>
        <w:rPr>
          <w:spacing w:val="-6"/>
        </w:rPr>
        <w:t xml:space="preserve"> </w:t>
      </w:r>
      <w:r>
        <w:t>population</w:t>
      </w:r>
      <w:r>
        <w:rPr>
          <w:spacing w:val="-2"/>
        </w:rPr>
        <w:t xml:space="preserve"> </w:t>
      </w:r>
      <w:r>
        <w:t>numbers</w:t>
      </w:r>
      <w:r>
        <w:rPr>
          <w:spacing w:val="-3"/>
        </w:rPr>
        <w:t xml:space="preserve"> </w:t>
      </w:r>
      <w:r>
        <w:t>and</w:t>
      </w:r>
      <w:r>
        <w:rPr>
          <w:spacing w:val="-2"/>
        </w:rPr>
        <w:t xml:space="preserve"> </w:t>
      </w:r>
      <w:r>
        <w:t>costs.</w:t>
      </w:r>
      <w:r>
        <w:rPr>
          <w:spacing w:val="-5"/>
        </w:rPr>
        <w:t xml:space="preserve"> </w:t>
      </w:r>
      <w:r>
        <w:t>Service</w:t>
      </w:r>
      <w:r>
        <w:rPr>
          <w:spacing w:val="-6"/>
        </w:rPr>
        <w:t xml:space="preserve"> </w:t>
      </w:r>
      <w:r>
        <w:t>Numbers</w:t>
      </w:r>
      <w:r>
        <w:rPr>
          <w:spacing w:val="-45"/>
        </w:rPr>
        <w:t xml:space="preserve"> </w:t>
      </w:r>
      <w:r>
        <w:t>and costs for 202</w:t>
      </w:r>
      <w:r w:rsidR="00C575DB">
        <w:t>2</w:t>
      </w:r>
      <w:r>
        <w:t xml:space="preserve"> and 202</w:t>
      </w:r>
      <w:r w:rsidR="00C575DB">
        <w:t>3</w:t>
      </w:r>
      <w:r>
        <w:t xml:space="preserve"> and are estimated based on historical data and current numbers</w:t>
      </w:r>
      <w:r>
        <w:rPr>
          <w:spacing w:val="1"/>
        </w:rPr>
        <w:t xml:space="preserve"> </w:t>
      </w:r>
      <w:r>
        <w:t>year to date from queries run in the Case Management System (CMS). Included in the estimated</w:t>
      </w:r>
      <w:r>
        <w:rPr>
          <w:spacing w:val="1"/>
        </w:rPr>
        <w:t xml:space="preserve"> </w:t>
      </w:r>
      <w:r>
        <w:t>amounts are services needed by any eligible individual who began to receive services under an</w:t>
      </w:r>
      <w:r>
        <w:rPr>
          <w:spacing w:val="1"/>
        </w:rPr>
        <w:t xml:space="preserve"> </w:t>
      </w:r>
      <w:r>
        <w:t>individualized plan for employment prior to the effective date of the order of selection,</w:t>
      </w:r>
      <w:r>
        <w:rPr>
          <w:spacing w:val="1"/>
        </w:rPr>
        <w:t xml:space="preserve"> </w:t>
      </w:r>
      <w:r>
        <w:t>irrespective of the severity of the eligible individual’s disability; and individuals requiring</w:t>
      </w:r>
      <w:r>
        <w:rPr>
          <w:spacing w:val="1"/>
        </w:rPr>
        <w:t xml:space="preserve"> </w:t>
      </w:r>
      <w:r>
        <w:t>post—employment</w:t>
      </w:r>
      <w:r>
        <w:rPr>
          <w:spacing w:val="1"/>
        </w:rPr>
        <w:t xml:space="preserve"> </w:t>
      </w:r>
      <w:r>
        <w:t>services.</w:t>
      </w:r>
    </w:p>
    <w:p w14:paraId="101A943F" w14:textId="70FDAFD3" w:rsidR="00442D1A" w:rsidRDefault="00442D1A" w:rsidP="0096239A">
      <w:pPr>
        <w:pStyle w:val="BodyText"/>
        <w:spacing w:before="157" w:line="259" w:lineRule="auto"/>
        <w:ind w:left="0" w:right="274"/>
        <w:jc w:val="both"/>
      </w:pPr>
      <w:r>
        <w:t>The estimated year end actual outcomes and costs are reflective of the program year for July 1,</w:t>
      </w:r>
      <w:r>
        <w:rPr>
          <w:spacing w:val="-46"/>
        </w:rPr>
        <w:t xml:space="preserve"> </w:t>
      </w:r>
      <w:r w:rsidR="000712EA">
        <w:t>2020,</w:t>
      </w:r>
      <w:r>
        <w:t xml:space="preserve"> through June 30, </w:t>
      </w:r>
      <w:r w:rsidR="000712EA">
        <w:t>2021,</w:t>
      </w:r>
      <w:r>
        <w:t xml:space="preserve"> in order to match the federal program year under WIOA for</w:t>
      </w:r>
      <w:r>
        <w:rPr>
          <w:spacing w:val="1"/>
        </w:rPr>
        <w:t xml:space="preserve"> </w:t>
      </w:r>
      <w:r>
        <w:t>quarterly reporting.</w:t>
      </w:r>
      <w:r w:rsidR="0096239A">
        <w:t xml:space="preserve"> </w:t>
      </w:r>
      <w:r>
        <w:rPr>
          <w:spacing w:val="1"/>
        </w:rPr>
        <w:t xml:space="preserve"> </w:t>
      </w:r>
      <w:r>
        <w:t>The following FY 202</w:t>
      </w:r>
      <w:r w:rsidR="0096239A">
        <w:t>2</w:t>
      </w:r>
      <w:r>
        <w:t>—202</w:t>
      </w:r>
      <w:r w:rsidR="0096239A">
        <w:t>3</w:t>
      </w:r>
      <w:r>
        <w:t xml:space="preserve"> estimates are based on a trend analysis of</w:t>
      </w:r>
      <w:r>
        <w:rPr>
          <w:spacing w:val="1"/>
        </w:rPr>
        <w:t xml:space="preserve"> </w:t>
      </w:r>
      <w:r>
        <w:t>data from the previous years, adjusted to account for the current OOS and anticipated and</w:t>
      </w:r>
      <w:r>
        <w:rPr>
          <w:spacing w:val="1"/>
        </w:rPr>
        <w:t xml:space="preserve"> </w:t>
      </w:r>
      <w:r>
        <w:t>historic</w:t>
      </w:r>
      <w:r>
        <w:rPr>
          <w:spacing w:val="-3"/>
        </w:rPr>
        <w:t xml:space="preserve"> </w:t>
      </w:r>
      <w:r>
        <w:t>changes</w:t>
      </w:r>
      <w:r>
        <w:rPr>
          <w:spacing w:val="-6"/>
        </w:rPr>
        <w:t xml:space="preserve"> </w:t>
      </w:r>
      <w:r>
        <w:t>in</w:t>
      </w:r>
      <w:r>
        <w:rPr>
          <w:spacing w:val="1"/>
        </w:rPr>
        <w:t xml:space="preserve"> </w:t>
      </w:r>
      <w:r>
        <w:t>various environmental</w:t>
      </w:r>
      <w:r>
        <w:rPr>
          <w:spacing w:val="6"/>
        </w:rPr>
        <w:t xml:space="preserve"> </w:t>
      </w:r>
      <w:r>
        <w:t>factors</w:t>
      </w:r>
      <w:r>
        <w:rPr>
          <w:spacing w:val="-5"/>
        </w:rPr>
        <w:t xml:space="preserve"> </w:t>
      </w:r>
      <w:r>
        <w:t>such</w:t>
      </w:r>
      <w:r>
        <w:rPr>
          <w:spacing w:val="-3"/>
        </w:rPr>
        <w:t xml:space="preserve"> </w:t>
      </w:r>
      <w:r>
        <w:t>as budget,</w:t>
      </w:r>
      <w:r>
        <w:rPr>
          <w:spacing w:val="-2"/>
        </w:rPr>
        <w:t xml:space="preserve"> </w:t>
      </w:r>
      <w:r>
        <w:t>personnel,</w:t>
      </w:r>
      <w:r>
        <w:rPr>
          <w:spacing w:val="-3"/>
        </w:rPr>
        <w:t xml:space="preserve"> </w:t>
      </w:r>
      <w:r>
        <w:t>etc.</w:t>
      </w:r>
      <w:r w:rsidR="0096239A">
        <w:t xml:space="preserve"> </w:t>
      </w:r>
    </w:p>
    <w:p w14:paraId="7EA29070" w14:textId="10FC47EB" w:rsidR="001435E3" w:rsidRDefault="00B26C29" w:rsidP="0096239A">
      <w:pPr>
        <w:pStyle w:val="BodyText"/>
        <w:spacing w:before="157" w:line="259" w:lineRule="auto"/>
        <w:ind w:left="0" w:right="274"/>
        <w:jc w:val="both"/>
      </w:pPr>
      <w:bookmarkStart w:id="113" w:name="_Hlk94414502"/>
      <w:r>
        <w:t xml:space="preserve">The complexity of the COVID-19 pandemic on the workforce is not fully known.  Employment is a struggle for all populations.  If you are an individual with a disability the difficulty can be magnified.  Individuals with disabilities are impacted by the lack of technology to learn or access services remotely.  Many individuals with disabilities are at high risk due to different health conditions even with the availability of vaccinations.  Public transportation has been interrupted or individuals do not feel safe accessing rides.  Social distancing has created isolation loneliness increasing the occurrence of mental health conditions. </w:t>
      </w:r>
    </w:p>
    <w:bookmarkEnd w:id="113"/>
    <w:p w14:paraId="395FC6EE" w14:textId="0E336517" w:rsidR="001435E3" w:rsidRDefault="001435E3" w:rsidP="0096239A">
      <w:pPr>
        <w:pStyle w:val="BodyText"/>
        <w:spacing w:before="157" w:line="259" w:lineRule="auto"/>
        <w:ind w:left="0" w:right="274"/>
        <w:jc w:val="both"/>
      </w:pPr>
      <w:r>
        <w:t xml:space="preserve">OVR conducted  a comparison of services metrics from 2019 through 2021 and identified the following trends.  </w:t>
      </w:r>
      <w:r w:rsidR="006D69AC">
        <w:t xml:space="preserve">Cases served decreased by 18%.   The number of individuals that were in job ready status decreased by 28%.  OVR found that cases in training status stayed level and actually increased in 2020 which is reasonable given individuals could participate in remote learning in secondary settings.  The number of successful closures for competitive integrated employment decreased by 21%. </w:t>
      </w:r>
    </w:p>
    <w:p w14:paraId="66B5E00B" w14:textId="0434FEAE" w:rsidR="00442D1A" w:rsidRDefault="00442D1A" w:rsidP="00B26C29">
      <w:pPr>
        <w:pStyle w:val="BodyText"/>
        <w:spacing w:before="163"/>
        <w:ind w:left="0"/>
        <w:jc w:val="both"/>
      </w:pPr>
      <w:r>
        <w:t>FY</w:t>
      </w:r>
      <w:r>
        <w:rPr>
          <w:spacing w:val="-3"/>
        </w:rPr>
        <w:t xml:space="preserve"> </w:t>
      </w:r>
      <w:r>
        <w:t>2</w:t>
      </w:r>
      <w:r w:rsidR="006D69AC">
        <w:t>0</w:t>
      </w:r>
      <w:r>
        <w:t>2</w:t>
      </w:r>
      <w:r w:rsidR="006D69AC">
        <w:t>2</w:t>
      </w:r>
      <w:r>
        <w:t xml:space="preserve"> SERVICE</w:t>
      </w:r>
      <w:r>
        <w:rPr>
          <w:spacing w:val="-3"/>
        </w:rPr>
        <w:t xml:space="preserve"> </w:t>
      </w:r>
      <w:r>
        <w:t>GOALS</w:t>
      </w:r>
      <w:r>
        <w:rPr>
          <w:spacing w:val="-6"/>
        </w:rPr>
        <w:t xml:space="preserve"> </w:t>
      </w:r>
      <w:r>
        <w:t>and</w:t>
      </w:r>
      <w:r>
        <w:rPr>
          <w:spacing w:val="1"/>
        </w:rPr>
        <w:t xml:space="preserve"> </w:t>
      </w:r>
      <w:r>
        <w:t>OUTCOMES:</w:t>
      </w:r>
    </w:p>
    <w:p w14:paraId="4CDC7AA4" w14:textId="77777777" w:rsidR="006D69AC" w:rsidRDefault="00442D1A" w:rsidP="006D69AC">
      <w:pPr>
        <w:pStyle w:val="BodyText"/>
        <w:spacing w:before="179" w:line="408" w:lineRule="auto"/>
        <w:ind w:left="0" w:right="2604"/>
      </w:pPr>
      <w:r>
        <w:t>Priority Category I Active Cases GOAL: 1</w:t>
      </w:r>
      <w:r w:rsidR="006D69AC">
        <w:t>6,478</w:t>
      </w:r>
      <w:r>
        <w:t xml:space="preserve"> Outcomes GOAL: 1,</w:t>
      </w:r>
      <w:r w:rsidR="006D69AC">
        <w:t>634</w:t>
      </w:r>
      <w:r>
        <w:rPr>
          <w:spacing w:val="-46"/>
        </w:rPr>
        <w:t xml:space="preserve"> </w:t>
      </w:r>
      <w:r>
        <w:t xml:space="preserve">Priority Category 2 Active Cases GOAL: </w:t>
      </w:r>
      <w:r w:rsidR="006D69AC">
        <w:t>2,523</w:t>
      </w:r>
      <w:r>
        <w:t xml:space="preserve"> Outcomes GOAL: </w:t>
      </w:r>
      <w:r w:rsidR="006D69AC">
        <w:t>316</w:t>
      </w:r>
      <w:r>
        <w:rPr>
          <w:spacing w:val="1"/>
        </w:rPr>
        <w:t xml:space="preserve"> </w:t>
      </w:r>
      <w:r>
        <w:t>Priority Category 3 Active Cases GOAL: 1,</w:t>
      </w:r>
      <w:r w:rsidR="006D69AC">
        <w:t>123</w:t>
      </w:r>
      <w:r>
        <w:t xml:space="preserve"> Outcomes GOAL: </w:t>
      </w:r>
      <w:r w:rsidR="006D69AC">
        <w:t>73</w:t>
      </w:r>
    </w:p>
    <w:p w14:paraId="6A60F7CF" w14:textId="1C48C4D9" w:rsidR="00442D1A" w:rsidRDefault="00442D1A" w:rsidP="006D69AC">
      <w:pPr>
        <w:pStyle w:val="BodyText"/>
        <w:spacing w:before="179" w:line="408" w:lineRule="auto"/>
        <w:ind w:left="0" w:right="2604"/>
      </w:pPr>
      <w:r>
        <w:t xml:space="preserve">Priority Category 4 Active Cases GOAL: </w:t>
      </w:r>
      <w:r w:rsidR="006D69AC">
        <w:t>6</w:t>
      </w:r>
      <w:r>
        <w:t xml:space="preserve"> Closed Outcomes GOAL: </w:t>
      </w:r>
      <w:r w:rsidR="006D69AC">
        <w:t>2</w:t>
      </w:r>
      <w:r>
        <w:rPr>
          <w:spacing w:val="-46"/>
        </w:rPr>
        <w:t xml:space="preserve"> </w:t>
      </w:r>
      <w:r>
        <w:t>TOTAL Active</w:t>
      </w:r>
      <w:r>
        <w:rPr>
          <w:spacing w:val="-4"/>
        </w:rPr>
        <w:t xml:space="preserve"> </w:t>
      </w:r>
      <w:r>
        <w:t>Cases GOAL:</w:t>
      </w:r>
      <w:r>
        <w:rPr>
          <w:spacing w:val="-1"/>
        </w:rPr>
        <w:t xml:space="preserve"> </w:t>
      </w:r>
      <w:r>
        <w:t>2</w:t>
      </w:r>
      <w:r w:rsidR="006D69AC">
        <w:t>0,220</w:t>
      </w:r>
      <w:r>
        <w:rPr>
          <w:spacing w:val="1"/>
        </w:rPr>
        <w:t xml:space="preserve"> </w:t>
      </w:r>
      <w:r>
        <w:t>Outcomes GOAL:</w:t>
      </w:r>
      <w:r>
        <w:rPr>
          <w:spacing w:val="-7"/>
        </w:rPr>
        <w:t xml:space="preserve"> </w:t>
      </w:r>
      <w:r>
        <w:t>2,</w:t>
      </w:r>
      <w:r w:rsidR="00D41752">
        <w:t>025</w:t>
      </w:r>
    </w:p>
    <w:p w14:paraId="250FBD08" w14:textId="775578BF" w:rsidR="00442D1A" w:rsidRDefault="00442D1A" w:rsidP="006D69AC">
      <w:pPr>
        <w:pStyle w:val="BodyText"/>
        <w:spacing w:before="2" w:line="254" w:lineRule="auto"/>
        <w:ind w:left="0" w:right="1011"/>
        <w:jc w:val="both"/>
      </w:pPr>
      <w:bookmarkStart w:id="114" w:name="_Hlk94604599"/>
      <w:r>
        <w:t>SERVICE COSTS ESTIMATE FY 202</w:t>
      </w:r>
      <w:r w:rsidR="00D41752">
        <w:t>2</w:t>
      </w:r>
      <w:r>
        <w:t xml:space="preserve">: </w:t>
      </w:r>
      <w:r w:rsidR="00D41752">
        <w:t>$18,456,148</w:t>
      </w:r>
      <w:r>
        <w:t xml:space="preserve"> * Includes Case Service, Guidance and</w:t>
      </w:r>
      <w:r>
        <w:rPr>
          <w:spacing w:val="-47"/>
        </w:rPr>
        <w:t xml:space="preserve"> </w:t>
      </w:r>
      <w:r>
        <w:t>Counseling,</w:t>
      </w:r>
      <w:r>
        <w:rPr>
          <w:spacing w:val="-4"/>
        </w:rPr>
        <w:t xml:space="preserve"> </w:t>
      </w:r>
      <w:r>
        <w:t>Public</w:t>
      </w:r>
      <w:r>
        <w:rPr>
          <w:spacing w:val="-3"/>
        </w:rPr>
        <w:t xml:space="preserve"> </w:t>
      </w:r>
      <w:r>
        <w:t>Community</w:t>
      </w:r>
      <w:r>
        <w:rPr>
          <w:spacing w:val="-2"/>
        </w:rPr>
        <w:t xml:space="preserve"> </w:t>
      </w:r>
      <w:r>
        <w:t>Rehabilitation Programs and</w:t>
      </w:r>
      <w:r>
        <w:rPr>
          <w:spacing w:val="1"/>
        </w:rPr>
        <w:t xml:space="preserve"> </w:t>
      </w:r>
      <w:r>
        <w:t>Placement</w:t>
      </w:r>
      <w:r>
        <w:rPr>
          <w:spacing w:val="1"/>
        </w:rPr>
        <w:t xml:space="preserve"> </w:t>
      </w:r>
      <w:r>
        <w:t>Costs</w:t>
      </w:r>
    </w:p>
    <w:bookmarkEnd w:id="114"/>
    <w:p w14:paraId="67D3A6E8" w14:textId="3CA6F5A2" w:rsidR="00442D1A" w:rsidRDefault="00442D1A" w:rsidP="00750D81">
      <w:pPr>
        <w:pStyle w:val="BodyText"/>
        <w:spacing w:before="169"/>
        <w:ind w:left="0"/>
      </w:pPr>
      <w:r>
        <w:t>FY</w:t>
      </w:r>
      <w:r>
        <w:rPr>
          <w:spacing w:val="-3"/>
        </w:rPr>
        <w:t xml:space="preserve"> </w:t>
      </w:r>
      <w:r>
        <w:t>202</w:t>
      </w:r>
      <w:r w:rsidR="006D69AC">
        <w:t>3</w:t>
      </w:r>
      <w:r>
        <w:rPr>
          <w:spacing w:val="1"/>
        </w:rPr>
        <w:t xml:space="preserve"> </w:t>
      </w:r>
      <w:r>
        <w:t>SERVICE</w:t>
      </w:r>
      <w:r>
        <w:rPr>
          <w:spacing w:val="-3"/>
        </w:rPr>
        <w:t xml:space="preserve"> </w:t>
      </w:r>
      <w:r>
        <w:t>GOALS:</w:t>
      </w:r>
    </w:p>
    <w:p w14:paraId="6C61A136" w14:textId="77777777" w:rsidR="00750D81" w:rsidRDefault="00442D1A" w:rsidP="00750D81">
      <w:pPr>
        <w:pStyle w:val="BodyText"/>
        <w:spacing w:before="84" w:line="408" w:lineRule="auto"/>
        <w:ind w:left="0" w:right="2628"/>
      </w:pPr>
      <w:r>
        <w:t>Priority Category I Active Cases GOAL:</w:t>
      </w:r>
      <w:r w:rsidR="00750D81">
        <w:t xml:space="preserve"> 18,842</w:t>
      </w:r>
      <w:r>
        <w:t xml:space="preserve">  Outcomes GOAL: </w:t>
      </w:r>
      <w:r w:rsidR="00750D81">
        <w:t>2,294</w:t>
      </w:r>
    </w:p>
    <w:p w14:paraId="32475C7D" w14:textId="421417EF" w:rsidR="00442D1A" w:rsidRDefault="00442D1A" w:rsidP="00750D81">
      <w:pPr>
        <w:pStyle w:val="BodyText"/>
        <w:spacing w:before="84" w:line="408" w:lineRule="auto"/>
        <w:ind w:left="0" w:right="2628"/>
      </w:pPr>
      <w:r>
        <w:t xml:space="preserve">Priority Category 2 Active Cases GOAL: </w:t>
      </w:r>
      <w:r w:rsidR="00750D81">
        <w:t>2,747</w:t>
      </w:r>
      <w:r>
        <w:t xml:space="preserve"> Outcomes GOAL: 5</w:t>
      </w:r>
      <w:r w:rsidR="00750D81">
        <w:t xml:space="preserve">90 </w:t>
      </w:r>
      <w:r>
        <w:rPr>
          <w:spacing w:val="1"/>
        </w:rPr>
        <w:t xml:space="preserve"> </w:t>
      </w:r>
      <w:r>
        <w:t>Priority</w:t>
      </w:r>
      <w:r>
        <w:rPr>
          <w:spacing w:val="-3"/>
        </w:rPr>
        <w:t xml:space="preserve"> </w:t>
      </w:r>
      <w:r>
        <w:t>Category</w:t>
      </w:r>
      <w:r>
        <w:rPr>
          <w:spacing w:val="-2"/>
        </w:rPr>
        <w:t xml:space="preserve"> </w:t>
      </w:r>
      <w:r>
        <w:t>3</w:t>
      </w:r>
      <w:r>
        <w:rPr>
          <w:spacing w:val="-1"/>
        </w:rPr>
        <w:t xml:space="preserve"> </w:t>
      </w:r>
      <w:r>
        <w:t>Active</w:t>
      </w:r>
      <w:r>
        <w:rPr>
          <w:spacing w:val="-4"/>
        </w:rPr>
        <w:t xml:space="preserve"> </w:t>
      </w:r>
      <w:r>
        <w:t>Cases GOAL:</w:t>
      </w:r>
      <w:r>
        <w:rPr>
          <w:spacing w:val="-7"/>
        </w:rPr>
        <w:t xml:space="preserve"> </w:t>
      </w:r>
      <w:r>
        <w:t>1,</w:t>
      </w:r>
      <w:r w:rsidR="00750D81">
        <w:t>383</w:t>
      </w:r>
      <w:r>
        <w:t xml:space="preserve"> Outcomes GOAL:</w:t>
      </w:r>
      <w:r>
        <w:rPr>
          <w:spacing w:val="-3"/>
        </w:rPr>
        <w:t xml:space="preserve"> </w:t>
      </w:r>
      <w:r w:rsidR="00750D81">
        <w:rPr>
          <w:spacing w:val="-3"/>
        </w:rPr>
        <w:t>94</w:t>
      </w:r>
    </w:p>
    <w:p w14:paraId="7ABA6DB9" w14:textId="77777777" w:rsidR="00750D81" w:rsidRDefault="00442D1A" w:rsidP="00750D81">
      <w:pPr>
        <w:pStyle w:val="BodyText"/>
        <w:spacing w:before="0" w:line="405" w:lineRule="auto"/>
        <w:ind w:left="0" w:right="1774"/>
      </w:pPr>
      <w:r>
        <w:t xml:space="preserve">Priority Category 4 Active Cases GOAL: </w:t>
      </w:r>
      <w:r w:rsidR="00750D81">
        <w:t>6</w:t>
      </w:r>
      <w:r>
        <w:t xml:space="preserve"> Closed Outcomes GOAL: </w:t>
      </w:r>
      <w:r w:rsidR="00750D81">
        <w:t>4</w:t>
      </w:r>
    </w:p>
    <w:p w14:paraId="62B1A7C6" w14:textId="77777777" w:rsidR="001B4F9C" w:rsidRDefault="001B4F9C" w:rsidP="001B4F9C">
      <w:pPr>
        <w:pStyle w:val="BodyText"/>
        <w:spacing w:before="0" w:line="405" w:lineRule="auto"/>
        <w:ind w:left="0" w:right="1774"/>
      </w:pPr>
      <w:r>
        <w:t xml:space="preserve">TOTAL </w:t>
      </w:r>
      <w:r>
        <w:rPr>
          <w:spacing w:val="-46"/>
        </w:rPr>
        <w:t xml:space="preserve">    </w:t>
      </w:r>
      <w:r>
        <w:t>Active</w:t>
      </w:r>
      <w:r>
        <w:rPr>
          <w:spacing w:val="-4"/>
        </w:rPr>
        <w:t xml:space="preserve"> </w:t>
      </w:r>
      <w:r>
        <w:t>Cases</w:t>
      </w:r>
      <w:r>
        <w:rPr>
          <w:spacing w:val="1"/>
        </w:rPr>
        <w:t xml:space="preserve"> </w:t>
      </w:r>
      <w:r>
        <w:t>GOAL:</w:t>
      </w:r>
      <w:r>
        <w:rPr>
          <w:spacing w:val="-6"/>
        </w:rPr>
        <w:t xml:space="preserve"> 22,978</w:t>
      </w:r>
      <w:r>
        <w:rPr>
          <w:spacing w:val="2"/>
        </w:rPr>
        <w:t xml:space="preserve"> </w:t>
      </w:r>
      <w:r>
        <w:t>Outcomes</w:t>
      </w:r>
      <w:r>
        <w:rPr>
          <w:spacing w:val="1"/>
        </w:rPr>
        <w:t xml:space="preserve"> </w:t>
      </w:r>
      <w:r>
        <w:t>GOAL:</w:t>
      </w:r>
      <w:r>
        <w:rPr>
          <w:spacing w:val="-6"/>
        </w:rPr>
        <w:t xml:space="preserve"> </w:t>
      </w:r>
      <w:r>
        <w:t>2,980</w:t>
      </w:r>
    </w:p>
    <w:p w14:paraId="371E36E2" w14:textId="77777777" w:rsidR="001B4F9C" w:rsidRDefault="001B4F9C" w:rsidP="001B4F9C">
      <w:pPr>
        <w:pStyle w:val="BodyText"/>
        <w:spacing w:before="2" w:line="254" w:lineRule="auto"/>
        <w:ind w:left="0" w:right="1011"/>
        <w:jc w:val="both"/>
      </w:pPr>
    </w:p>
    <w:p w14:paraId="3BC0D07E" w14:textId="157D1143" w:rsidR="001B4F9C" w:rsidRDefault="001B4F9C" w:rsidP="001B4F9C">
      <w:pPr>
        <w:pStyle w:val="BodyText"/>
        <w:spacing w:before="2" w:line="254" w:lineRule="auto"/>
        <w:ind w:left="0" w:right="1011"/>
        <w:jc w:val="both"/>
      </w:pPr>
      <w:r>
        <w:t>SERVICE COSTS ESTIMATE FY 202</w:t>
      </w:r>
      <w:r>
        <w:t>3</w:t>
      </w:r>
      <w:r>
        <w:t>: $</w:t>
      </w:r>
      <w:r>
        <w:t>20,973,559</w:t>
      </w:r>
      <w:r>
        <w:t xml:space="preserve"> * Includes Case Service, Guidance and</w:t>
      </w:r>
      <w:r>
        <w:rPr>
          <w:spacing w:val="-47"/>
        </w:rPr>
        <w:t xml:space="preserve"> </w:t>
      </w:r>
      <w:r>
        <w:t>Counseling,</w:t>
      </w:r>
      <w:r>
        <w:rPr>
          <w:spacing w:val="-4"/>
        </w:rPr>
        <w:t xml:space="preserve"> </w:t>
      </w:r>
      <w:r>
        <w:t>Public</w:t>
      </w:r>
      <w:r>
        <w:rPr>
          <w:spacing w:val="-3"/>
        </w:rPr>
        <w:t xml:space="preserve"> </w:t>
      </w:r>
      <w:r>
        <w:t>Community</w:t>
      </w:r>
      <w:r>
        <w:rPr>
          <w:spacing w:val="-2"/>
        </w:rPr>
        <w:t xml:space="preserve"> </w:t>
      </w:r>
      <w:r>
        <w:t>Rehabilitation Programs and</w:t>
      </w:r>
      <w:r>
        <w:rPr>
          <w:spacing w:val="1"/>
        </w:rPr>
        <w:t xml:space="preserve"> </w:t>
      </w:r>
      <w:r>
        <w:t>Placement</w:t>
      </w:r>
      <w:r>
        <w:rPr>
          <w:spacing w:val="1"/>
        </w:rPr>
        <w:t xml:space="preserve"> </w:t>
      </w:r>
      <w:r>
        <w:t>Costs</w:t>
      </w:r>
    </w:p>
    <w:p w14:paraId="0C360F8A" w14:textId="77777777" w:rsidR="001B4F9C" w:rsidRDefault="001B4F9C" w:rsidP="00750D81">
      <w:pPr>
        <w:pStyle w:val="BodyText"/>
        <w:spacing w:before="0" w:line="405" w:lineRule="auto"/>
        <w:ind w:left="0" w:right="1774"/>
      </w:pPr>
    </w:p>
    <w:p w14:paraId="3511330C" w14:textId="77777777" w:rsidR="001B4F9C" w:rsidRDefault="00442D1A" w:rsidP="00A0283D">
      <w:pPr>
        <w:pStyle w:val="ListParagraph"/>
        <w:numPr>
          <w:ilvl w:val="0"/>
          <w:numId w:val="30"/>
        </w:numPr>
        <w:tabs>
          <w:tab w:val="left" w:pos="760"/>
        </w:tabs>
        <w:spacing w:before="7"/>
        <w:ind w:right="533"/>
      </w:pPr>
      <w:bookmarkStart w:id="115" w:name="D._Time_within_which_these_goals_may_be_"/>
      <w:bookmarkEnd w:id="115"/>
      <w:r>
        <w:t>TIME WITHIN WHICH THESE GOALS MAY BE ACHIEVED FOR INDIVIDUALS</w:t>
      </w:r>
    </w:p>
    <w:p w14:paraId="7144F591" w14:textId="7A0BE305" w:rsidR="00442D1A" w:rsidRDefault="00442D1A" w:rsidP="001B4F9C">
      <w:pPr>
        <w:pStyle w:val="ListParagraph"/>
        <w:tabs>
          <w:tab w:val="left" w:pos="760"/>
        </w:tabs>
        <w:spacing w:before="7"/>
        <w:ind w:left="951" w:right="533" w:firstLine="0"/>
        <w:jc w:val="center"/>
      </w:pPr>
      <w:r>
        <w:t xml:space="preserve"> IN EACH</w:t>
      </w:r>
      <w:r w:rsidRPr="00A0283D">
        <w:rPr>
          <w:spacing w:val="-46"/>
        </w:rPr>
        <w:t xml:space="preserve"> </w:t>
      </w:r>
      <w:r>
        <w:t>PRIORITY</w:t>
      </w:r>
      <w:r w:rsidRPr="00A0283D">
        <w:rPr>
          <w:spacing w:val="-3"/>
        </w:rPr>
        <w:t xml:space="preserve"> </w:t>
      </w:r>
      <w:r>
        <w:t>CATEGORY</w:t>
      </w:r>
      <w:r w:rsidRPr="00A0283D">
        <w:rPr>
          <w:spacing w:val="-2"/>
        </w:rPr>
        <w:t xml:space="preserve"> </w:t>
      </w:r>
      <w:r>
        <w:t>WITHIN</w:t>
      </w:r>
      <w:r w:rsidRPr="00A0283D">
        <w:rPr>
          <w:spacing w:val="-2"/>
        </w:rPr>
        <w:t xml:space="preserve"> </w:t>
      </w:r>
      <w:r>
        <w:t>THE</w:t>
      </w:r>
      <w:r w:rsidRPr="00A0283D">
        <w:rPr>
          <w:spacing w:val="-3"/>
        </w:rPr>
        <w:t xml:space="preserve"> </w:t>
      </w:r>
      <w:proofErr w:type="gramStart"/>
      <w:r>
        <w:t>ORDER;</w:t>
      </w:r>
      <w:proofErr w:type="gramEnd"/>
      <w:r w:rsidRPr="00A0283D">
        <w:rPr>
          <w:spacing w:val="-1"/>
        </w:rPr>
        <w:t xml:space="preserve"> </w:t>
      </w:r>
      <w:r>
        <w:t>AND</w:t>
      </w:r>
    </w:p>
    <w:p w14:paraId="7D8DBB6D" w14:textId="52C0EC3A" w:rsidR="00442D1A" w:rsidRDefault="00442D1A" w:rsidP="00442D1A">
      <w:pPr>
        <w:pStyle w:val="BodyText"/>
        <w:spacing w:line="405" w:lineRule="auto"/>
        <w:ind w:right="4953"/>
      </w:pPr>
      <w:r>
        <w:t>FY 202</w:t>
      </w:r>
      <w:r w:rsidR="006D69AC">
        <w:t>2</w:t>
      </w:r>
      <w:r>
        <w:t xml:space="preserve"> YEAR END ESTIMATED OUTCOMES</w:t>
      </w:r>
      <w:r>
        <w:rPr>
          <w:spacing w:val="-46"/>
        </w:rPr>
        <w:t xml:space="preserve"> </w:t>
      </w:r>
      <w:r>
        <w:t>TIMEFRAMES</w:t>
      </w:r>
    </w:p>
    <w:p w14:paraId="415C3943" w14:textId="2E591FE3" w:rsidR="00442D1A" w:rsidRDefault="00442D1A" w:rsidP="0017386D">
      <w:pPr>
        <w:pStyle w:val="BodyText"/>
        <w:spacing w:before="7"/>
        <w:jc w:val="both"/>
      </w:pPr>
      <w:r>
        <w:t>10/1/</w:t>
      </w:r>
      <w:r w:rsidR="006D69AC">
        <w:t>21</w:t>
      </w:r>
      <w:r>
        <w:rPr>
          <w:spacing w:val="-1"/>
        </w:rPr>
        <w:t xml:space="preserve"> </w:t>
      </w:r>
      <w:r>
        <w:t>THROUGH</w:t>
      </w:r>
      <w:r>
        <w:rPr>
          <w:spacing w:val="-1"/>
        </w:rPr>
        <w:t xml:space="preserve"> </w:t>
      </w:r>
      <w:r>
        <w:t>9/30/2</w:t>
      </w:r>
      <w:r w:rsidR="006D69AC">
        <w:t>2</w:t>
      </w:r>
      <w:r>
        <w:rPr>
          <w:spacing w:val="-1"/>
        </w:rPr>
        <w:t xml:space="preserve"> </w:t>
      </w:r>
      <w:r>
        <w:t>YEAR</w:t>
      </w:r>
      <w:r>
        <w:rPr>
          <w:spacing w:val="-2"/>
        </w:rPr>
        <w:t xml:space="preserve"> </w:t>
      </w:r>
      <w:r>
        <w:t>END</w:t>
      </w:r>
      <w:r>
        <w:rPr>
          <w:spacing w:val="-4"/>
        </w:rPr>
        <w:t xml:space="preserve"> </w:t>
      </w:r>
      <w:r>
        <w:t>ESTIMATED</w:t>
      </w:r>
      <w:r>
        <w:rPr>
          <w:spacing w:val="-5"/>
        </w:rPr>
        <w:t xml:space="preserve"> </w:t>
      </w:r>
      <w:r>
        <w:t>OUTCOMES</w:t>
      </w:r>
    </w:p>
    <w:p w14:paraId="0A0D9224" w14:textId="29C7A548" w:rsidR="00442D1A" w:rsidRDefault="00442D1A" w:rsidP="0017386D">
      <w:pPr>
        <w:pStyle w:val="BodyText"/>
        <w:spacing w:before="179" w:line="259" w:lineRule="auto"/>
        <w:ind w:right="367"/>
        <w:jc w:val="both"/>
      </w:pPr>
      <w:r>
        <w:t>Priority Category One</w:t>
      </w:r>
      <w:r>
        <w:rPr>
          <w:spacing w:val="1"/>
        </w:rPr>
        <w:t xml:space="preserve"> </w:t>
      </w:r>
      <w:r>
        <w:t>- # served 1</w:t>
      </w:r>
      <w:r w:rsidR="00750D81">
        <w:t>6</w:t>
      </w:r>
      <w:r>
        <w:t>,</w:t>
      </w:r>
      <w:r w:rsidR="00750D81">
        <w:t>478</w:t>
      </w:r>
      <w:r>
        <w:rPr>
          <w:spacing w:val="1"/>
        </w:rPr>
        <w:t xml:space="preserve"> </w:t>
      </w:r>
      <w:r>
        <w:t>and 1</w:t>
      </w:r>
      <w:r w:rsidR="00750D81">
        <w:t>,634</w:t>
      </w:r>
      <w:r>
        <w:t xml:space="preserve"> positive employment outcomes (2 years</w:t>
      </w:r>
      <w:r>
        <w:rPr>
          <w:spacing w:val="-46"/>
        </w:rPr>
        <w:t xml:space="preserve"> </w:t>
      </w:r>
      <w:r>
        <w:t>from</w:t>
      </w:r>
      <w:r>
        <w:rPr>
          <w:spacing w:val="-3"/>
        </w:rPr>
        <w:t xml:space="preserve"> </w:t>
      </w:r>
      <w:r>
        <w:t>application</w:t>
      </w:r>
      <w:r>
        <w:rPr>
          <w:spacing w:val="-4"/>
        </w:rPr>
        <w:t xml:space="preserve"> </w:t>
      </w:r>
      <w:r>
        <w:t>to</w:t>
      </w:r>
      <w:r>
        <w:rPr>
          <w:spacing w:val="-2"/>
        </w:rPr>
        <w:t xml:space="preserve"> </w:t>
      </w:r>
      <w:r>
        <w:t>closure)</w:t>
      </w:r>
    </w:p>
    <w:p w14:paraId="45AC178A" w14:textId="5E35BA28" w:rsidR="00442D1A" w:rsidRDefault="00442D1A" w:rsidP="0017386D">
      <w:pPr>
        <w:pStyle w:val="BodyText"/>
        <w:spacing w:before="159" w:line="259" w:lineRule="auto"/>
        <w:ind w:right="395"/>
        <w:jc w:val="both"/>
      </w:pPr>
      <w:r>
        <w:t>Priority Category Two - # served 2,</w:t>
      </w:r>
      <w:r w:rsidR="00750D81">
        <w:t>523</w:t>
      </w:r>
      <w:r>
        <w:t xml:space="preserve"> and </w:t>
      </w:r>
      <w:r w:rsidR="00750D81">
        <w:t>316</w:t>
      </w:r>
      <w:r>
        <w:t xml:space="preserve"> positive employment outcomes (3.5 - 4 years</w:t>
      </w:r>
      <w:r>
        <w:rPr>
          <w:spacing w:val="-46"/>
        </w:rPr>
        <w:t xml:space="preserve"> </w:t>
      </w:r>
      <w:r>
        <w:t>from</w:t>
      </w:r>
      <w:r>
        <w:rPr>
          <w:spacing w:val="-3"/>
        </w:rPr>
        <w:t xml:space="preserve"> </w:t>
      </w:r>
      <w:r>
        <w:t>application</w:t>
      </w:r>
      <w:r>
        <w:rPr>
          <w:spacing w:val="-4"/>
        </w:rPr>
        <w:t xml:space="preserve"> </w:t>
      </w:r>
      <w:r>
        <w:t>to</w:t>
      </w:r>
      <w:r>
        <w:rPr>
          <w:spacing w:val="-2"/>
        </w:rPr>
        <w:t xml:space="preserve"> </w:t>
      </w:r>
      <w:r>
        <w:t>closure)</w:t>
      </w:r>
    </w:p>
    <w:p w14:paraId="760FE644" w14:textId="3D42D48A" w:rsidR="00442D1A" w:rsidRDefault="00442D1A" w:rsidP="0017386D">
      <w:pPr>
        <w:pStyle w:val="BodyText"/>
        <w:spacing w:line="259" w:lineRule="auto"/>
        <w:ind w:right="255"/>
        <w:jc w:val="both"/>
      </w:pPr>
      <w:r>
        <w:t>Priority Category Three - # served 1,2</w:t>
      </w:r>
      <w:r w:rsidR="00750D81">
        <w:t>13</w:t>
      </w:r>
      <w:r>
        <w:t xml:space="preserve"> and</w:t>
      </w:r>
      <w:r w:rsidR="00750D81">
        <w:t xml:space="preserve"> 7</w:t>
      </w:r>
      <w:r>
        <w:t>3 positive employment outcomes (4 - 4.5 years</w:t>
      </w:r>
      <w:r>
        <w:rPr>
          <w:spacing w:val="-46"/>
        </w:rPr>
        <w:t xml:space="preserve"> </w:t>
      </w:r>
      <w:r>
        <w:t>from</w:t>
      </w:r>
      <w:r>
        <w:rPr>
          <w:spacing w:val="-3"/>
        </w:rPr>
        <w:t xml:space="preserve"> </w:t>
      </w:r>
      <w:r>
        <w:t>application</w:t>
      </w:r>
      <w:r>
        <w:rPr>
          <w:spacing w:val="-4"/>
        </w:rPr>
        <w:t xml:space="preserve"> </w:t>
      </w:r>
      <w:r>
        <w:t>to</w:t>
      </w:r>
      <w:r>
        <w:rPr>
          <w:spacing w:val="-2"/>
        </w:rPr>
        <w:t xml:space="preserve"> </w:t>
      </w:r>
      <w:r>
        <w:t>closure).</w:t>
      </w:r>
    </w:p>
    <w:p w14:paraId="5B01B670" w14:textId="1DBC312E" w:rsidR="00442D1A" w:rsidRDefault="00442D1A" w:rsidP="0017386D">
      <w:pPr>
        <w:pStyle w:val="BodyText"/>
        <w:spacing w:before="163" w:line="259" w:lineRule="auto"/>
        <w:ind w:right="551"/>
        <w:jc w:val="both"/>
      </w:pPr>
      <w:r>
        <w:t>Priority Category Four - #</w:t>
      </w:r>
      <w:r w:rsidR="00750D81">
        <w:t>6</w:t>
      </w:r>
      <w:r>
        <w:t xml:space="preserve"> served  and </w:t>
      </w:r>
      <w:r w:rsidR="00750D81">
        <w:t>2</w:t>
      </w:r>
      <w:r>
        <w:t xml:space="preserve"> positive employment outcomes (2 years and less</w:t>
      </w:r>
      <w:r>
        <w:rPr>
          <w:spacing w:val="-46"/>
        </w:rPr>
        <w:t xml:space="preserve"> </w:t>
      </w:r>
      <w:r>
        <w:t>from</w:t>
      </w:r>
      <w:r>
        <w:rPr>
          <w:spacing w:val="-3"/>
        </w:rPr>
        <w:t xml:space="preserve"> </w:t>
      </w:r>
      <w:r>
        <w:t>application</w:t>
      </w:r>
      <w:r>
        <w:rPr>
          <w:spacing w:val="-4"/>
        </w:rPr>
        <w:t xml:space="preserve"> </w:t>
      </w:r>
      <w:r>
        <w:t>to</w:t>
      </w:r>
      <w:r>
        <w:rPr>
          <w:spacing w:val="-2"/>
        </w:rPr>
        <w:t xml:space="preserve"> </w:t>
      </w:r>
      <w:r>
        <w:t>closure).</w:t>
      </w:r>
    </w:p>
    <w:p w14:paraId="6BC0CAB7" w14:textId="2921808A" w:rsidR="00442D1A" w:rsidRDefault="00442D1A" w:rsidP="0017386D">
      <w:pPr>
        <w:pStyle w:val="BodyText"/>
        <w:spacing w:line="405" w:lineRule="auto"/>
        <w:ind w:right="4925"/>
        <w:jc w:val="both"/>
      </w:pPr>
      <w:r>
        <w:t>FY 202</w:t>
      </w:r>
      <w:r w:rsidR="006D69AC">
        <w:t>3</w:t>
      </w:r>
      <w:r>
        <w:rPr>
          <w:spacing w:val="1"/>
        </w:rPr>
        <w:t xml:space="preserve"> </w:t>
      </w:r>
      <w:r>
        <w:t>YEAR END ESTIMATED OUTCOMES</w:t>
      </w:r>
      <w:r>
        <w:rPr>
          <w:spacing w:val="-46"/>
        </w:rPr>
        <w:t xml:space="preserve"> </w:t>
      </w:r>
      <w:r>
        <w:t>TIMEFRAMES</w:t>
      </w:r>
    </w:p>
    <w:p w14:paraId="5E2DBB20" w14:textId="55725142" w:rsidR="00442D1A" w:rsidRDefault="00442D1A" w:rsidP="0017386D">
      <w:pPr>
        <w:pStyle w:val="BodyText"/>
        <w:spacing w:before="7"/>
        <w:jc w:val="both"/>
      </w:pPr>
      <w:r>
        <w:t>10/1/2</w:t>
      </w:r>
      <w:r w:rsidR="006D69AC">
        <w:t>2</w:t>
      </w:r>
      <w:r>
        <w:rPr>
          <w:spacing w:val="-5"/>
        </w:rPr>
        <w:t xml:space="preserve"> </w:t>
      </w:r>
      <w:r>
        <w:t>through</w:t>
      </w:r>
      <w:r>
        <w:rPr>
          <w:spacing w:val="-3"/>
        </w:rPr>
        <w:t xml:space="preserve"> </w:t>
      </w:r>
      <w:r>
        <w:t>9/30/2</w:t>
      </w:r>
      <w:r w:rsidR="006D69AC">
        <w:t>3</w:t>
      </w:r>
    </w:p>
    <w:p w14:paraId="1B70A327" w14:textId="53A05706" w:rsidR="00442D1A" w:rsidRDefault="00442D1A" w:rsidP="0017386D">
      <w:pPr>
        <w:pStyle w:val="BodyText"/>
        <w:spacing w:before="179" w:line="259" w:lineRule="auto"/>
        <w:ind w:right="367"/>
        <w:jc w:val="both"/>
      </w:pPr>
      <w:bookmarkStart w:id="116" w:name="_Hlk94421769"/>
      <w:r>
        <w:t>Priority Category One -</w:t>
      </w:r>
      <w:r>
        <w:rPr>
          <w:spacing w:val="1"/>
        </w:rPr>
        <w:t xml:space="preserve"> </w:t>
      </w:r>
      <w:r>
        <w:t># served 1</w:t>
      </w:r>
      <w:r w:rsidR="00750D81">
        <w:t>8,842</w:t>
      </w:r>
      <w:r>
        <w:t xml:space="preserve"> and 2</w:t>
      </w:r>
      <w:r w:rsidR="00750D81">
        <w:t>,294</w:t>
      </w:r>
      <w:r>
        <w:t xml:space="preserve"> positive employment outcomes (2 years</w:t>
      </w:r>
      <w:r>
        <w:rPr>
          <w:spacing w:val="-46"/>
        </w:rPr>
        <w:t xml:space="preserve"> </w:t>
      </w:r>
      <w:r>
        <w:t>from</w:t>
      </w:r>
      <w:r>
        <w:rPr>
          <w:spacing w:val="-3"/>
        </w:rPr>
        <w:t xml:space="preserve"> </w:t>
      </w:r>
      <w:r>
        <w:t>application</w:t>
      </w:r>
      <w:r>
        <w:rPr>
          <w:spacing w:val="-4"/>
        </w:rPr>
        <w:t xml:space="preserve"> </w:t>
      </w:r>
      <w:r>
        <w:t>to</w:t>
      </w:r>
      <w:r>
        <w:rPr>
          <w:spacing w:val="-2"/>
        </w:rPr>
        <w:t xml:space="preserve"> </w:t>
      </w:r>
      <w:r>
        <w:t>closure)</w:t>
      </w:r>
    </w:p>
    <w:p w14:paraId="4B2FD18E" w14:textId="08E3B220" w:rsidR="00442D1A" w:rsidRDefault="00442D1A" w:rsidP="0017386D">
      <w:pPr>
        <w:pStyle w:val="BodyText"/>
        <w:spacing w:line="259" w:lineRule="auto"/>
        <w:ind w:right="395"/>
        <w:jc w:val="both"/>
      </w:pPr>
      <w:r>
        <w:t>Priority Category Two - # served 2,</w:t>
      </w:r>
      <w:r w:rsidR="00750D81">
        <w:t>747</w:t>
      </w:r>
      <w:r>
        <w:t xml:space="preserve"> and </w:t>
      </w:r>
      <w:r w:rsidR="00750D81">
        <w:t>590</w:t>
      </w:r>
      <w:r>
        <w:t xml:space="preserve"> positive employment outcomes (3.5 - 4 years</w:t>
      </w:r>
      <w:r>
        <w:rPr>
          <w:spacing w:val="-46"/>
        </w:rPr>
        <w:t xml:space="preserve"> </w:t>
      </w:r>
      <w:r>
        <w:t>from</w:t>
      </w:r>
      <w:r>
        <w:rPr>
          <w:spacing w:val="-3"/>
        </w:rPr>
        <w:t xml:space="preserve"> </w:t>
      </w:r>
      <w:r>
        <w:t>application</w:t>
      </w:r>
      <w:r>
        <w:rPr>
          <w:spacing w:val="-4"/>
        </w:rPr>
        <w:t xml:space="preserve"> </w:t>
      </w:r>
      <w:r>
        <w:t>to</w:t>
      </w:r>
      <w:r>
        <w:rPr>
          <w:spacing w:val="-2"/>
        </w:rPr>
        <w:t xml:space="preserve"> </w:t>
      </w:r>
      <w:r>
        <w:t>closure)</w:t>
      </w:r>
    </w:p>
    <w:p w14:paraId="04870BE2" w14:textId="54FB29CD" w:rsidR="00442D1A" w:rsidRDefault="00442D1A" w:rsidP="0017386D">
      <w:pPr>
        <w:pStyle w:val="BodyText"/>
        <w:spacing w:before="163" w:line="259" w:lineRule="auto"/>
        <w:jc w:val="both"/>
      </w:pPr>
      <w:r>
        <w:t xml:space="preserve">Priority Category Three - # served 1,383 and </w:t>
      </w:r>
      <w:r w:rsidR="00750D81">
        <w:t>94</w:t>
      </w:r>
      <w:r>
        <w:t xml:space="preserve"> positive employment outcomes (4.5 - 5</w:t>
      </w:r>
      <w:r>
        <w:rPr>
          <w:spacing w:val="1"/>
        </w:rPr>
        <w:t xml:space="preserve"> </w:t>
      </w:r>
      <w:r>
        <w:t>years</w:t>
      </w:r>
      <w:r>
        <w:rPr>
          <w:spacing w:val="-46"/>
        </w:rPr>
        <w:t xml:space="preserve"> </w:t>
      </w:r>
      <w:r>
        <w:t>from</w:t>
      </w:r>
      <w:r>
        <w:rPr>
          <w:spacing w:val="-3"/>
        </w:rPr>
        <w:t xml:space="preserve"> </w:t>
      </w:r>
      <w:r>
        <w:t>application</w:t>
      </w:r>
      <w:r>
        <w:rPr>
          <w:spacing w:val="-4"/>
        </w:rPr>
        <w:t xml:space="preserve"> </w:t>
      </w:r>
      <w:r>
        <w:t>to</w:t>
      </w:r>
      <w:r>
        <w:rPr>
          <w:spacing w:val="-2"/>
        </w:rPr>
        <w:t xml:space="preserve"> </w:t>
      </w:r>
      <w:r>
        <w:t>closure).</w:t>
      </w:r>
    </w:p>
    <w:p w14:paraId="4BDF81AB" w14:textId="51C5FEF2" w:rsidR="00442D1A" w:rsidRDefault="00442D1A" w:rsidP="0017386D">
      <w:pPr>
        <w:pStyle w:val="BodyText"/>
        <w:spacing w:before="159" w:line="259" w:lineRule="auto"/>
        <w:ind w:right="903"/>
        <w:jc w:val="both"/>
      </w:pPr>
      <w:r>
        <w:t xml:space="preserve">Priority Category Four = # served </w:t>
      </w:r>
      <w:r w:rsidR="00750D81">
        <w:t>6</w:t>
      </w:r>
      <w:r>
        <w:t xml:space="preserve"> and </w:t>
      </w:r>
      <w:r w:rsidR="00750D81">
        <w:t>2</w:t>
      </w:r>
      <w:r>
        <w:t xml:space="preserve"> positive employment outcomes (2 - 2.5 from</w:t>
      </w:r>
      <w:r>
        <w:rPr>
          <w:spacing w:val="-46"/>
        </w:rPr>
        <w:t xml:space="preserve"> </w:t>
      </w:r>
      <w:r>
        <w:t>application to</w:t>
      </w:r>
      <w:r>
        <w:rPr>
          <w:spacing w:val="-2"/>
        </w:rPr>
        <w:t xml:space="preserve"> </w:t>
      </w:r>
      <w:r>
        <w:t>closure)</w:t>
      </w:r>
    </w:p>
    <w:p w14:paraId="587E492C" w14:textId="77777777" w:rsidR="00442D1A" w:rsidRDefault="00442D1A" w:rsidP="0017386D">
      <w:pPr>
        <w:pStyle w:val="BodyText"/>
        <w:spacing w:before="0"/>
        <w:ind w:left="0"/>
        <w:jc w:val="both"/>
        <w:rPr>
          <w:sz w:val="26"/>
        </w:rPr>
      </w:pPr>
    </w:p>
    <w:bookmarkEnd w:id="116"/>
    <w:p w14:paraId="7FCA04D5" w14:textId="77777777" w:rsidR="00442D1A" w:rsidRDefault="00442D1A" w:rsidP="0017386D">
      <w:pPr>
        <w:pStyle w:val="BodyText"/>
        <w:spacing w:before="2"/>
        <w:ind w:left="0"/>
        <w:jc w:val="both"/>
        <w:rPr>
          <w:sz w:val="25"/>
        </w:rPr>
      </w:pPr>
    </w:p>
    <w:p w14:paraId="04285625" w14:textId="77777777" w:rsidR="00442D1A" w:rsidRDefault="00442D1A" w:rsidP="00A0283D">
      <w:pPr>
        <w:pStyle w:val="ListParagraph"/>
        <w:numPr>
          <w:ilvl w:val="0"/>
          <w:numId w:val="30"/>
        </w:numPr>
        <w:tabs>
          <w:tab w:val="left" w:pos="678"/>
        </w:tabs>
        <w:spacing w:before="0" w:line="259" w:lineRule="auto"/>
        <w:ind w:left="1522" w:right="460" w:hanging="1062"/>
        <w:jc w:val="left"/>
      </w:pPr>
      <w:bookmarkStart w:id="117" w:name="E._How_individuals_with_the_most_signifi"/>
      <w:bookmarkEnd w:id="117"/>
      <w:r>
        <w:t>HOW INDIVIDUALS WITH THE MOST SIGNIFICANT DISABILITIES ARE SELECTED FOR</w:t>
      </w:r>
      <w:r>
        <w:rPr>
          <w:spacing w:val="-46"/>
        </w:rPr>
        <w:t xml:space="preserve"> </w:t>
      </w:r>
      <w:r>
        <w:t>SERVICES</w:t>
      </w:r>
      <w:r>
        <w:rPr>
          <w:spacing w:val="-1"/>
        </w:rPr>
        <w:t xml:space="preserve"> </w:t>
      </w:r>
      <w:r>
        <w:t>BEFORE</w:t>
      </w:r>
      <w:r>
        <w:rPr>
          <w:spacing w:val="-4"/>
        </w:rPr>
        <w:t xml:space="preserve"> </w:t>
      </w:r>
      <w:r>
        <w:t>ALL OTHER INDIVIDUALS</w:t>
      </w:r>
      <w:r>
        <w:rPr>
          <w:spacing w:val="-1"/>
        </w:rPr>
        <w:t xml:space="preserve"> </w:t>
      </w:r>
      <w:r>
        <w:t>WITH</w:t>
      </w:r>
      <w:r>
        <w:rPr>
          <w:spacing w:val="-4"/>
        </w:rPr>
        <w:t xml:space="preserve"> </w:t>
      </w:r>
      <w:r>
        <w:t>DISABILITIES</w:t>
      </w:r>
    </w:p>
    <w:p w14:paraId="082971DB" w14:textId="062A9F95" w:rsidR="00442D1A" w:rsidRDefault="00442D1A" w:rsidP="00A0283D">
      <w:pPr>
        <w:pStyle w:val="BodyText"/>
        <w:spacing w:line="259" w:lineRule="auto"/>
        <w:ind w:right="258"/>
        <w:jc w:val="both"/>
      </w:pPr>
      <w:r>
        <w:t>Once eligibility is determined, the significance or non-significance of the disability must be</w:t>
      </w:r>
      <w:r>
        <w:rPr>
          <w:spacing w:val="1"/>
        </w:rPr>
        <w:t xml:space="preserve"> </w:t>
      </w:r>
      <w:r>
        <w:t>established. As part of the eligibility decision, the counselor determines whether the individual</w:t>
      </w:r>
      <w:r>
        <w:rPr>
          <w:spacing w:val="-46"/>
        </w:rPr>
        <w:t xml:space="preserve"> </w:t>
      </w:r>
      <w:r>
        <w:t>has a physical or mental impairment or combination of impairments that seriously limit one or</w:t>
      </w:r>
      <w:r>
        <w:rPr>
          <w:spacing w:val="-46"/>
        </w:rPr>
        <w:t xml:space="preserve"> </w:t>
      </w:r>
      <w:r>
        <w:t>more functional capacities in terms of employment outcome. In order to be considered</w:t>
      </w:r>
      <w:r>
        <w:rPr>
          <w:spacing w:val="1"/>
        </w:rPr>
        <w:t xml:space="preserve"> </w:t>
      </w:r>
      <w:r>
        <w:t>significantly</w:t>
      </w:r>
      <w:r>
        <w:rPr>
          <w:spacing w:val="-3"/>
        </w:rPr>
        <w:t xml:space="preserve"> </w:t>
      </w:r>
      <w:r>
        <w:t>disabled,</w:t>
      </w:r>
      <w:r>
        <w:rPr>
          <w:spacing w:val="-4"/>
        </w:rPr>
        <w:t xml:space="preserve"> </w:t>
      </w:r>
      <w:r>
        <w:t>an</w:t>
      </w:r>
      <w:r>
        <w:rPr>
          <w:spacing w:val="-1"/>
        </w:rPr>
        <w:t xml:space="preserve"> </w:t>
      </w:r>
      <w:r>
        <w:t>individual</w:t>
      </w:r>
      <w:r>
        <w:rPr>
          <w:spacing w:val="-1"/>
        </w:rPr>
        <w:t xml:space="preserve"> </w:t>
      </w:r>
      <w:r>
        <w:t>is</w:t>
      </w:r>
      <w:r>
        <w:rPr>
          <w:spacing w:val="-1"/>
        </w:rPr>
        <w:t xml:space="preserve"> </w:t>
      </w:r>
      <w:r>
        <w:t>expected</w:t>
      </w:r>
      <w:r>
        <w:rPr>
          <w:spacing w:val="-5"/>
        </w:rPr>
        <w:t xml:space="preserve"> </w:t>
      </w:r>
      <w:r>
        <w:t>to</w:t>
      </w:r>
      <w:r>
        <w:rPr>
          <w:spacing w:val="-4"/>
        </w:rPr>
        <w:t xml:space="preserve"> </w:t>
      </w:r>
      <w:r>
        <w:t>require</w:t>
      </w:r>
      <w:r>
        <w:rPr>
          <w:spacing w:val="-5"/>
        </w:rPr>
        <w:t xml:space="preserve"> </w:t>
      </w:r>
      <w:r>
        <w:t>multiple</w:t>
      </w:r>
      <w:r>
        <w:rPr>
          <w:spacing w:val="-5"/>
        </w:rPr>
        <w:t xml:space="preserve"> </w:t>
      </w:r>
      <w:r>
        <w:t>vocational rehabilitation</w:t>
      </w:r>
      <w:r w:rsidR="00A0283D">
        <w:t xml:space="preserve"> S</w:t>
      </w:r>
      <w:r>
        <w:t xml:space="preserve">ervices one of which is assumed to be vocational rehabilitation counseling and guidance. </w:t>
      </w:r>
    </w:p>
    <w:p w14:paraId="39019A0D" w14:textId="77777777" w:rsidR="00442D1A" w:rsidRDefault="00442D1A" w:rsidP="0017386D">
      <w:pPr>
        <w:pStyle w:val="BodyText"/>
        <w:spacing w:line="259" w:lineRule="auto"/>
        <w:ind w:right="281"/>
        <w:jc w:val="both"/>
      </w:pPr>
      <w:r>
        <w:t>Presumption of Eligibility for Social Security Recipients and Beneficiaries means that an</w:t>
      </w:r>
      <w:r>
        <w:rPr>
          <w:spacing w:val="1"/>
        </w:rPr>
        <w:t xml:space="preserve"> </w:t>
      </w:r>
      <w:r>
        <w:t>individual</w:t>
      </w:r>
      <w:r>
        <w:rPr>
          <w:spacing w:val="-5"/>
        </w:rPr>
        <w:t xml:space="preserve"> </w:t>
      </w:r>
      <w:r>
        <w:t>who</w:t>
      </w:r>
      <w:r>
        <w:rPr>
          <w:spacing w:val="-4"/>
        </w:rPr>
        <w:t xml:space="preserve"> </w:t>
      </w:r>
      <w:r>
        <w:t>has</w:t>
      </w:r>
      <w:r>
        <w:rPr>
          <w:spacing w:val="-1"/>
        </w:rPr>
        <w:t xml:space="preserve"> </w:t>
      </w:r>
      <w:r>
        <w:t>been</w:t>
      </w:r>
      <w:r>
        <w:rPr>
          <w:spacing w:val="-1"/>
        </w:rPr>
        <w:t xml:space="preserve"> </w:t>
      </w:r>
      <w:r>
        <w:t>determined eligible</w:t>
      </w:r>
      <w:r>
        <w:rPr>
          <w:spacing w:val="-5"/>
        </w:rPr>
        <w:t xml:space="preserve"> </w:t>
      </w:r>
      <w:r>
        <w:t>under</w:t>
      </w:r>
      <w:r>
        <w:rPr>
          <w:spacing w:val="-8"/>
        </w:rPr>
        <w:t xml:space="preserve"> </w:t>
      </w:r>
      <w:r>
        <w:t>Title</w:t>
      </w:r>
      <w:r>
        <w:rPr>
          <w:spacing w:val="-5"/>
        </w:rPr>
        <w:t xml:space="preserve"> </w:t>
      </w:r>
      <w:r>
        <w:t>I</w:t>
      </w:r>
      <w:r>
        <w:rPr>
          <w:spacing w:val="-3"/>
        </w:rPr>
        <w:t xml:space="preserve"> </w:t>
      </w:r>
      <w:r>
        <w:t>or</w:t>
      </w:r>
      <w:r>
        <w:rPr>
          <w:spacing w:val="-2"/>
        </w:rPr>
        <w:t xml:space="preserve"> </w:t>
      </w:r>
      <w:r>
        <w:t>Title</w:t>
      </w:r>
      <w:r>
        <w:rPr>
          <w:spacing w:val="-5"/>
        </w:rPr>
        <w:t xml:space="preserve"> </w:t>
      </w:r>
      <w:r>
        <w:t>XVI</w:t>
      </w:r>
      <w:r>
        <w:rPr>
          <w:spacing w:val="-2"/>
        </w:rPr>
        <w:t xml:space="preserve"> </w:t>
      </w:r>
      <w:r>
        <w:t>of</w:t>
      </w:r>
      <w:r>
        <w:rPr>
          <w:spacing w:val="-2"/>
        </w:rPr>
        <w:t xml:space="preserve"> </w:t>
      </w:r>
      <w:r>
        <w:t>the</w:t>
      </w:r>
      <w:r>
        <w:rPr>
          <w:spacing w:val="-5"/>
        </w:rPr>
        <w:t xml:space="preserve"> </w:t>
      </w:r>
      <w:r>
        <w:t>Social Security</w:t>
      </w:r>
      <w:r>
        <w:rPr>
          <w:spacing w:val="-3"/>
        </w:rPr>
        <w:t xml:space="preserve"> </w:t>
      </w:r>
      <w:r>
        <w:t>Act</w:t>
      </w:r>
      <w:r>
        <w:rPr>
          <w:spacing w:val="1"/>
        </w:rPr>
        <w:t xml:space="preserve"> </w:t>
      </w:r>
      <w:r>
        <w:t>is:</w:t>
      </w:r>
    </w:p>
    <w:p w14:paraId="0D7FC71B" w14:textId="77777777" w:rsidR="00442D1A" w:rsidRDefault="00442D1A" w:rsidP="0017386D">
      <w:pPr>
        <w:pStyle w:val="BodyText"/>
        <w:spacing w:before="163"/>
        <w:jc w:val="both"/>
      </w:pPr>
      <w:r>
        <w:t>Considered</w:t>
      </w:r>
      <w:r>
        <w:rPr>
          <w:spacing w:val="-6"/>
        </w:rPr>
        <w:t xml:space="preserve"> </w:t>
      </w:r>
      <w:r>
        <w:t>to</w:t>
      </w:r>
      <w:r>
        <w:rPr>
          <w:spacing w:val="-4"/>
        </w:rPr>
        <w:t xml:space="preserve"> </w:t>
      </w:r>
      <w:r>
        <w:t>be</w:t>
      </w:r>
      <w:r>
        <w:rPr>
          <w:spacing w:val="-4"/>
        </w:rPr>
        <w:t xml:space="preserve"> </w:t>
      </w:r>
      <w:r>
        <w:t>an</w:t>
      </w:r>
      <w:r>
        <w:rPr>
          <w:spacing w:val="-1"/>
        </w:rPr>
        <w:t xml:space="preserve"> </w:t>
      </w:r>
      <w:r>
        <w:t>individual with</w:t>
      </w:r>
      <w:r>
        <w:rPr>
          <w:spacing w:val="-3"/>
        </w:rPr>
        <w:t xml:space="preserve"> </w:t>
      </w:r>
      <w:r>
        <w:t>a</w:t>
      </w:r>
      <w:r>
        <w:rPr>
          <w:spacing w:val="-6"/>
        </w:rPr>
        <w:t xml:space="preserve"> </w:t>
      </w:r>
      <w:r>
        <w:t>significant</w:t>
      </w:r>
      <w:r>
        <w:rPr>
          <w:spacing w:val="1"/>
        </w:rPr>
        <w:t xml:space="preserve"> </w:t>
      </w:r>
      <w:r>
        <w:t>disability;</w:t>
      </w:r>
      <w:r>
        <w:rPr>
          <w:spacing w:val="-3"/>
        </w:rPr>
        <w:t xml:space="preserve"> </w:t>
      </w:r>
      <w:r>
        <w:t>and</w:t>
      </w:r>
    </w:p>
    <w:p w14:paraId="7A061D3D" w14:textId="77777777" w:rsidR="00442D1A" w:rsidRDefault="00442D1A" w:rsidP="0017386D">
      <w:pPr>
        <w:pStyle w:val="BodyText"/>
        <w:spacing w:before="179" w:line="259" w:lineRule="auto"/>
        <w:ind w:right="519"/>
        <w:jc w:val="both"/>
      </w:pPr>
      <w:r>
        <w:t>Presumed to be eligible for vocational rehabilitation services under Title I (provided the</w:t>
      </w:r>
      <w:r>
        <w:rPr>
          <w:spacing w:val="1"/>
        </w:rPr>
        <w:t xml:space="preserve"> </w:t>
      </w:r>
      <w:r>
        <w:t>individual intends to achieve an employment outcome consistent with the unique strengths,</w:t>
      </w:r>
      <w:r>
        <w:rPr>
          <w:spacing w:val="-46"/>
        </w:rPr>
        <w:t xml:space="preserve"> </w:t>
      </w:r>
      <w:r>
        <w:t>resources, priorities, concerns, abilities, capabilities, interests, and informed choice of the</w:t>
      </w:r>
      <w:r>
        <w:rPr>
          <w:spacing w:val="1"/>
        </w:rPr>
        <w:t xml:space="preserve"> </w:t>
      </w:r>
      <w:r>
        <w:t>individual) unless the office can demonstrate by clear and convincing evidence that such</w:t>
      </w:r>
      <w:r>
        <w:rPr>
          <w:spacing w:val="1"/>
        </w:rPr>
        <w:t xml:space="preserve"> </w:t>
      </w:r>
      <w:r>
        <w:t>individual is incapable of benefiting from vocational rehabilitation services in terms of</w:t>
      </w:r>
      <w:r>
        <w:rPr>
          <w:spacing w:val="1"/>
        </w:rPr>
        <w:t xml:space="preserve"> </w:t>
      </w:r>
      <w:r>
        <w:t>employment</w:t>
      </w:r>
      <w:r>
        <w:rPr>
          <w:spacing w:val="1"/>
        </w:rPr>
        <w:t xml:space="preserve"> </w:t>
      </w:r>
      <w:r>
        <w:t>outcome</w:t>
      </w:r>
      <w:r>
        <w:rPr>
          <w:spacing w:val="-3"/>
        </w:rPr>
        <w:t xml:space="preserve"> </w:t>
      </w:r>
      <w:r>
        <w:t>due</w:t>
      </w:r>
      <w:r>
        <w:rPr>
          <w:spacing w:val="-3"/>
        </w:rPr>
        <w:t xml:space="preserve"> </w:t>
      </w:r>
      <w:r>
        <w:t>to</w:t>
      </w:r>
      <w:r>
        <w:rPr>
          <w:spacing w:val="-2"/>
        </w:rPr>
        <w:t xml:space="preserve"> </w:t>
      </w:r>
      <w:r>
        <w:t>the</w:t>
      </w:r>
      <w:r>
        <w:rPr>
          <w:spacing w:val="-4"/>
        </w:rPr>
        <w:t xml:space="preserve"> </w:t>
      </w:r>
      <w:r>
        <w:t>severity</w:t>
      </w:r>
      <w:r>
        <w:rPr>
          <w:spacing w:val="-1"/>
        </w:rPr>
        <w:t xml:space="preserve"> </w:t>
      </w:r>
      <w:r>
        <w:t>of the</w:t>
      </w:r>
      <w:r>
        <w:rPr>
          <w:spacing w:val="-3"/>
        </w:rPr>
        <w:t xml:space="preserve"> </w:t>
      </w:r>
      <w:r>
        <w:t>disability</w:t>
      </w:r>
      <w:r>
        <w:rPr>
          <w:spacing w:val="-1"/>
        </w:rPr>
        <w:t xml:space="preserve"> </w:t>
      </w:r>
      <w:r>
        <w:t>of</w:t>
      </w:r>
      <w:r>
        <w:rPr>
          <w:spacing w:val="-1"/>
        </w:rPr>
        <w:t xml:space="preserve"> </w:t>
      </w:r>
      <w:r>
        <w:t>the</w:t>
      </w:r>
      <w:r>
        <w:rPr>
          <w:spacing w:val="-3"/>
        </w:rPr>
        <w:t xml:space="preserve"> </w:t>
      </w:r>
      <w:r>
        <w:t>individual.</w:t>
      </w:r>
    </w:p>
    <w:p w14:paraId="579CA379" w14:textId="041B628E" w:rsidR="00442D1A" w:rsidRDefault="00442D1A" w:rsidP="0017386D">
      <w:pPr>
        <w:pStyle w:val="BodyText"/>
        <w:spacing w:line="259" w:lineRule="auto"/>
        <w:ind w:right="148"/>
        <w:jc w:val="both"/>
      </w:pPr>
      <w:r>
        <w:t>If the Executive Director and State Rehabilitation Council determine that the agency lacks</w:t>
      </w:r>
      <w:r>
        <w:rPr>
          <w:spacing w:val="1"/>
        </w:rPr>
        <w:t xml:space="preserve"> </w:t>
      </w:r>
      <w:r>
        <w:t>available funds</w:t>
      </w:r>
      <w:r w:rsidR="00750D81">
        <w:t xml:space="preserve"> and/or staff resources </w:t>
      </w:r>
      <w:r>
        <w:t xml:space="preserve"> to serve all consumers, the office shall follow an order of selection to give</w:t>
      </w:r>
      <w:r>
        <w:rPr>
          <w:spacing w:val="1"/>
        </w:rPr>
        <w:t xml:space="preserve"> </w:t>
      </w:r>
      <w:r>
        <w:t>priority for services according to a ranking of categories of consumers based on the severity of</w:t>
      </w:r>
      <w:r>
        <w:rPr>
          <w:spacing w:val="-46"/>
        </w:rPr>
        <w:t xml:space="preserve"> </w:t>
      </w:r>
      <w:r>
        <w:t xml:space="preserve">the disability. </w:t>
      </w:r>
      <w:r w:rsidR="00750D81">
        <w:t xml:space="preserve"> </w:t>
      </w:r>
      <w:r>
        <w:t>The Executive Director of the Office of Vocational Rehabilitation shall direct the</w:t>
      </w:r>
      <w:r>
        <w:rPr>
          <w:spacing w:val="1"/>
        </w:rPr>
        <w:t xml:space="preserve"> </w:t>
      </w:r>
      <w:r>
        <w:t>order</w:t>
      </w:r>
      <w:r>
        <w:rPr>
          <w:spacing w:val="-4"/>
        </w:rPr>
        <w:t xml:space="preserve"> </w:t>
      </w:r>
      <w:r>
        <w:t>of</w:t>
      </w:r>
      <w:r>
        <w:rPr>
          <w:spacing w:val="-2"/>
        </w:rPr>
        <w:t xml:space="preserve"> </w:t>
      </w:r>
      <w:r>
        <w:t>selection</w:t>
      </w:r>
      <w:r>
        <w:rPr>
          <w:spacing w:val="-1"/>
        </w:rPr>
        <w:t xml:space="preserve"> </w:t>
      </w:r>
      <w:r>
        <w:t>by</w:t>
      </w:r>
      <w:r>
        <w:rPr>
          <w:spacing w:val="-4"/>
        </w:rPr>
        <w:t xml:space="preserve"> </w:t>
      </w:r>
      <w:r>
        <w:t>designating</w:t>
      </w:r>
      <w:r>
        <w:rPr>
          <w:spacing w:val="-1"/>
        </w:rPr>
        <w:t xml:space="preserve"> </w:t>
      </w:r>
      <w:r>
        <w:t>in</w:t>
      </w:r>
      <w:r>
        <w:rPr>
          <w:spacing w:val="-6"/>
        </w:rPr>
        <w:t xml:space="preserve"> </w:t>
      </w:r>
      <w:r>
        <w:t>written</w:t>
      </w:r>
      <w:r>
        <w:rPr>
          <w:spacing w:val="-1"/>
        </w:rPr>
        <w:t xml:space="preserve"> </w:t>
      </w:r>
      <w:r>
        <w:t>memorandum,</w:t>
      </w:r>
      <w:r>
        <w:rPr>
          <w:spacing w:val="-4"/>
        </w:rPr>
        <w:t xml:space="preserve"> </w:t>
      </w:r>
      <w:r>
        <w:t>the</w:t>
      </w:r>
      <w:r>
        <w:rPr>
          <w:spacing w:val="-6"/>
        </w:rPr>
        <w:t xml:space="preserve"> </w:t>
      </w:r>
      <w:r>
        <w:t>priority</w:t>
      </w:r>
      <w:r>
        <w:rPr>
          <w:spacing w:val="-3"/>
        </w:rPr>
        <w:t xml:space="preserve"> </w:t>
      </w:r>
      <w:r>
        <w:t>categories</w:t>
      </w:r>
      <w:r>
        <w:rPr>
          <w:spacing w:val="-1"/>
        </w:rPr>
        <w:t xml:space="preserve"> </w:t>
      </w:r>
      <w:r>
        <w:t>to</w:t>
      </w:r>
      <w:r>
        <w:rPr>
          <w:spacing w:val="-4"/>
        </w:rPr>
        <w:t xml:space="preserve"> </w:t>
      </w:r>
      <w:r>
        <w:t>be</w:t>
      </w:r>
      <w:r>
        <w:rPr>
          <w:spacing w:val="-5"/>
        </w:rPr>
        <w:t xml:space="preserve"> </w:t>
      </w:r>
      <w:r>
        <w:t>served.</w:t>
      </w:r>
    </w:p>
    <w:p w14:paraId="2F382B9B" w14:textId="77777777" w:rsidR="00442D1A" w:rsidRDefault="00442D1A" w:rsidP="0017386D">
      <w:pPr>
        <w:pStyle w:val="BodyText"/>
        <w:spacing w:line="259" w:lineRule="auto"/>
        <w:ind w:right="205"/>
        <w:jc w:val="both"/>
      </w:pPr>
      <w:r>
        <w:t>Order of Selection will not use any of the following factors in determining eligible individuals</w:t>
      </w:r>
      <w:r>
        <w:rPr>
          <w:spacing w:val="1"/>
        </w:rPr>
        <w:t xml:space="preserve"> </w:t>
      </w:r>
      <w:r>
        <w:t>Residency duration, type of disability; age, gender, race, color, or national origin, source of</w:t>
      </w:r>
      <w:r>
        <w:rPr>
          <w:spacing w:val="1"/>
        </w:rPr>
        <w:t xml:space="preserve"> </w:t>
      </w:r>
      <w:r>
        <w:t>referral, type of expected employment outcome, need for specific services or anticipated cost of</w:t>
      </w:r>
      <w:r>
        <w:rPr>
          <w:spacing w:val="-46"/>
        </w:rPr>
        <w:t xml:space="preserve"> </w:t>
      </w:r>
      <w:r>
        <w:t>services,</w:t>
      </w:r>
      <w:r>
        <w:rPr>
          <w:spacing w:val="-3"/>
        </w:rPr>
        <w:t xml:space="preserve"> </w:t>
      </w:r>
      <w:r>
        <w:t>or</w:t>
      </w:r>
      <w:r>
        <w:rPr>
          <w:spacing w:val="-1"/>
        </w:rPr>
        <w:t xml:space="preserve"> </w:t>
      </w:r>
      <w:r>
        <w:t>the</w:t>
      </w:r>
      <w:r>
        <w:rPr>
          <w:spacing w:val="-3"/>
        </w:rPr>
        <w:t xml:space="preserve"> </w:t>
      </w:r>
      <w:r>
        <w:t>income</w:t>
      </w:r>
      <w:r>
        <w:rPr>
          <w:spacing w:val="1"/>
        </w:rPr>
        <w:t xml:space="preserve"> </w:t>
      </w:r>
      <w:r>
        <w:t>level</w:t>
      </w:r>
      <w:r>
        <w:rPr>
          <w:spacing w:val="2"/>
        </w:rPr>
        <w:t xml:space="preserve"> </w:t>
      </w:r>
      <w:r>
        <w:t>of the</w:t>
      </w:r>
      <w:r>
        <w:rPr>
          <w:spacing w:val="-3"/>
        </w:rPr>
        <w:t xml:space="preserve"> </w:t>
      </w:r>
      <w:r>
        <w:t>individual</w:t>
      </w:r>
      <w:r>
        <w:rPr>
          <w:spacing w:val="1"/>
        </w:rPr>
        <w:t xml:space="preserve"> </w:t>
      </w:r>
      <w:r>
        <w:t>or</w:t>
      </w:r>
      <w:r>
        <w:rPr>
          <w:spacing w:val="-1"/>
        </w:rPr>
        <w:t xml:space="preserve"> </w:t>
      </w:r>
      <w:r>
        <w:t>its</w:t>
      </w:r>
      <w:r>
        <w:rPr>
          <w:spacing w:val="1"/>
        </w:rPr>
        <w:t xml:space="preserve"> </w:t>
      </w:r>
      <w:r>
        <w:t>family.</w:t>
      </w:r>
    </w:p>
    <w:p w14:paraId="18ED9A33" w14:textId="77777777" w:rsidR="00442D1A" w:rsidRDefault="00442D1A" w:rsidP="0017386D">
      <w:pPr>
        <w:pStyle w:val="BodyText"/>
        <w:spacing w:before="163"/>
        <w:jc w:val="both"/>
      </w:pPr>
      <w:r>
        <w:t>The</w:t>
      </w:r>
      <w:r>
        <w:rPr>
          <w:spacing w:val="-5"/>
        </w:rPr>
        <w:t xml:space="preserve"> </w:t>
      </w:r>
      <w:r>
        <w:t>order</w:t>
      </w:r>
      <w:r>
        <w:rPr>
          <w:spacing w:val="-2"/>
        </w:rPr>
        <w:t xml:space="preserve"> </w:t>
      </w:r>
      <w:r>
        <w:t>of</w:t>
      </w:r>
      <w:r>
        <w:rPr>
          <w:spacing w:val="-2"/>
        </w:rPr>
        <w:t xml:space="preserve"> </w:t>
      </w:r>
      <w:r>
        <w:t>selection shall be</w:t>
      </w:r>
      <w:r>
        <w:rPr>
          <w:spacing w:val="-4"/>
        </w:rPr>
        <w:t xml:space="preserve"> </w:t>
      </w:r>
      <w:r>
        <w:t>implemented</w:t>
      </w:r>
      <w:r>
        <w:rPr>
          <w:spacing w:val="1"/>
        </w:rPr>
        <w:t xml:space="preserve"> </w:t>
      </w:r>
      <w:r>
        <w:t>on</w:t>
      </w:r>
      <w:r>
        <w:rPr>
          <w:spacing w:val="-6"/>
        </w:rPr>
        <w:t xml:space="preserve"> </w:t>
      </w:r>
      <w:r>
        <w:t>a</w:t>
      </w:r>
      <w:r>
        <w:rPr>
          <w:spacing w:val="1"/>
        </w:rPr>
        <w:t xml:space="preserve"> </w:t>
      </w:r>
      <w:r>
        <w:t>statewide</w:t>
      </w:r>
      <w:r>
        <w:rPr>
          <w:spacing w:val="-5"/>
        </w:rPr>
        <w:t xml:space="preserve"> </w:t>
      </w:r>
      <w:r>
        <w:t>basis.</w:t>
      </w:r>
    </w:p>
    <w:p w14:paraId="6E41558A" w14:textId="77777777" w:rsidR="00442D1A" w:rsidRDefault="00442D1A" w:rsidP="0017386D">
      <w:pPr>
        <w:pStyle w:val="BodyText"/>
        <w:spacing w:before="179" w:line="259" w:lineRule="auto"/>
        <w:jc w:val="both"/>
      </w:pPr>
      <w:r>
        <w:t>The</w:t>
      </w:r>
      <w:r>
        <w:rPr>
          <w:spacing w:val="-5"/>
        </w:rPr>
        <w:t xml:space="preserve"> </w:t>
      </w:r>
      <w:r>
        <w:t>order</w:t>
      </w:r>
      <w:r>
        <w:rPr>
          <w:spacing w:val="-3"/>
        </w:rPr>
        <w:t xml:space="preserve"> </w:t>
      </w:r>
      <w:r>
        <w:t>of</w:t>
      </w:r>
      <w:r>
        <w:rPr>
          <w:spacing w:val="-1"/>
        </w:rPr>
        <w:t xml:space="preserve"> </w:t>
      </w:r>
      <w:r>
        <w:t>selection</w:t>
      </w:r>
      <w:r>
        <w:rPr>
          <w:spacing w:val="-1"/>
        </w:rPr>
        <w:t xml:space="preserve"> </w:t>
      </w:r>
      <w:r>
        <w:t>shall</w:t>
      </w:r>
      <w:r>
        <w:rPr>
          <w:spacing w:val="1"/>
        </w:rPr>
        <w:t xml:space="preserve"> </w:t>
      </w:r>
      <w:r>
        <w:t>be</w:t>
      </w:r>
      <w:r>
        <w:rPr>
          <w:spacing w:val="-5"/>
        </w:rPr>
        <w:t xml:space="preserve"> </w:t>
      </w:r>
      <w:r>
        <w:t>implemented</w:t>
      </w:r>
      <w:r>
        <w:rPr>
          <w:spacing w:val="-5"/>
        </w:rPr>
        <w:t xml:space="preserve"> </w:t>
      </w:r>
      <w:r>
        <w:t>to</w:t>
      </w:r>
      <w:r>
        <w:rPr>
          <w:spacing w:val="-4"/>
        </w:rPr>
        <w:t xml:space="preserve"> </w:t>
      </w:r>
      <w:r>
        <w:t>assure</w:t>
      </w:r>
      <w:r>
        <w:rPr>
          <w:spacing w:val="-4"/>
        </w:rPr>
        <w:t xml:space="preserve"> </w:t>
      </w:r>
      <w:r>
        <w:t>that eligible</w:t>
      </w:r>
      <w:r>
        <w:rPr>
          <w:spacing w:val="-5"/>
        </w:rPr>
        <w:t xml:space="preserve"> </w:t>
      </w:r>
      <w:r>
        <w:t>individuals</w:t>
      </w:r>
      <w:r>
        <w:rPr>
          <w:spacing w:val="-6"/>
        </w:rPr>
        <w:t xml:space="preserve"> </w:t>
      </w:r>
      <w:r>
        <w:t>with</w:t>
      </w:r>
      <w:r>
        <w:rPr>
          <w:spacing w:val="-4"/>
        </w:rPr>
        <w:t xml:space="preserve"> </w:t>
      </w:r>
      <w:r>
        <w:t>the</w:t>
      </w:r>
      <w:r>
        <w:rPr>
          <w:spacing w:val="-4"/>
        </w:rPr>
        <w:t xml:space="preserve"> </w:t>
      </w:r>
      <w:r>
        <w:t>most</w:t>
      </w:r>
      <w:r>
        <w:rPr>
          <w:spacing w:val="-45"/>
        </w:rPr>
        <w:t xml:space="preserve"> </w:t>
      </w:r>
      <w:r>
        <w:t>significant</w:t>
      </w:r>
      <w:r>
        <w:rPr>
          <w:spacing w:val="-5"/>
        </w:rPr>
        <w:t xml:space="preserve"> </w:t>
      </w:r>
      <w:r>
        <w:t>disabilities</w:t>
      </w:r>
      <w:r>
        <w:rPr>
          <w:spacing w:val="3"/>
        </w:rPr>
        <w:t xml:space="preserve"> </w:t>
      </w:r>
      <w:r>
        <w:t>are</w:t>
      </w:r>
      <w:r>
        <w:rPr>
          <w:spacing w:val="-3"/>
        </w:rPr>
        <w:t xml:space="preserve"> </w:t>
      </w:r>
      <w:r>
        <w:t>provided</w:t>
      </w:r>
      <w:r>
        <w:rPr>
          <w:spacing w:val="1"/>
        </w:rPr>
        <w:t xml:space="preserve"> </w:t>
      </w:r>
      <w:r>
        <w:t>services before</w:t>
      </w:r>
      <w:r>
        <w:rPr>
          <w:spacing w:val="-3"/>
        </w:rPr>
        <w:t xml:space="preserve"> </w:t>
      </w:r>
      <w:r>
        <w:t>other</w:t>
      </w:r>
      <w:r>
        <w:rPr>
          <w:spacing w:val="-2"/>
        </w:rPr>
        <w:t xml:space="preserve"> </w:t>
      </w:r>
      <w:r>
        <w:t>eligible</w:t>
      </w:r>
      <w:r>
        <w:rPr>
          <w:spacing w:val="-4"/>
        </w:rPr>
        <w:t xml:space="preserve"> </w:t>
      </w:r>
      <w:r>
        <w:t>individuals.</w:t>
      </w:r>
    </w:p>
    <w:p w14:paraId="5B7B861E" w14:textId="77777777" w:rsidR="00442D1A" w:rsidRDefault="00442D1A" w:rsidP="0017386D">
      <w:pPr>
        <w:pStyle w:val="BodyText"/>
        <w:spacing w:line="259" w:lineRule="auto"/>
        <w:ind w:right="227"/>
        <w:jc w:val="both"/>
      </w:pPr>
      <w:r>
        <w:t>The order of selection shall not affect: The acceptance of referrals and applicants; the provision</w:t>
      </w:r>
      <w:r>
        <w:rPr>
          <w:spacing w:val="-46"/>
        </w:rPr>
        <w:t xml:space="preserve"> </w:t>
      </w:r>
      <w:r>
        <w:t>of assessment services to determine whether an individual is eligible for vocational</w:t>
      </w:r>
      <w:r>
        <w:rPr>
          <w:spacing w:val="1"/>
        </w:rPr>
        <w:t xml:space="preserve"> </w:t>
      </w:r>
      <w:r>
        <w:t>rehabilitation services, and the individual’s priority under the order of selection; services</w:t>
      </w:r>
      <w:r>
        <w:rPr>
          <w:spacing w:val="1"/>
        </w:rPr>
        <w:t xml:space="preserve"> </w:t>
      </w:r>
      <w:r>
        <w:t>needed by any eligible individual who has begun to receive services under an individualized</w:t>
      </w:r>
      <w:r>
        <w:rPr>
          <w:spacing w:val="1"/>
        </w:rPr>
        <w:t xml:space="preserve"> </w:t>
      </w:r>
      <w:r>
        <w:t>plan for employment prior to the effective date of the order of selection, irrespective of the</w:t>
      </w:r>
      <w:r>
        <w:rPr>
          <w:spacing w:val="1"/>
        </w:rPr>
        <w:t xml:space="preserve"> </w:t>
      </w:r>
      <w:r>
        <w:t>severity of the eligible individual’s disability; and individuals requiring post-employment</w:t>
      </w:r>
      <w:r>
        <w:rPr>
          <w:spacing w:val="1"/>
        </w:rPr>
        <w:t xml:space="preserve"> </w:t>
      </w:r>
      <w:r>
        <w:t>services. The office will ensure that all funding arrangements for providing services under the</w:t>
      </w:r>
      <w:r>
        <w:rPr>
          <w:spacing w:val="1"/>
        </w:rPr>
        <w:t xml:space="preserve"> </w:t>
      </w:r>
      <w:r>
        <w:t>State plan, including third-party arrangements and awards under the establishment authority,</w:t>
      </w:r>
      <w:r>
        <w:rPr>
          <w:spacing w:val="1"/>
        </w:rPr>
        <w:t xml:space="preserve"> </w:t>
      </w:r>
      <w:r>
        <w:t>are</w:t>
      </w:r>
      <w:r>
        <w:rPr>
          <w:spacing w:val="-4"/>
        </w:rPr>
        <w:t xml:space="preserve"> </w:t>
      </w:r>
      <w:r>
        <w:t>consistent</w:t>
      </w:r>
      <w:r>
        <w:rPr>
          <w:spacing w:val="2"/>
        </w:rPr>
        <w:t xml:space="preserve"> </w:t>
      </w:r>
      <w:r>
        <w:t>with</w:t>
      </w:r>
      <w:r>
        <w:rPr>
          <w:spacing w:val="-2"/>
        </w:rPr>
        <w:t xml:space="preserve"> </w:t>
      </w:r>
      <w:r>
        <w:t>the</w:t>
      </w:r>
      <w:r>
        <w:rPr>
          <w:spacing w:val="-3"/>
        </w:rPr>
        <w:t xml:space="preserve"> </w:t>
      </w:r>
      <w:r>
        <w:t>order</w:t>
      </w:r>
      <w:r>
        <w:rPr>
          <w:spacing w:val="-1"/>
        </w:rPr>
        <w:t xml:space="preserve"> </w:t>
      </w:r>
      <w:r>
        <w:t>of selection.</w:t>
      </w:r>
    </w:p>
    <w:p w14:paraId="2CD517D3" w14:textId="77777777" w:rsidR="00442D1A" w:rsidRDefault="00442D1A" w:rsidP="0017386D">
      <w:pPr>
        <w:pStyle w:val="BodyText"/>
        <w:spacing w:before="163" w:line="259" w:lineRule="auto"/>
        <w:jc w:val="both"/>
      </w:pPr>
      <w:r>
        <w:t>An</w:t>
      </w:r>
      <w:r>
        <w:rPr>
          <w:spacing w:val="-3"/>
        </w:rPr>
        <w:t xml:space="preserve"> </w:t>
      </w:r>
      <w:r>
        <w:t>eligible</w:t>
      </w:r>
      <w:r>
        <w:rPr>
          <w:spacing w:val="-6"/>
        </w:rPr>
        <w:t xml:space="preserve"> </w:t>
      </w:r>
      <w:r>
        <w:t>individual</w:t>
      </w:r>
      <w:r>
        <w:rPr>
          <w:spacing w:val="-1"/>
        </w:rPr>
        <w:t xml:space="preserve"> </w:t>
      </w:r>
      <w:r>
        <w:t>shall</w:t>
      </w:r>
      <w:r>
        <w:rPr>
          <w:spacing w:val="-2"/>
        </w:rPr>
        <w:t xml:space="preserve"> </w:t>
      </w:r>
      <w:r>
        <w:t>be</w:t>
      </w:r>
      <w:r>
        <w:rPr>
          <w:spacing w:val="-6"/>
        </w:rPr>
        <w:t xml:space="preserve"> </w:t>
      </w:r>
      <w:r>
        <w:t>immediately</w:t>
      </w:r>
      <w:r>
        <w:rPr>
          <w:spacing w:val="-4"/>
        </w:rPr>
        <w:t xml:space="preserve"> </w:t>
      </w:r>
      <w:r>
        <w:t>reclassified</w:t>
      </w:r>
      <w:r>
        <w:rPr>
          <w:spacing w:val="-1"/>
        </w:rPr>
        <w:t xml:space="preserve"> </w:t>
      </w:r>
      <w:r>
        <w:t>into</w:t>
      </w:r>
      <w:r>
        <w:rPr>
          <w:spacing w:val="-11"/>
        </w:rPr>
        <w:t xml:space="preserve"> </w:t>
      </w:r>
      <w:r>
        <w:t>a</w:t>
      </w:r>
      <w:r>
        <w:rPr>
          <w:spacing w:val="-1"/>
        </w:rPr>
        <w:t xml:space="preserve"> </w:t>
      </w:r>
      <w:r>
        <w:t>higher</w:t>
      </w:r>
      <w:r>
        <w:rPr>
          <w:spacing w:val="-4"/>
        </w:rPr>
        <w:t xml:space="preserve"> </w:t>
      </w:r>
      <w:r>
        <w:t>priority</w:t>
      </w:r>
      <w:r>
        <w:rPr>
          <w:spacing w:val="-4"/>
        </w:rPr>
        <w:t xml:space="preserve"> </w:t>
      </w:r>
      <w:r>
        <w:t>category</w:t>
      </w:r>
      <w:r>
        <w:rPr>
          <w:spacing w:val="-5"/>
        </w:rPr>
        <w:t xml:space="preserve"> </w:t>
      </w:r>
      <w:r>
        <w:t>whenever</w:t>
      </w:r>
      <w:r>
        <w:rPr>
          <w:spacing w:val="-45"/>
        </w:rPr>
        <w:t xml:space="preserve"> </w:t>
      </w:r>
      <w:r>
        <w:t>appropriate</w:t>
      </w:r>
      <w:r>
        <w:rPr>
          <w:spacing w:val="-4"/>
        </w:rPr>
        <w:t xml:space="preserve"> </w:t>
      </w:r>
      <w:r>
        <w:t>justification</w:t>
      </w:r>
      <w:r>
        <w:rPr>
          <w:spacing w:val="1"/>
        </w:rPr>
        <w:t xml:space="preserve"> </w:t>
      </w:r>
      <w:r>
        <w:t>exists in</w:t>
      </w:r>
      <w:r>
        <w:rPr>
          <w:spacing w:val="1"/>
        </w:rPr>
        <w:t xml:space="preserve"> </w:t>
      </w:r>
      <w:r>
        <w:t>the</w:t>
      </w:r>
      <w:r>
        <w:rPr>
          <w:spacing w:val="-3"/>
        </w:rPr>
        <w:t xml:space="preserve"> </w:t>
      </w:r>
      <w:r>
        <w:t>case</w:t>
      </w:r>
      <w:r>
        <w:rPr>
          <w:spacing w:val="-4"/>
        </w:rPr>
        <w:t xml:space="preserve"> </w:t>
      </w:r>
      <w:r>
        <w:t>record</w:t>
      </w:r>
      <w:r>
        <w:rPr>
          <w:spacing w:val="1"/>
        </w:rPr>
        <w:t xml:space="preserve"> </w:t>
      </w:r>
      <w:r>
        <w:t>of the</w:t>
      </w:r>
      <w:r>
        <w:rPr>
          <w:spacing w:val="-4"/>
        </w:rPr>
        <w:t xml:space="preserve"> </w:t>
      </w:r>
      <w:r>
        <w:t>individual.</w:t>
      </w:r>
    </w:p>
    <w:p w14:paraId="05FFB4D9" w14:textId="77777777" w:rsidR="00442D1A" w:rsidRDefault="00442D1A" w:rsidP="0017386D">
      <w:pPr>
        <w:pStyle w:val="BodyText"/>
        <w:spacing w:line="259" w:lineRule="auto"/>
        <w:ind w:right="148"/>
        <w:jc w:val="both"/>
      </w:pPr>
      <w:r>
        <w:t>The office shall conduct an assessment to determine whether an individual is eligible for</w:t>
      </w:r>
      <w:r>
        <w:rPr>
          <w:spacing w:val="1"/>
        </w:rPr>
        <w:t xml:space="preserve"> </w:t>
      </w:r>
      <w:r>
        <w:t>vocational</w:t>
      </w:r>
      <w:r>
        <w:rPr>
          <w:spacing w:val="-1"/>
        </w:rPr>
        <w:t xml:space="preserve"> </w:t>
      </w:r>
      <w:r>
        <w:t>rehabilitation</w:t>
      </w:r>
      <w:r>
        <w:rPr>
          <w:spacing w:val="-2"/>
        </w:rPr>
        <w:t xml:space="preserve"> </w:t>
      </w:r>
      <w:r>
        <w:t>services</w:t>
      </w:r>
      <w:r>
        <w:rPr>
          <w:spacing w:val="-2"/>
        </w:rPr>
        <w:t xml:space="preserve"> </w:t>
      </w:r>
      <w:r>
        <w:t>and</w:t>
      </w:r>
      <w:r>
        <w:rPr>
          <w:spacing w:val="-7"/>
        </w:rPr>
        <w:t xml:space="preserve"> </w:t>
      </w:r>
      <w:r>
        <w:t>the</w:t>
      </w:r>
      <w:r>
        <w:rPr>
          <w:spacing w:val="-6"/>
        </w:rPr>
        <w:t xml:space="preserve"> </w:t>
      </w:r>
      <w:r>
        <w:t>individual’s</w:t>
      </w:r>
      <w:r>
        <w:rPr>
          <w:spacing w:val="-2"/>
        </w:rPr>
        <w:t xml:space="preserve"> </w:t>
      </w:r>
      <w:r>
        <w:t>priority</w:t>
      </w:r>
      <w:r>
        <w:rPr>
          <w:spacing w:val="-3"/>
        </w:rPr>
        <w:t xml:space="preserve"> </w:t>
      </w:r>
      <w:r>
        <w:t>under</w:t>
      </w:r>
      <w:r>
        <w:rPr>
          <w:spacing w:val="-4"/>
        </w:rPr>
        <w:t xml:space="preserve"> </w:t>
      </w:r>
      <w:r>
        <w:t>the</w:t>
      </w:r>
      <w:r>
        <w:rPr>
          <w:spacing w:val="-6"/>
        </w:rPr>
        <w:t xml:space="preserve"> </w:t>
      </w:r>
      <w:r>
        <w:t>order</w:t>
      </w:r>
      <w:r>
        <w:rPr>
          <w:spacing w:val="-4"/>
        </w:rPr>
        <w:t xml:space="preserve"> </w:t>
      </w:r>
      <w:r>
        <w:t>of</w:t>
      </w:r>
      <w:r>
        <w:rPr>
          <w:spacing w:val="-3"/>
        </w:rPr>
        <w:t xml:space="preserve"> </w:t>
      </w:r>
      <w:r>
        <w:t>selection.</w:t>
      </w:r>
      <w:r>
        <w:rPr>
          <w:spacing w:val="-4"/>
        </w:rPr>
        <w:t xml:space="preserve"> </w:t>
      </w:r>
      <w:r>
        <w:t>The</w:t>
      </w:r>
      <w:r>
        <w:rPr>
          <w:spacing w:val="-46"/>
        </w:rPr>
        <w:t xml:space="preserve"> </w:t>
      </w:r>
      <w:r>
        <w:t>VR Counselor determines the eligibility of the individual and their priority category based on a</w:t>
      </w:r>
      <w:r>
        <w:rPr>
          <w:spacing w:val="1"/>
        </w:rPr>
        <w:t xml:space="preserve"> </w:t>
      </w:r>
      <w:r>
        <w:t>review of the</w:t>
      </w:r>
      <w:r>
        <w:rPr>
          <w:spacing w:val="-3"/>
        </w:rPr>
        <w:t xml:space="preserve"> </w:t>
      </w:r>
      <w:r>
        <w:t>data</w:t>
      </w:r>
      <w:r>
        <w:rPr>
          <w:spacing w:val="2"/>
        </w:rPr>
        <w:t xml:space="preserve"> </w:t>
      </w:r>
      <w:r>
        <w:t>from</w:t>
      </w:r>
      <w:r>
        <w:rPr>
          <w:spacing w:val="-2"/>
        </w:rPr>
        <w:t xml:space="preserve"> </w:t>
      </w:r>
      <w:r>
        <w:t>the</w:t>
      </w:r>
      <w:r>
        <w:rPr>
          <w:spacing w:val="-3"/>
        </w:rPr>
        <w:t xml:space="preserve"> </w:t>
      </w:r>
      <w:r>
        <w:t>assessment.</w:t>
      </w:r>
    </w:p>
    <w:p w14:paraId="7D587385" w14:textId="77777777" w:rsidR="00442D1A" w:rsidRDefault="00442D1A" w:rsidP="0017386D">
      <w:pPr>
        <w:pStyle w:val="BodyText"/>
        <w:spacing w:before="84" w:line="259" w:lineRule="auto"/>
        <w:ind w:right="148"/>
        <w:jc w:val="both"/>
      </w:pPr>
      <w:r>
        <w:t>In</w:t>
      </w:r>
      <w:r>
        <w:rPr>
          <w:spacing w:val="-2"/>
        </w:rPr>
        <w:t xml:space="preserve"> </w:t>
      </w:r>
      <w:r>
        <w:t>the</w:t>
      </w:r>
      <w:r>
        <w:rPr>
          <w:spacing w:val="-5"/>
        </w:rPr>
        <w:t xml:space="preserve"> </w:t>
      </w:r>
      <w:r>
        <w:t>order</w:t>
      </w:r>
      <w:r>
        <w:rPr>
          <w:spacing w:val="-4"/>
        </w:rPr>
        <w:t xml:space="preserve"> </w:t>
      </w:r>
      <w:r>
        <w:t>of</w:t>
      </w:r>
      <w:r>
        <w:rPr>
          <w:spacing w:val="-2"/>
        </w:rPr>
        <w:t xml:space="preserve"> </w:t>
      </w:r>
      <w:r>
        <w:t>selection</w:t>
      </w:r>
      <w:r>
        <w:rPr>
          <w:spacing w:val="-1"/>
        </w:rPr>
        <w:t xml:space="preserve"> </w:t>
      </w:r>
      <w:r>
        <w:t>each</w:t>
      </w:r>
      <w:r>
        <w:rPr>
          <w:spacing w:val="-5"/>
        </w:rPr>
        <w:t xml:space="preserve"> </w:t>
      </w:r>
      <w:r>
        <w:t>eligible</w:t>
      </w:r>
      <w:r>
        <w:rPr>
          <w:spacing w:val="-5"/>
        </w:rPr>
        <w:t xml:space="preserve"> </w:t>
      </w:r>
      <w:r>
        <w:t>individual within</w:t>
      </w:r>
      <w:r>
        <w:rPr>
          <w:spacing w:val="-2"/>
        </w:rPr>
        <w:t xml:space="preserve"> </w:t>
      </w:r>
      <w:r>
        <w:t>a</w:t>
      </w:r>
      <w:r>
        <w:rPr>
          <w:spacing w:val="-1"/>
        </w:rPr>
        <w:t xml:space="preserve"> </w:t>
      </w:r>
      <w:r>
        <w:t>closed</w:t>
      </w:r>
      <w:r>
        <w:rPr>
          <w:spacing w:val="-7"/>
        </w:rPr>
        <w:t xml:space="preserve"> </w:t>
      </w:r>
      <w:r>
        <w:t>priority</w:t>
      </w:r>
      <w:r>
        <w:rPr>
          <w:spacing w:val="-3"/>
        </w:rPr>
        <w:t xml:space="preserve"> </w:t>
      </w:r>
      <w:r>
        <w:t>category</w:t>
      </w:r>
      <w:r>
        <w:rPr>
          <w:spacing w:val="-3"/>
        </w:rPr>
        <w:t xml:space="preserve"> </w:t>
      </w:r>
      <w:r>
        <w:t>shall</w:t>
      </w:r>
      <w:r>
        <w:rPr>
          <w:spacing w:val="-1"/>
        </w:rPr>
        <w:t xml:space="preserve"> </w:t>
      </w:r>
      <w:r>
        <w:t>be</w:t>
      </w:r>
      <w:r>
        <w:rPr>
          <w:spacing w:val="-5"/>
        </w:rPr>
        <w:t xml:space="preserve"> </w:t>
      </w:r>
      <w:r>
        <w:t>placed</w:t>
      </w:r>
      <w:r>
        <w:rPr>
          <w:spacing w:val="-45"/>
        </w:rPr>
        <w:t xml:space="preserve"> </w:t>
      </w:r>
      <w:r>
        <w:t>on a waiting list until such time as the priority category is opened. The process for the waiting</w:t>
      </w:r>
      <w:r>
        <w:rPr>
          <w:spacing w:val="1"/>
        </w:rPr>
        <w:t xml:space="preserve"> </w:t>
      </w:r>
      <w:r>
        <w:t>list</w:t>
      </w:r>
      <w:r>
        <w:rPr>
          <w:spacing w:val="2"/>
        </w:rPr>
        <w:t xml:space="preserve"> </w:t>
      </w:r>
      <w:r>
        <w:t>is</w:t>
      </w:r>
      <w:r>
        <w:rPr>
          <w:spacing w:val="-4"/>
        </w:rPr>
        <w:t xml:space="preserve"> </w:t>
      </w:r>
      <w:r>
        <w:t>as</w:t>
      </w:r>
      <w:r>
        <w:rPr>
          <w:spacing w:val="1"/>
        </w:rPr>
        <w:t xml:space="preserve"> </w:t>
      </w:r>
      <w:r>
        <w:t>follows:</w:t>
      </w:r>
    </w:p>
    <w:p w14:paraId="4554AA21" w14:textId="77777777" w:rsidR="00442D1A" w:rsidRDefault="00442D1A" w:rsidP="0017386D">
      <w:pPr>
        <w:pStyle w:val="BodyText"/>
        <w:spacing w:line="259" w:lineRule="auto"/>
        <w:ind w:right="891"/>
        <w:jc w:val="both"/>
      </w:pPr>
      <w:r>
        <w:t>Once an individual has been determined eligible within a closed priority category by the</w:t>
      </w:r>
      <w:r>
        <w:rPr>
          <w:spacing w:val="-46"/>
        </w:rPr>
        <w:t xml:space="preserve"> </w:t>
      </w:r>
      <w:r>
        <w:t>Vocational Rehabilitation Counselor the individual will receive notification through the</w:t>
      </w:r>
      <w:r>
        <w:rPr>
          <w:spacing w:val="1"/>
        </w:rPr>
        <w:t xml:space="preserve"> </w:t>
      </w:r>
      <w:r>
        <w:t>counselor</w:t>
      </w:r>
      <w:r>
        <w:rPr>
          <w:spacing w:val="-2"/>
        </w:rPr>
        <w:t xml:space="preserve"> </w:t>
      </w:r>
      <w:r>
        <w:t>in</w:t>
      </w:r>
      <w:r>
        <w:rPr>
          <w:spacing w:val="1"/>
        </w:rPr>
        <w:t xml:space="preserve"> </w:t>
      </w:r>
      <w:r>
        <w:t>writing</w:t>
      </w:r>
      <w:r>
        <w:rPr>
          <w:spacing w:val="1"/>
        </w:rPr>
        <w:t xml:space="preserve"> </w:t>
      </w:r>
      <w:r>
        <w:t>of:</w:t>
      </w:r>
    </w:p>
    <w:p w14:paraId="5C0F94B8" w14:textId="2A9D62BA" w:rsidR="00442D1A" w:rsidRDefault="00442D1A" w:rsidP="0017386D">
      <w:pPr>
        <w:pStyle w:val="BodyText"/>
        <w:spacing w:before="163"/>
        <w:jc w:val="both"/>
      </w:pPr>
      <w:r>
        <w:t>Their</w:t>
      </w:r>
      <w:r>
        <w:rPr>
          <w:spacing w:val="-2"/>
        </w:rPr>
        <w:t xml:space="preserve"> </w:t>
      </w:r>
      <w:r>
        <w:t>assignment</w:t>
      </w:r>
      <w:r>
        <w:rPr>
          <w:spacing w:val="-5"/>
        </w:rPr>
        <w:t xml:space="preserve"> </w:t>
      </w:r>
      <w:r>
        <w:t>to</w:t>
      </w:r>
      <w:r>
        <w:rPr>
          <w:spacing w:val="-3"/>
        </w:rPr>
        <w:t xml:space="preserve"> </w:t>
      </w:r>
      <w:r>
        <w:t>a particular</w:t>
      </w:r>
      <w:r>
        <w:rPr>
          <w:spacing w:val="-2"/>
        </w:rPr>
        <w:t xml:space="preserve"> </w:t>
      </w:r>
      <w:r w:rsidR="000712EA">
        <w:t>category.</w:t>
      </w:r>
    </w:p>
    <w:p w14:paraId="5CC943CA" w14:textId="458C7FE2" w:rsidR="00442D1A" w:rsidRDefault="00442D1A" w:rsidP="0017386D">
      <w:pPr>
        <w:pStyle w:val="BodyText"/>
        <w:spacing w:before="179"/>
        <w:jc w:val="both"/>
      </w:pPr>
      <w:r>
        <w:t>The</w:t>
      </w:r>
      <w:r>
        <w:rPr>
          <w:spacing w:val="-5"/>
        </w:rPr>
        <w:t xml:space="preserve"> </w:t>
      </w:r>
      <w:r>
        <w:t>priority</w:t>
      </w:r>
      <w:r>
        <w:rPr>
          <w:spacing w:val="-2"/>
        </w:rPr>
        <w:t xml:space="preserve"> </w:t>
      </w:r>
      <w:r>
        <w:t>categories currently</w:t>
      </w:r>
      <w:r>
        <w:rPr>
          <w:spacing w:val="-2"/>
        </w:rPr>
        <w:t xml:space="preserve"> </w:t>
      </w:r>
      <w:r>
        <w:t xml:space="preserve">being </w:t>
      </w:r>
      <w:r w:rsidR="000712EA">
        <w:t>served.</w:t>
      </w:r>
    </w:p>
    <w:p w14:paraId="303A7A45" w14:textId="77777777" w:rsidR="00442D1A" w:rsidRDefault="00442D1A" w:rsidP="0017386D">
      <w:pPr>
        <w:pStyle w:val="BodyText"/>
        <w:spacing w:before="179" w:line="259" w:lineRule="auto"/>
        <w:ind w:right="645"/>
        <w:jc w:val="both"/>
      </w:pPr>
      <w:r>
        <w:t>Their right to appeal their category assignment and the availability of the Client Assistance</w:t>
      </w:r>
      <w:r>
        <w:rPr>
          <w:spacing w:val="-46"/>
        </w:rPr>
        <w:t xml:space="preserve"> </w:t>
      </w:r>
      <w:r>
        <w:t>Program</w:t>
      </w:r>
      <w:r>
        <w:rPr>
          <w:spacing w:val="-3"/>
        </w:rPr>
        <w:t xml:space="preserve"> </w:t>
      </w:r>
      <w:r>
        <w:t>(CAP);</w:t>
      </w:r>
      <w:r>
        <w:rPr>
          <w:spacing w:val="-1"/>
        </w:rPr>
        <w:t xml:space="preserve"> </w:t>
      </w:r>
      <w:r>
        <w:t>Information</w:t>
      </w:r>
      <w:r>
        <w:rPr>
          <w:spacing w:val="1"/>
        </w:rPr>
        <w:t xml:space="preserve"> </w:t>
      </w:r>
      <w:r>
        <w:t>and</w:t>
      </w:r>
      <w:r>
        <w:rPr>
          <w:spacing w:val="2"/>
        </w:rPr>
        <w:t xml:space="preserve"> </w:t>
      </w:r>
      <w:r>
        <w:t>referral</w:t>
      </w:r>
      <w:r>
        <w:rPr>
          <w:spacing w:val="1"/>
        </w:rPr>
        <w:t xml:space="preserve"> </w:t>
      </w:r>
      <w:r>
        <w:t>services;</w:t>
      </w:r>
      <w:r>
        <w:rPr>
          <w:spacing w:val="-1"/>
        </w:rPr>
        <w:t xml:space="preserve"> </w:t>
      </w:r>
      <w:r>
        <w:t>and</w:t>
      </w:r>
    </w:p>
    <w:p w14:paraId="4E717365" w14:textId="5B86EA6F" w:rsidR="00442D1A" w:rsidRDefault="00442D1A" w:rsidP="0017386D">
      <w:pPr>
        <w:pStyle w:val="BodyText"/>
        <w:spacing w:before="163" w:line="259" w:lineRule="auto"/>
        <w:ind w:right="148"/>
        <w:jc w:val="both"/>
      </w:pPr>
      <w:r>
        <w:t>They are given the option to be placed on a waiting list by date of application until such a time</w:t>
      </w:r>
      <w:r>
        <w:rPr>
          <w:spacing w:val="1"/>
        </w:rPr>
        <w:t xml:space="preserve"> </w:t>
      </w:r>
      <w:r>
        <w:t>the</w:t>
      </w:r>
      <w:r>
        <w:rPr>
          <w:spacing w:val="-5"/>
        </w:rPr>
        <w:t xml:space="preserve"> </w:t>
      </w:r>
      <w:r>
        <w:t>priority</w:t>
      </w:r>
      <w:r>
        <w:rPr>
          <w:spacing w:val="-3"/>
        </w:rPr>
        <w:t xml:space="preserve"> </w:t>
      </w:r>
      <w:r>
        <w:t>category</w:t>
      </w:r>
      <w:r>
        <w:rPr>
          <w:spacing w:val="-3"/>
        </w:rPr>
        <w:t xml:space="preserve"> </w:t>
      </w:r>
      <w:r>
        <w:t>can</w:t>
      </w:r>
      <w:r>
        <w:rPr>
          <w:spacing w:val="-1"/>
        </w:rPr>
        <w:t xml:space="preserve"> </w:t>
      </w:r>
      <w:r>
        <w:t>be</w:t>
      </w:r>
      <w:r>
        <w:rPr>
          <w:spacing w:val="-5"/>
        </w:rPr>
        <w:t xml:space="preserve"> </w:t>
      </w:r>
      <w:r w:rsidR="000712EA">
        <w:t>opened,</w:t>
      </w:r>
      <w:r>
        <w:rPr>
          <w:spacing w:val="-5"/>
        </w:rPr>
        <w:t xml:space="preserve"> </w:t>
      </w:r>
      <w:r>
        <w:t>and the</w:t>
      </w:r>
      <w:r>
        <w:rPr>
          <w:spacing w:val="-5"/>
        </w:rPr>
        <w:t xml:space="preserve"> </w:t>
      </w:r>
      <w:r>
        <w:t>individual employment</w:t>
      </w:r>
      <w:r>
        <w:rPr>
          <w:spacing w:val="-6"/>
        </w:rPr>
        <w:t xml:space="preserve"> </w:t>
      </w:r>
      <w:r>
        <w:t>plan</w:t>
      </w:r>
      <w:r>
        <w:rPr>
          <w:spacing w:val="-1"/>
        </w:rPr>
        <w:t xml:space="preserve"> </w:t>
      </w:r>
      <w:r>
        <w:t>can be</w:t>
      </w:r>
      <w:r>
        <w:rPr>
          <w:spacing w:val="-5"/>
        </w:rPr>
        <w:t xml:space="preserve"> </w:t>
      </w:r>
      <w:r>
        <w:t>developed</w:t>
      </w:r>
      <w:r>
        <w:rPr>
          <w:spacing w:val="-6"/>
        </w:rPr>
        <w:t xml:space="preserve"> </w:t>
      </w:r>
      <w:r>
        <w:t>and</w:t>
      </w:r>
      <w:r>
        <w:rPr>
          <w:spacing w:val="-45"/>
        </w:rPr>
        <w:t xml:space="preserve"> </w:t>
      </w:r>
      <w:r>
        <w:t>initiated.</w:t>
      </w:r>
    </w:p>
    <w:p w14:paraId="7164CAB9" w14:textId="77777777" w:rsidR="00442D1A" w:rsidRDefault="00442D1A" w:rsidP="0017386D">
      <w:pPr>
        <w:pStyle w:val="BodyText"/>
        <w:spacing w:before="159"/>
        <w:jc w:val="both"/>
      </w:pPr>
      <w:r>
        <w:t>The</w:t>
      </w:r>
      <w:r>
        <w:rPr>
          <w:spacing w:val="-5"/>
        </w:rPr>
        <w:t xml:space="preserve"> </w:t>
      </w:r>
      <w:r>
        <w:t>waiting</w:t>
      </w:r>
      <w:r>
        <w:rPr>
          <w:spacing w:val="-6"/>
        </w:rPr>
        <w:t xml:space="preserve"> </w:t>
      </w:r>
      <w:r>
        <w:t>list</w:t>
      </w:r>
      <w:r>
        <w:rPr>
          <w:spacing w:val="1"/>
        </w:rPr>
        <w:t xml:space="preserve"> </w:t>
      </w:r>
      <w:r>
        <w:t>will be</w:t>
      </w:r>
      <w:r>
        <w:rPr>
          <w:spacing w:val="-4"/>
        </w:rPr>
        <w:t xml:space="preserve"> </w:t>
      </w:r>
      <w:r>
        <w:t>maintained by</w:t>
      </w:r>
      <w:r>
        <w:rPr>
          <w:spacing w:val="-2"/>
        </w:rPr>
        <w:t xml:space="preserve"> </w:t>
      </w:r>
      <w:r>
        <w:t>the</w:t>
      </w:r>
      <w:r>
        <w:rPr>
          <w:spacing w:val="-4"/>
        </w:rPr>
        <w:t xml:space="preserve"> </w:t>
      </w:r>
      <w:r>
        <w:t>Director</w:t>
      </w:r>
      <w:r>
        <w:rPr>
          <w:spacing w:val="-2"/>
        </w:rPr>
        <w:t xml:space="preserve"> </w:t>
      </w:r>
      <w:r>
        <w:t>of</w:t>
      </w:r>
      <w:r>
        <w:rPr>
          <w:spacing w:val="3"/>
        </w:rPr>
        <w:t xml:space="preserve"> </w:t>
      </w:r>
      <w:r>
        <w:t>Field</w:t>
      </w:r>
      <w:r>
        <w:rPr>
          <w:spacing w:val="-5"/>
        </w:rPr>
        <w:t xml:space="preserve"> </w:t>
      </w:r>
      <w:r>
        <w:t>Services.</w:t>
      </w:r>
    </w:p>
    <w:p w14:paraId="42C1FDAA" w14:textId="77777777" w:rsidR="00442D1A" w:rsidRDefault="00442D1A" w:rsidP="0017386D">
      <w:pPr>
        <w:pStyle w:val="BodyText"/>
        <w:spacing w:before="179" w:line="259" w:lineRule="auto"/>
        <w:ind w:right="836"/>
        <w:jc w:val="both"/>
      </w:pPr>
      <w:r>
        <w:t>The waiting list will be reviewed quarterly by the Director of Field Services and Regional</w:t>
      </w:r>
      <w:r>
        <w:rPr>
          <w:spacing w:val="-46"/>
        </w:rPr>
        <w:t xml:space="preserve"> </w:t>
      </w:r>
      <w:r>
        <w:t>Managers.</w:t>
      </w:r>
    </w:p>
    <w:p w14:paraId="272D304F" w14:textId="77777777" w:rsidR="00442D1A" w:rsidRDefault="00442D1A" w:rsidP="0017386D">
      <w:pPr>
        <w:pStyle w:val="BodyText"/>
        <w:spacing w:line="259" w:lineRule="auto"/>
        <w:ind w:right="264"/>
        <w:jc w:val="both"/>
      </w:pPr>
      <w:r>
        <w:t>Consumers will be contacted annually to inform them the status of Order of Selection and their</w:t>
      </w:r>
      <w:r>
        <w:rPr>
          <w:spacing w:val="-47"/>
        </w:rPr>
        <w:t xml:space="preserve"> </w:t>
      </w:r>
      <w:r>
        <w:t>specific priority category. Additional information (I &amp; R) will be given. The consumer will be</w:t>
      </w:r>
      <w:r>
        <w:rPr>
          <w:spacing w:val="1"/>
        </w:rPr>
        <w:t xml:space="preserve"> </w:t>
      </w:r>
      <w:r>
        <w:t>asked</w:t>
      </w:r>
      <w:r>
        <w:rPr>
          <w:spacing w:val="1"/>
        </w:rPr>
        <w:t xml:space="preserve"> </w:t>
      </w:r>
      <w:r>
        <w:t>regarding</w:t>
      </w:r>
      <w:r>
        <w:rPr>
          <w:spacing w:val="-5"/>
        </w:rPr>
        <w:t xml:space="preserve"> </w:t>
      </w:r>
      <w:r>
        <w:t>their</w:t>
      </w:r>
      <w:r>
        <w:rPr>
          <w:spacing w:val="-1"/>
        </w:rPr>
        <w:t xml:space="preserve"> </w:t>
      </w:r>
      <w:r>
        <w:t>preference</w:t>
      </w:r>
      <w:r>
        <w:rPr>
          <w:spacing w:val="-4"/>
        </w:rPr>
        <w:t xml:space="preserve"> </w:t>
      </w:r>
      <w:r>
        <w:t>for</w:t>
      </w:r>
      <w:r>
        <w:rPr>
          <w:spacing w:val="-1"/>
        </w:rPr>
        <w:t xml:space="preserve"> </w:t>
      </w:r>
      <w:r>
        <w:t>remaining</w:t>
      </w:r>
      <w:r>
        <w:rPr>
          <w:spacing w:val="1"/>
        </w:rPr>
        <w:t xml:space="preserve"> </w:t>
      </w:r>
      <w:r>
        <w:t>on the</w:t>
      </w:r>
      <w:r>
        <w:rPr>
          <w:spacing w:val="-3"/>
        </w:rPr>
        <w:t xml:space="preserve"> </w:t>
      </w:r>
      <w:r>
        <w:t>waiting</w:t>
      </w:r>
      <w:r>
        <w:rPr>
          <w:spacing w:val="-5"/>
        </w:rPr>
        <w:t xml:space="preserve"> </w:t>
      </w:r>
      <w:r>
        <w:t>list.</w:t>
      </w:r>
    </w:p>
    <w:p w14:paraId="0BA32078" w14:textId="67F2296C" w:rsidR="00442D1A" w:rsidRDefault="00442D1A" w:rsidP="0017386D">
      <w:pPr>
        <w:pStyle w:val="BodyText"/>
        <w:spacing w:before="163" w:line="259" w:lineRule="auto"/>
        <w:ind w:right="349"/>
        <w:jc w:val="both"/>
      </w:pPr>
      <w:r>
        <w:t xml:space="preserve">At the time when funds become </w:t>
      </w:r>
      <w:r w:rsidR="000712EA">
        <w:t>adequate,</w:t>
      </w:r>
      <w:r>
        <w:t xml:space="preserve"> and a priority category will be opened the following</w:t>
      </w:r>
      <w:r>
        <w:rPr>
          <w:spacing w:val="-46"/>
        </w:rPr>
        <w:t xml:space="preserve"> </w:t>
      </w:r>
      <w:r>
        <w:t>sequence</w:t>
      </w:r>
      <w:r>
        <w:rPr>
          <w:spacing w:val="-4"/>
        </w:rPr>
        <w:t xml:space="preserve"> </w:t>
      </w:r>
      <w:r>
        <w:t>of action will</w:t>
      </w:r>
      <w:r>
        <w:rPr>
          <w:spacing w:val="1"/>
        </w:rPr>
        <w:t xml:space="preserve"> </w:t>
      </w:r>
      <w:r>
        <w:t>occur</w:t>
      </w:r>
      <w:r>
        <w:rPr>
          <w:spacing w:val="-1"/>
        </w:rPr>
        <w:t xml:space="preserve"> </w:t>
      </w:r>
      <w:r>
        <w:t>for</w:t>
      </w:r>
      <w:r>
        <w:rPr>
          <w:spacing w:val="-2"/>
        </w:rPr>
        <w:t xml:space="preserve"> </w:t>
      </w:r>
      <w:r>
        <w:t>those</w:t>
      </w:r>
      <w:r>
        <w:rPr>
          <w:spacing w:val="-3"/>
        </w:rPr>
        <w:t xml:space="preserve"> </w:t>
      </w:r>
      <w:r>
        <w:t>individuals in</w:t>
      </w:r>
      <w:r>
        <w:rPr>
          <w:spacing w:val="1"/>
        </w:rPr>
        <w:t xml:space="preserve"> </w:t>
      </w:r>
      <w:r>
        <w:t>a closed</w:t>
      </w:r>
      <w:r>
        <w:rPr>
          <w:spacing w:val="2"/>
        </w:rPr>
        <w:t xml:space="preserve"> </w:t>
      </w:r>
      <w:r>
        <w:t>category:</w:t>
      </w:r>
    </w:p>
    <w:p w14:paraId="0C213FF0" w14:textId="558B8D90" w:rsidR="00442D1A" w:rsidRDefault="00442D1A" w:rsidP="0017386D">
      <w:pPr>
        <w:pStyle w:val="BodyText"/>
        <w:spacing w:line="259" w:lineRule="auto"/>
        <w:ind w:right="206"/>
        <w:jc w:val="both"/>
      </w:pPr>
      <w:r>
        <w:t>Priority Category Two (2) will be opened and individuals on the waiting list will be served by</w:t>
      </w:r>
      <w:r>
        <w:rPr>
          <w:spacing w:val="1"/>
        </w:rPr>
        <w:t xml:space="preserve"> </w:t>
      </w:r>
      <w:r>
        <w:t>date of application. The office will assure that eligible individuals, who do not meet the order of</w:t>
      </w:r>
      <w:r>
        <w:rPr>
          <w:spacing w:val="-46"/>
        </w:rPr>
        <w:t xml:space="preserve"> </w:t>
      </w:r>
      <w:r>
        <w:t>selection criteria for the priority categories, shall have access to services provided through the</w:t>
      </w:r>
      <w:r>
        <w:rPr>
          <w:spacing w:val="1"/>
        </w:rPr>
        <w:t xml:space="preserve"> </w:t>
      </w:r>
      <w:r>
        <w:t xml:space="preserve">information and referral system in accordance </w:t>
      </w:r>
      <w:r w:rsidR="000712EA">
        <w:t>with</w:t>
      </w:r>
      <w:r>
        <w:t xml:space="preserve"> the 1973 Rehabilitation Act. These services</w:t>
      </w:r>
      <w:r>
        <w:rPr>
          <w:spacing w:val="1"/>
        </w:rPr>
        <w:t xml:space="preserve"> </w:t>
      </w:r>
      <w:r>
        <w:t>will include referral to other Federal and State programs including the statewide workforce</w:t>
      </w:r>
      <w:r>
        <w:rPr>
          <w:spacing w:val="1"/>
        </w:rPr>
        <w:t xml:space="preserve"> </w:t>
      </w:r>
      <w:r>
        <w:t>investment programs. The process for this is as follows: The agency will provide the individual</w:t>
      </w:r>
      <w:r>
        <w:rPr>
          <w:spacing w:val="1"/>
        </w:rPr>
        <w:t xml:space="preserve"> </w:t>
      </w:r>
      <w:r>
        <w:t>with a notice of referral; The notice will contain a point of contact for the program or service an</w:t>
      </w:r>
      <w:r>
        <w:rPr>
          <w:spacing w:val="-46"/>
        </w:rPr>
        <w:t xml:space="preserve"> </w:t>
      </w:r>
      <w:r>
        <w:t>individual is being referred to and; any relevant information regarding services for the</w:t>
      </w:r>
      <w:r>
        <w:rPr>
          <w:spacing w:val="1"/>
        </w:rPr>
        <w:t xml:space="preserve"> </w:t>
      </w:r>
      <w:r>
        <w:t>individual relating to the preparation, securing, obtaining or retaining of employment; and</w:t>
      </w:r>
      <w:r>
        <w:rPr>
          <w:spacing w:val="1"/>
        </w:rPr>
        <w:t xml:space="preserve"> </w:t>
      </w:r>
      <w:r>
        <w:t>documentation of the nature and scope of information and referral services provided will be</w:t>
      </w:r>
      <w:r>
        <w:rPr>
          <w:spacing w:val="1"/>
        </w:rPr>
        <w:t xml:space="preserve"> </w:t>
      </w:r>
      <w:r>
        <w:t>included in</w:t>
      </w:r>
      <w:r>
        <w:rPr>
          <w:spacing w:val="-6"/>
        </w:rPr>
        <w:t xml:space="preserve"> </w:t>
      </w:r>
      <w:r>
        <w:t>the</w:t>
      </w:r>
      <w:r>
        <w:rPr>
          <w:spacing w:val="-4"/>
        </w:rPr>
        <w:t xml:space="preserve"> </w:t>
      </w:r>
      <w:r>
        <w:t>individual service</w:t>
      </w:r>
      <w:r>
        <w:rPr>
          <w:spacing w:val="-4"/>
        </w:rPr>
        <w:t xml:space="preserve"> </w:t>
      </w:r>
      <w:r>
        <w:t>record</w:t>
      </w:r>
      <w:r>
        <w:rPr>
          <w:spacing w:val="-1"/>
        </w:rPr>
        <w:t xml:space="preserve"> </w:t>
      </w:r>
      <w:r>
        <w:t>and</w:t>
      </w:r>
      <w:r>
        <w:rPr>
          <w:spacing w:val="1"/>
        </w:rPr>
        <w:t xml:space="preserve"> </w:t>
      </w:r>
      <w:r>
        <w:t>entered in</w:t>
      </w:r>
      <w:r>
        <w:rPr>
          <w:spacing w:val="-5"/>
        </w:rPr>
        <w:t xml:space="preserve"> </w:t>
      </w:r>
      <w:r>
        <w:t>the</w:t>
      </w:r>
      <w:r>
        <w:rPr>
          <w:spacing w:val="-5"/>
        </w:rPr>
        <w:t xml:space="preserve"> </w:t>
      </w:r>
      <w:r>
        <w:t>Case</w:t>
      </w:r>
      <w:r>
        <w:rPr>
          <w:spacing w:val="-4"/>
        </w:rPr>
        <w:t xml:space="preserve"> </w:t>
      </w:r>
      <w:r>
        <w:t>Management System</w:t>
      </w:r>
      <w:r>
        <w:rPr>
          <w:spacing w:val="-4"/>
        </w:rPr>
        <w:t xml:space="preserve"> </w:t>
      </w:r>
      <w:r>
        <w:t>(CMS).</w:t>
      </w:r>
    </w:p>
    <w:p w14:paraId="729E9155" w14:textId="77777777" w:rsidR="00442D1A" w:rsidRDefault="00442D1A" w:rsidP="0017386D">
      <w:pPr>
        <w:pStyle w:val="BodyText"/>
        <w:spacing w:line="259" w:lineRule="auto"/>
        <w:jc w:val="both"/>
      </w:pPr>
      <w:r>
        <w:t>Individuals</w:t>
      </w:r>
      <w:r>
        <w:rPr>
          <w:spacing w:val="-8"/>
        </w:rPr>
        <w:t xml:space="preserve"> </w:t>
      </w:r>
      <w:r>
        <w:t>who</w:t>
      </w:r>
      <w:r>
        <w:rPr>
          <w:spacing w:val="-4"/>
        </w:rPr>
        <w:t xml:space="preserve"> </w:t>
      </w:r>
      <w:r>
        <w:t>are</w:t>
      </w:r>
      <w:r>
        <w:rPr>
          <w:spacing w:val="-6"/>
        </w:rPr>
        <w:t xml:space="preserve"> </w:t>
      </w:r>
      <w:r>
        <w:t>presumed to</w:t>
      </w:r>
      <w:r>
        <w:rPr>
          <w:spacing w:val="-5"/>
        </w:rPr>
        <w:t xml:space="preserve"> </w:t>
      </w:r>
      <w:r>
        <w:t>be</w:t>
      </w:r>
      <w:r>
        <w:rPr>
          <w:spacing w:val="-5"/>
        </w:rPr>
        <w:t xml:space="preserve"> </w:t>
      </w:r>
      <w:r>
        <w:t>significantly</w:t>
      </w:r>
      <w:r>
        <w:rPr>
          <w:spacing w:val="-4"/>
        </w:rPr>
        <w:t xml:space="preserve"> </w:t>
      </w:r>
      <w:r>
        <w:t>disabled because</w:t>
      </w:r>
      <w:r>
        <w:rPr>
          <w:spacing w:val="-6"/>
        </w:rPr>
        <w:t xml:space="preserve"> </w:t>
      </w:r>
      <w:r>
        <w:t>they</w:t>
      </w:r>
      <w:r>
        <w:rPr>
          <w:spacing w:val="-3"/>
        </w:rPr>
        <w:t xml:space="preserve"> </w:t>
      </w:r>
      <w:r>
        <w:t>receive</w:t>
      </w:r>
      <w:r>
        <w:rPr>
          <w:spacing w:val="-6"/>
        </w:rPr>
        <w:t xml:space="preserve"> </w:t>
      </w:r>
      <w:r>
        <w:t>SSA</w:t>
      </w:r>
      <w:r>
        <w:rPr>
          <w:spacing w:val="-1"/>
        </w:rPr>
        <w:t xml:space="preserve"> </w:t>
      </w:r>
      <w:r>
        <w:t>benefits</w:t>
      </w:r>
      <w:r>
        <w:rPr>
          <w:spacing w:val="-2"/>
        </w:rPr>
        <w:t xml:space="preserve"> </w:t>
      </w:r>
      <w:r>
        <w:t>will</w:t>
      </w:r>
      <w:r>
        <w:rPr>
          <w:spacing w:val="1"/>
        </w:rPr>
        <w:t xml:space="preserve"> </w:t>
      </w:r>
      <w:r>
        <w:t>be further assessed to determine if they meet the agency’s criteria for “individual with a most</w:t>
      </w:r>
      <w:r>
        <w:rPr>
          <w:spacing w:val="1"/>
        </w:rPr>
        <w:t xml:space="preserve"> </w:t>
      </w:r>
      <w:r>
        <w:t>significant</w:t>
      </w:r>
      <w:r>
        <w:rPr>
          <w:spacing w:val="-5"/>
        </w:rPr>
        <w:t xml:space="preserve"> </w:t>
      </w:r>
      <w:r>
        <w:t>disability.”</w:t>
      </w:r>
    </w:p>
    <w:p w14:paraId="7CCAE6B5" w14:textId="77777777" w:rsidR="00A0283D" w:rsidRDefault="00442D1A" w:rsidP="00A0283D">
      <w:pPr>
        <w:pStyle w:val="BodyText"/>
        <w:spacing w:before="163" w:line="259" w:lineRule="auto"/>
        <w:ind w:right="143"/>
        <w:jc w:val="both"/>
      </w:pPr>
      <w:r>
        <w:t>Consumers making the decision not to be placed on a waiting list after they receive notification</w:t>
      </w:r>
      <w:r>
        <w:rPr>
          <w:spacing w:val="1"/>
        </w:rPr>
        <w:t xml:space="preserve"> </w:t>
      </w:r>
      <w:r>
        <w:t>of their priority category will be closed. They will receive notification from their VR Counselor</w:t>
      </w:r>
      <w:r>
        <w:rPr>
          <w:spacing w:val="1"/>
        </w:rPr>
        <w:t xml:space="preserve"> </w:t>
      </w:r>
      <w:r>
        <w:t>that their case will close and of their right to appeal the agency’s decision, including information</w:t>
      </w:r>
      <w:r>
        <w:rPr>
          <w:spacing w:val="-46"/>
        </w:rPr>
        <w:t xml:space="preserve"> </w:t>
      </w:r>
      <w:r>
        <w:t>on how to contact CAP. The notification will include information on how they may reapply for</w:t>
      </w:r>
      <w:r>
        <w:rPr>
          <w:spacing w:val="1"/>
        </w:rPr>
        <w:t xml:space="preserve"> </w:t>
      </w:r>
      <w:r>
        <w:t>services in the future if their circumstances change or if the agency makes changes to order of</w:t>
      </w:r>
      <w:r>
        <w:rPr>
          <w:spacing w:val="1"/>
        </w:rPr>
        <w:t xml:space="preserve"> </w:t>
      </w:r>
      <w:r>
        <w:t>selection.</w:t>
      </w:r>
      <w:r w:rsidR="00A0283D">
        <w:t xml:space="preserve">  </w:t>
      </w:r>
    </w:p>
    <w:p w14:paraId="4EAF09BA" w14:textId="25605C8A" w:rsidR="00442D1A" w:rsidRDefault="00442D1A" w:rsidP="00A0283D">
      <w:pPr>
        <w:pStyle w:val="BodyText"/>
        <w:spacing w:before="163" w:line="259" w:lineRule="auto"/>
        <w:ind w:right="143"/>
        <w:jc w:val="both"/>
      </w:pPr>
      <w:r>
        <w:t>When a request for services by an eligible individual is affected by the order of selection, the</w:t>
      </w:r>
      <w:r>
        <w:rPr>
          <w:spacing w:val="1"/>
        </w:rPr>
        <w:t xml:space="preserve"> </w:t>
      </w:r>
      <w:r>
        <w:t xml:space="preserve">individual shall be immediately notified of such in </w:t>
      </w:r>
      <w:r w:rsidR="000712EA">
        <w:t>writing and</w:t>
      </w:r>
      <w:r>
        <w:t xml:space="preserve"> provided with information on</w:t>
      </w:r>
      <w:r>
        <w:rPr>
          <w:spacing w:val="1"/>
        </w:rPr>
        <w:t xml:space="preserve"> </w:t>
      </w:r>
      <w:r>
        <w:t>procedures for individual rights for appeal, and how the Client Assistance Program may provide</w:t>
      </w:r>
      <w:r>
        <w:rPr>
          <w:spacing w:val="-46"/>
        </w:rPr>
        <w:t xml:space="preserve"> </w:t>
      </w:r>
      <w:r>
        <w:t>help in</w:t>
      </w:r>
      <w:r>
        <w:rPr>
          <w:spacing w:val="1"/>
        </w:rPr>
        <w:t xml:space="preserve"> </w:t>
      </w:r>
      <w:r>
        <w:t>the</w:t>
      </w:r>
      <w:r>
        <w:rPr>
          <w:spacing w:val="-3"/>
        </w:rPr>
        <w:t xml:space="preserve"> </w:t>
      </w:r>
      <w:r>
        <w:t>process.</w:t>
      </w:r>
    </w:p>
    <w:p w14:paraId="2C14FF76" w14:textId="499A4069" w:rsidR="00442D1A" w:rsidRDefault="00442D1A" w:rsidP="0017386D">
      <w:pPr>
        <w:pStyle w:val="BodyText"/>
        <w:spacing w:line="259" w:lineRule="auto"/>
        <w:ind w:right="187"/>
        <w:jc w:val="both"/>
      </w:pPr>
      <w:r>
        <w:t>Quarterly, the Executive Director, State Rehabilitation Council and Executive Leadership Team</w:t>
      </w:r>
      <w:r>
        <w:rPr>
          <w:spacing w:val="1"/>
        </w:rPr>
        <w:t xml:space="preserve"> </w:t>
      </w:r>
      <w:r>
        <w:t>along</w:t>
      </w:r>
      <w:r>
        <w:rPr>
          <w:spacing w:val="-2"/>
        </w:rPr>
        <w:t xml:space="preserve"> </w:t>
      </w:r>
      <w:r>
        <w:t>with</w:t>
      </w:r>
      <w:r>
        <w:rPr>
          <w:spacing w:val="-4"/>
        </w:rPr>
        <w:t xml:space="preserve"> </w:t>
      </w:r>
      <w:r>
        <w:t>fiscal</w:t>
      </w:r>
      <w:r>
        <w:rPr>
          <w:spacing w:val="-1"/>
        </w:rPr>
        <w:t xml:space="preserve"> </w:t>
      </w:r>
      <w:r>
        <w:t>staff</w:t>
      </w:r>
      <w:r>
        <w:rPr>
          <w:spacing w:val="-2"/>
        </w:rPr>
        <w:t xml:space="preserve"> </w:t>
      </w:r>
      <w:r>
        <w:t>will reevaluate</w:t>
      </w:r>
      <w:r>
        <w:rPr>
          <w:spacing w:val="-6"/>
        </w:rPr>
        <w:t xml:space="preserve"> </w:t>
      </w:r>
      <w:r>
        <w:t>the</w:t>
      </w:r>
      <w:r>
        <w:rPr>
          <w:spacing w:val="-5"/>
        </w:rPr>
        <w:t xml:space="preserve"> </w:t>
      </w:r>
      <w:r>
        <w:t>agency</w:t>
      </w:r>
      <w:r>
        <w:rPr>
          <w:spacing w:val="-3"/>
        </w:rPr>
        <w:t xml:space="preserve"> </w:t>
      </w:r>
      <w:r>
        <w:t>circumstances</w:t>
      </w:r>
      <w:r>
        <w:rPr>
          <w:spacing w:val="-7"/>
        </w:rPr>
        <w:t xml:space="preserve"> </w:t>
      </w:r>
      <w:r>
        <w:t>to</w:t>
      </w:r>
      <w:r>
        <w:rPr>
          <w:spacing w:val="-5"/>
        </w:rPr>
        <w:t xml:space="preserve"> </w:t>
      </w:r>
      <w:r>
        <w:t>determine</w:t>
      </w:r>
      <w:r>
        <w:rPr>
          <w:spacing w:val="-5"/>
        </w:rPr>
        <w:t xml:space="preserve"> </w:t>
      </w:r>
      <w:r>
        <w:t>whether</w:t>
      </w:r>
      <w:r>
        <w:rPr>
          <w:spacing w:val="-3"/>
        </w:rPr>
        <w:t xml:space="preserve"> </w:t>
      </w:r>
      <w:r>
        <w:t>or</w:t>
      </w:r>
      <w:r>
        <w:rPr>
          <w:spacing w:val="-3"/>
        </w:rPr>
        <w:t xml:space="preserve"> </w:t>
      </w:r>
      <w:r>
        <w:t>not</w:t>
      </w:r>
      <w:r>
        <w:rPr>
          <w:spacing w:val="-1"/>
        </w:rPr>
        <w:t xml:space="preserve"> </w:t>
      </w:r>
      <w:r>
        <w:t>the</w:t>
      </w:r>
      <w:r w:rsidR="00E24788">
        <w:rPr>
          <w:spacing w:val="-45"/>
        </w:rPr>
        <w:t xml:space="preserve"> </w:t>
      </w:r>
      <w:r>
        <w:t>agency’s resources are sufficient in serving all individuals or there is a need to implement,</w:t>
      </w:r>
      <w:r>
        <w:rPr>
          <w:spacing w:val="1"/>
        </w:rPr>
        <w:t xml:space="preserve"> </w:t>
      </w:r>
      <w:r>
        <w:t>establish or make changes in order of Selection. At such time that the agency finds that it is able</w:t>
      </w:r>
      <w:r>
        <w:rPr>
          <w:spacing w:val="-46"/>
        </w:rPr>
        <w:t xml:space="preserve"> </w:t>
      </w:r>
      <w:r>
        <w:t>to serve those individuals in any closed priority category, that category will be re-opened. If the</w:t>
      </w:r>
      <w:r>
        <w:rPr>
          <w:spacing w:val="-46"/>
        </w:rPr>
        <w:t xml:space="preserve"> </w:t>
      </w:r>
      <w:r>
        <w:t>Agency finds that they have the resources to serve some individuals but not all individuals in a</w:t>
      </w:r>
      <w:r>
        <w:rPr>
          <w:spacing w:val="1"/>
        </w:rPr>
        <w:t xml:space="preserve"> </w:t>
      </w:r>
      <w:r>
        <w:t>priority category the date of application will be utilized as a criterion for ranking individuals</w:t>
      </w:r>
      <w:r>
        <w:rPr>
          <w:spacing w:val="1"/>
        </w:rPr>
        <w:t xml:space="preserve"> </w:t>
      </w:r>
      <w:r>
        <w:t>within a priority category. The timeline for this would be a year, unless the agency’s financial</w:t>
      </w:r>
      <w:r>
        <w:rPr>
          <w:spacing w:val="1"/>
        </w:rPr>
        <w:t xml:space="preserve"> </w:t>
      </w:r>
      <w:r>
        <w:t>situation should change drastically. Circumstances that would allow this to occur include a</w:t>
      </w:r>
      <w:r>
        <w:rPr>
          <w:spacing w:val="1"/>
        </w:rPr>
        <w:t xml:space="preserve"> </w:t>
      </w:r>
      <w:r>
        <w:t>decrease in the number of referrals or other sources that would result in additional funds,</w:t>
      </w:r>
      <w:r>
        <w:rPr>
          <w:spacing w:val="1"/>
        </w:rPr>
        <w:t xml:space="preserve"> </w:t>
      </w:r>
      <w:r>
        <w:t>which</w:t>
      </w:r>
      <w:r>
        <w:rPr>
          <w:spacing w:val="-3"/>
        </w:rPr>
        <w:t xml:space="preserve"> </w:t>
      </w:r>
      <w:r>
        <w:t>could</w:t>
      </w:r>
      <w:r>
        <w:rPr>
          <w:spacing w:val="2"/>
        </w:rPr>
        <w:t xml:space="preserve"> </w:t>
      </w:r>
      <w:r>
        <w:t>be</w:t>
      </w:r>
      <w:r>
        <w:rPr>
          <w:spacing w:val="-3"/>
        </w:rPr>
        <w:t xml:space="preserve"> </w:t>
      </w:r>
      <w:r>
        <w:t>utilized</w:t>
      </w:r>
      <w:r>
        <w:rPr>
          <w:spacing w:val="-4"/>
        </w:rPr>
        <w:t xml:space="preserve"> </w:t>
      </w:r>
      <w:r>
        <w:t>to</w:t>
      </w:r>
      <w:r>
        <w:rPr>
          <w:spacing w:val="-2"/>
        </w:rPr>
        <w:t xml:space="preserve"> </w:t>
      </w:r>
      <w:r>
        <w:t>serve</w:t>
      </w:r>
      <w:r>
        <w:rPr>
          <w:spacing w:val="-3"/>
        </w:rPr>
        <w:t xml:space="preserve"> </w:t>
      </w:r>
      <w:r>
        <w:t>these</w:t>
      </w:r>
      <w:r>
        <w:rPr>
          <w:spacing w:val="-3"/>
        </w:rPr>
        <w:t xml:space="preserve"> </w:t>
      </w:r>
      <w:r>
        <w:t>individuals.</w:t>
      </w:r>
    </w:p>
    <w:p w14:paraId="3C992902" w14:textId="77777777" w:rsidR="00442D1A" w:rsidRDefault="00442D1A" w:rsidP="0017386D">
      <w:pPr>
        <w:pStyle w:val="BodyText"/>
        <w:spacing w:before="157" w:line="259" w:lineRule="auto"/>
        <w:ind w:right="222"/>
        <w:jc w:val="both"/>
      </w:pPr>
      <w:r>
        <w:t>When a priority category is to be opened for services, the Executive Director shall issue an</w:t>
      </w:r>
      <w:r>
        <w:rPr>
          <w:spacing w:val="1"/>
        </w:rPr>
        <w:t xml:space="preserve"> </w:t>
      </w:r>
      <w:r>
        <w:t>implementing memorandum to staff, with instructions that appropriate services delayed under</w:t>
      </w:r>
      <w:r>
        <w:rPr>
          <w:spacing w:val="-46"/>
        </w:rPr>
        <w:t xml:space="preserve"> </w:t>
      </w:r>
      <w:r>
        <w:t>the</w:t>
      </w:r>
      <w:r>
        <w:rPr>
          <w:spacing w:val="-4"/>
        </w:rPr>
        <w:t xml:space="preserve"> </w:t>
      </w:r>
      <w:r>
        <w:t>order</w:t>
      </w:r>
      <w:r>
        <w:rPr>
          <w:spacing w:val="-1"/>
        </w:rPr>
        <w:t xml:space="preserve"> </w:t>
      </w:r>
      <w:r>
        <w:t>of selection</w:t>
      </w:r>
      <w:r>
        <w:rPr>
          <w:spacing w:val="1"/>
        </w:rPr>
        <w:t xml:space="preserve"> </w:t>
      </w:r>
      <w:r>
        <w:t>may</w:t>
      </w:r>
      <w:r>
        <w:rPr>
          <w:spacing w:val="-1"/>
        </w:rPr>
        <w:t xml:space="preserve"> </w:t>
      </w:r>
      <w:r>
        <w:t>be</w:t>
      </w:r>
      <w:r>
        <w:rPr>
          <w:spacing w:val="-3"/>
        </w:rPr>
        <w:t xml:space="preserve"> </w:t>
      </w:r>
      <w:r>
        <w:t>provided.</w:t>
      </w:r>
    </w:p>
    <w:p w14:paraId="5AC71515" w14:textId="77777777" w:rsidR="00442D1A" w:rsidRDefault="00442D1A" w:rsidP="00A0283D">
      <w:pPr>
        <w:pStyle w:val="ListParagraph"/>
        <w:numPr>
          <w:ilvl w:val="0"/>
          <w:numId w:val="29"/>
        </w:numPr>
        <w:tabs>
          <w:tab w:val="left" w:pos="779"/>
        </w:tabs>
        <w:spacing w:before="164" w:line="259" w:lineRule="auto"/>
        <w:ind w:left="581" w:right="558" w:hanging="20"/>
        <w:jc w:val="left"/>
      </w:pPr>
      <w:bookmarkStart w:id="118" w:name="2._If_the_designated_State_unit_has_elec"/>
      <w:bookmarkEnd w:id="118"/>
      <w:r>
        <w:t>IF THE DESIGNATED STATE UNIT HAS ELECTED TO SERVE ELIGIBLE INDIVIDUALS,</w:t>
      </w:r>
      <w:r>
        <w:rPr>
          <w:spacing w:val="-46"/>
        </w:rPr>
        <w:t xml:space="preserve"> </w:t>
      </w:r>
      <w:r>
        <w:t>REGARDLESS</w:t>
      </w:r>
      <w:r>
        <w:rPr>
          <w:spacing w:val="-3"/>
        </w:rPr>
        <w:t xml:space="preserve"> </w:t>
      </w:r>
      <w:r>
        <w:t>OF</w:t>
      </w:r>
      <w:r>
        <w:rPr>
          <w:spacing w:val="-2"/>
        </w:rPr>
        <w:t xml:space="preserve"> </w:t>
      </w:r>
      <w:r>
        <w:t>ANY</w:t>
      </w:r>
      <w:r>
        <w:rPr>
          <w:spacing w:val="-5"/>
        </w:rPr>
        <w:t xml:space="preserve"> </w:t>
      </w:r>
      <w:r>
        <w:t>ESTABLISHED</w:t>
      </w:r>
      <w:r>
        <w:rPr>
          <w:spacing w:val="-5"/>
        </w:rPr>
        <w:t xml:space="preserve"> </w:t>
      </w:r>
      <w:r>
        <w:t>ORDER</w:t>
      </w:r>
      <w:r>
        <w:rPr>
          <w:spacing w:val="-2"/>
        </w:rPr>
        <w:t xml:space="preserve"> </w:t>
      </w:r>
      <w:r>
        <w:t>OF</w:t>
      </w:r>
      <w:r>
        <w:rPr>
          <w:spacing w:val="-7"/>
        </w:rPr>
        <w:t xml:space="preserve"> </w:t>
      </w:r>
      <w:r>
        <w:t>SELECTION,</w:t>
      </w:r>
      <w:r>
        <w:rPr>
          <w:spacing w:val="-4"/>
        </w:rPr>
        <w:t xml:space="preserve"> </w:t>
      </w:r>
      <w:r>
        <w:t>WHO</w:t>
      </w:r>
      <w:r>
        <w:rPr>
          <w:spacing w:val="-4"/>
        </w:rPr>
        <w:t xml:space="preserve"> </w:t>
      </w:r>
      <w:r>
        <w:t>REQUIRE</w:t>
      </w:r>
      <w:r>
        <w:rPr>
          <w:spacing w:val="-6"/>
        </w:rPr>
        <w:t xml:space="preserve"> </w:t>
      </w:r>
      <w:r>
        <w:t>SPECIFIC</w:t>
      </w:r>
    </w:p>
    <w:p w14:paraId="22809AED" w14:textId="77777777" w:rsidR="00442D1A" w:rsidRDefault="00442D1A" w:rsidP="00442D1A">
      <w:pPr>
        <w:pStyle w:val="BodyText"/>
        <w:spacing w:before="0" w:line="258" w:lineRule="exact"/>
        <w:ind w:left="1955"/>
      </w:pPr>
      <w:r>
        <w:t>SERVICES</w:t>
      </w:r>
      <w:r>
        <w:rPr>
          <w:spacing w:val="-3"/>
        </w:rPr>
        <w:t xml:space="preserve"> </w:t>
      </w:r>
      <w:r>
        <w:t>OR</w:t>
      </w:r>
      <w:r>
        <w:rPr>
          <w:spacing w:val="-1"/>
        </w:rPr>
        <w:t xml:space="preserve"> </w:t>
      </w:r>
      <w:r>
        <w:t>EQUIPMENT</w:t>
      </w:r>
      <w:r>
        <w:rPr>
          <w:spacing w:val="-5"/>
        </w:rPr>
        <w:t xml:space="preserve"> </w:t>
      </w:r>
      <w:r>
        <w:t>TO</w:t>
      </w:r>
      <w:r>
        <w:rPr>
          <w:spacing w:val="-3"/>
        </w:rPr>
        <w:t xml:space="preserve"> </w:t>
      </w:r>
      <w:r>
        <w:t>MAINTAIN</w:t>
      </w:r>
      <w:r>
        <w:rPr>
          <w:spacing w:val="-5"/>
        </w:rPr>
        <w:t xml:space="preserve"> </w:t>
      </w:r>
      <w:r>
        <w:t>EMPLOYMENT</w:t>
      </w:r>
    </w:p>
    <w:p w14:paraId="3AC436D6" w14:textId="77777777" w:rsidR="00442D1A" w:rsidRDefault="00442D1A" w:rsidP="00E24788">
      <w:pPr>
        <w:pStyle w:val="BodyText"/>
        <w:spacing w:before="179" w:line="259" w:lineRule="auto"/>
        <w:ind w:left="0"/>
      </w:pPr>
      <w:r>
        <w:t>The</w:t>
      </w:r>
      <w:r>
        <w:rPr>
          <w:spacing w:val="-5"/>
        </w:rPr>
        <w:t xml:space="preserve"> </w:t>
      </w:r>
      <w:r>
        <w:t>State</w:t>
      </w:r>
      <w:r>
        <w:rPr>
          <w:spacing w:val="-5"/>
        </w:rPr>
        <w:t xml:space="preserve"> </w:t>
      </w:r>
      <w:r>
        <w:t>has</w:t>
      </w:r>
      <w:r>
        <w:rPr>
          <w:spacing w:val="-6"/>
        </w:rPr>
        <w:t xml:space="preserve"> </w:t>
      </w:r>
      <w:r>
        <w:t>not elected to</w:t>
      </w:r>
      <w:r>
        <w:rPr>
          <w:spacing w:val="-4"/>
        </w:rPr>
        <w:t xml:space="preserve"> </w:t>
      </w:r>
      <w:r>
        <w:t>serve</w:t>
      </w:r>
      <w:r>
        <w:rPr>
          <w:spacing w:val="-4"/>
        </w:rPr>
        <w:t xml:space="preserve"> </w:t>
      </w:r>
      <w:r>
        <w:t>eligible</w:t>
      </w:r>
      <w:r>
        <w:rPr>
          <w:spacing w:val="-5"/>
        </w:rPr>
        <w:t xml:space="preserve"> </w:t>
      </w:r>
      <w:r>
        <w:t>individuals</w:t>
      </w:r>
      <w:r>
        <w:rPr>
          <w:spacing w:val="-1"/>
        </w:rPr>
        <w:t xml:space="preserve"> </w:t>
      </w:r>
      <w:r>
        <w:t>regardless of</w:t>
      </w:r>
      <w:r>
        <w:rPr>
          <w:spacing w:val="-7"/>
        </w:rPr>
        <w:t xml:space="preserve"> </w:t>
      </w:r>
      <w:r>
        <w:t>any</w:t>
      </w:r>
      <w:r>
        <w:rPr>
          <w:spacing w:val="-3"/>
        </w:rPr>
        <w:t xml:space="preserve"> </w:t>
      </w:r>
      <w:r>
        <w:t>established order</w:t>
      </w:r>
      <w:r>
        <w:rPr>
          <w:spacing w:val="-2"/>
        </w:rPr>
        <w:t xml:space="preserve"> </w:t>
      </w:r>
      <w:r>
        <w:t>of</w:t>
      </w:r>
      <w:r>
        <w:rPr>
          <w:spacing w:val="-46"/>
        </w:rPr>
        <w:t xml:space="preserve"> </w:t>
      </w:r>
      <w:r>
        <w:t>selection.</w:t>
      </w:r>
    </w:p>
    <w:p w14:paraId="14788730" w14:textId="77777777" w:rsidR="00442D1A" w:rsidRDefault="00442D1A" w:rsidP="00442D1A">
      <w:pPr>
        <w:pStyle w:val="BodyText"/>
        <w:ind w:left="1685"/>
      </w:pPr>
      <w:bookmarkStart w:id="119" w:name="n._Goals_and_Plans_for_Distribution_of_t"/>
      <w:bookmarkEnd w:id="119"/>
      <w:r>
        <w:t>N.</w:t>
      </w:r>
      <w:r>
        <w:rPr>
          <w:spacing w:val="-5"/>
        </w:rPr>
        <w:t xml:space="preserve"> </w:t>
      </w:r>
      <w:r>
        <w:t>GOALS</w:t>
      </w:r>
      <w:r>
        <w:rPr>
          <w:spacing w:val="-2"/>
        </w:rPr>
        <w:t xml:space="preserve"> </w:t>
      </w:r>
      <w:r>
        <w:t>AND</w:t>
      </w:r>
      <w:r>
        <w:rPr>
          <w:spacing w:val="-4"/>
        </w:rPr>
        <w:t xml:space="preserve"> </w:t>
      </w:r>
      <w:r>
        <w:t>PLANS</w:t>
      </w:r>
      <w:r>
        <w:rPr>
          <w:spacing w:val="-2"/>
        </w:rPr>
        <w:t xml:space="preserve"> </w:t>
      </w:r>
      <w:r>
        <w:t>FOR</w:t>
      </w:r>
      <w:r>
        <w:rPr>
          <w:spacing w:val="-1"/>
        </w:rPr>
        <w:t xml:space="preserve"> </w:t>
      </w:r>
      <w:r>
        <w:t>DISTRIBUTION</w:t>
      </w:r>
      <w:r>
        <w:rPr>
          <w:spacing w:val="-4"/>
        </w:rPr>
        <w:t xml:space="preserve"> </w:t>
      </w:r>
      <w:r>
        <w:t>OF</w:t>
      </w:r>
      <w:r>
        <w:rPr>
          <w:spacing w:val="-1"/>
        </w:rPr>
        <w:t xml:space="preserve"> </w:t>
      </w:r>
      <w:r>
        <w:t>TITLE</w:t>
      </w:r>
      <w:r>
        <w:rPr>
          <w:spacing w:val="-5"/>
        </w:rPr>
        <w:t xml:space="preserve"> </w:t>
      </w:r>
      <w:r>
        <w:t>VI</w:t>
      </w:r>
      <w:r>
        <w:rPr>
          <w:spacing w:val="-3"/>
        </w:rPr>
        <w:t xml:space="preserve"> </w:t>
      </w:r>
      <w:r>
        <w:t>FUNDS</w:t>
      </w:r>
    </w:p>
    <w:p w14:paraId="6EE6EEF0" w14:textId="77777777" w:rsidR="00442D1A" w:rsidRDefault="00442D1A" w:rsidP="00A0283D">
      <w:pPr>
        <w:pStyle w:val="ListParagraph"/>
        <w:numPr>
          <w:ilvl w:val="0"/>
          <w:numId w:val="27"/>
        </w:numPr>
        <w:tabs>
          <w:tab w:val="left" w:pos="385"/>
        </w:tabs>
        <w:spacing w:before="184" w:line="259" w:lineRule="auto"/>
        <w:ind w:right="167" w:firstLine="0"/>
        <w:jc w:val="left"/>
      </w:pPr>
      <w:bookmarkStart w:id="120" w:name="1._Specify_the_State's_goals_and_priorit"/>
      <w:bookmarkEnd w:id="120"/>
      <w:r>
        <w:t>SPECIFY THE STATE'S GOALS AND PRIORITIES FOR FUNDS RECEIVED UNDER SECTION 603</w:t>
      </w:r>
      <w:r>
        <w:rPr>
          <w:spacing w:val="-46"/>
        </w:rPr>
        <w:t xml:space="preserve"> </w:t>
      </w:r>
      <w:r>
        <w:t>OF</w:t>
      </w:r>
      <w:r>
        <w:rPr>
          <w:spacing w:val="-2"/>
        </w:rPr>
        <w:t xml:space="preserve"> </w:t>
      </w:r>
      <w:r>
        <w:t>THE</w:t>
      </w:r>
      <w:r>
        <w:rPr>
          <w:spacing w:val="-5"/>
        </w:rPr>
        <w:t xml:space="preserve"> </w:t>
      </w:r>
      <w:r>
        <w:t>REHABILITATION</w:t>
      </w:r>
      <w:r>
        <w:rPr>
          <w:spacing w:val="-9"/>
        </w:rPr>
        <w:t xml:space="preserve"> </w:t>
      </w:r>
      <w:r>
        <w:t>ACT</w:t>
      </w:r>
      <w:r>
        <w:rPr>
          <w:spacing w:val="-4"/>
        </w:rPr>
        <w:t xml:space="preserve"> </w:t>
      </w:r>
      <w:r>
        <w:t>FOR</w:t>
      </w:r>
      <w:r>
        <w:rPr>
          <w:spacing w:val="-1"/>
        </w:rPr>
        <w:t xml:space="preserve"> </w:t>
      </w:r>
      <w:r>
        <w:t>THE</w:t>
      </w:r>
      <w:r>
        <w:rPr>
          <w:spacing w:val="-6"/>
        </w:rPr>
        <w:t xml:space="preserve"> </w:t>
      </w:r>
      <w:r>
        <w:t>PROVISION</w:t>
      </w:r>
      <w:r>
        <w:rPr>
          <w:spacing w:val="-4"/>
        </w:rPr>
        <w:t xml:space="preserve"> </w:t>
      </w:r>
      <w:r>
        <w:t>OF</w:t>
      </w:r>
      <w:r>
        <w:rPr>
          <w:spacing w:val="-2"/>
        </w:rPr>
        <w:t xml:space="preserve"> </w:t>
      </w:r>
      <w:r>
        <w:t>SUPPORTED</w:t>
      </w:r>
      <w:r>
        <w:rPr>
          <w:spacing w:val="-4"/>
        </w:rPr>
        <w:t xml:space="preserve"> </w:t>
      </w:r>
      <w:r>
        <w:t>EMPLOYMENT</w:t>
      </w:r>
      <w:r>
        <w:rPr>
          <w:spacing w:val="-4"/>
        </w:rPr>
        <w:t xml:space="preserve"> </w:t>
      </w:r>
      <w:r>
        <w:t>SERVICES</w:t>
      </w:r>
    </w:p>
    <w:p w14:paraId="2C69575D" w14:textId="590C0047" w:rsidR="00442D1A" w:rsidRDefault="00442D1A" w:rsidP="009A6764">
      <w:pPr>
        <w:pStyle w:val="BodyText"/>
        <w:spacing w:line="259" w:lineRule="auto"/>
        <w:ind w:left="0" w:right="123"/>
      </w:pPr>
      <w:r>
        <w:t>The Office of Vocational Rehabilitation is committed to the principle that individuals with the</w:t>
      </w:r>
      <w:r>
        <w:rPr>
          <w:spacing w:val="1"/>
        </w:rPr>
        <w:t xml:space="preserve"> </w:t>
      </w:r>
      <w:r>
        <w:t>most significant disabilities (MSD), including those who have not traditionally experienced</w:t>
      </w:r>
      <w:r>
        <w:rPr>
          <w:spacing w:val="1"/>
        </w:rPr>
        <w:t xml:space="preserve"> </w:t>
      </w:r>
      <w:r>
        <w:t>competitive</w:t>
      </w:r>
      <w:r w:rsidR="009A6764">
        <w:t xml:space="preserve"> integrated employment</w:t>
      </w:r>
      <w:r>
        <w:t>,</w:t>
      </w:r>
      <w:r>
        <w:rPr>
          <w:spacing w:val="-4"/>
        </w:rPr>
        <w:t xml:space="preserve"> </w:t>
      </w:r>
      <w:r>
        <w:t>are</w:t>
      </w:r>
      <w:r>
        <w:rPr>
          <w:spacing w:val="-5"/>
        </w:rPr>
        <w:t xml:space="preserve"> </w:t>
      </w:r>
      <w:r>
        <w:t>capable</w:t>
      </w:r>
      <w:r>
        <w:rPr>
          <w:spacing w:val="-5"/>
        </w:rPr>
        <w:t xml:space="preserve"> </w:t>
      </w:r>
      <w:r>
        <w:t>of</w:t>
      </w:r>
      <w:r>
        <w:rPr>
          <w:spacing w:val="-3"/>
        </w:rPr>
        <w:t xml:space="preserve"> </w:t>
      </w:r>
      <w:r>
        <w:t>engaging</w:t>
      </w:r>
      <w:r>
        <w:rPr>
          <w:spacing w:val="-1"/>
        </w:rPr>
        <w:t xml:space="preserve"> </w:t>
      </w:r>
      <w:r>
        <w:t>in</w:t>
      </w:r>
      <w:r>
        <w:rPr>
          <w:spacing w:val="-2"/>
        </w:rPr>
        <w:t xml:space="preserve"> </w:t>
      </w:r>
      <w:r>
        <w:t>employment in</w:t>
      </w:r>
      <w:r>
        <w:rPr>
          <w:spacing w:val="-2"/>
        </w:rPr>
        <w:t xml:space="preserve"> </w:t>
      </w:r>
      <w:r>
        <w:t>integrated</w:t>
      </w:r>
      <w:r>
        <w:rPr>
          <w:spacing w:val="-6"/>
        </w:rPr>
        <w:t xml:space="preserve"> </w:t>
      </w:r>
      <w:r>
        <w:t>settings.</w:t>
      </w:r>
      <w:r>
        <w:rPr>
          <w:spacing w:val="-4"/>
        </w:rPr>
        <w:t xml:space="preserve"> </w:t>
      </w:r>
      <w:r>
        <w:t>The</w:t>
      </w:r>
      <w:r>
        <w:rPr>
          <w:spacing w:val="-5"/>
        </w:rPr>
        <w:t xml:space="preserve"> </w:t>
      </w:r>
      <w:r>
        <w:t>agency</w:t>
      </w:r>
      <w:r>
        <w:rPr>
          <w:spacing w:val="-4"/>
        </w:rPr>
        <w:t xml:space="preserve"> </w:t>
      </w:r>
      <w:r>
        <w:t>and</w:t>
      </w:r>
      <w:r>
        <w:rPr>
          <w:spacing w:val="-45"/>
        </w:rPr>
        <w:t xml:space="preserve"> </w:t>
      </w:r>
      <w:r>
        <w:t>State Rehabilitation Council have agreed upon the goals and priorities in this section for</w:t>
      </w:r>
      <w:r>
        <w:rPr>
          <w:spacing w:val="1"/>
        </w:rPr>
        <w:t xml:space="preserve"> </w:t>
      </w:r>
      <w:r>
        <w:t>Supported Employment. The goals and priorities in this section reflect the commitment of OVR</w:t>
      </w:r>
      <w:r>
        <w:rPr>
          <w:spacing w:val="1"/>
        </w:rPr>
        <w:t xml:space="preserve"> </w:t>
      </w:r>
      <w:r>
        <w:t>to increase competitive integrated employment outcomes for individual</w:t>
      </w:r>
      <w:r w:rsidR="009A6764">
        <w:t xml:space="preserve">s with most significant disabilities </w:t>
      </w:r>
      <w:r>
        <w:t xml:space="preserve"> through</w:t>
      </w:r>
      <w:r>
        <w:rPr>
          <w:spacing w:val="-46"/>
        </w:rPr>
        <w:t xml:space="preserve"> </w:t>
      </w:r>
      <w:r w:rsidR="009A6764">
        <w:rPr>
          <w:spacing w:val="-46"/>
        </w:rPr>
        <w:t xml:space="preserve">            </w:t>
      </w:r>
      <w:r>
        <w:t>supported</w:t>
      </w:r>
      <w:r>
        <w:rPr>
          <w:spacing w:val="1"/>
        </w:rPr>
        <w:t xml:space="preserve"> </w:t>
      </w:r>
      <w:r>
        <w:t>employment.</w:t>
      </w:r>
    </w:p>
    <w:p w14:paraId="60494D18" w14:textId="323A8ADE" w:rsidR="00442D1A" w:rsidRDefault="00442D1A" w:rsidP="009A6764">
      <w:pPr>
        <w:pStyle w:val="BodyText"/>
        <w:spacing w:line="259" w:lineRule="auto"/>
        <w:ind w:left="0" w:right="288"/>
        <w:jc w:val="both"/>
      </w:pPr>
      <w:bookmarkStart w:id="121" w:name="_Hlk94508896"/>
      <w:r>
        <w:t>Based on the information gathered and analyzed from the comprehensive statewide needs</w:t>
      </w:r>
      <w:r>
        <w:rPr>
          <w:spacing w:val="1"/>
        </w:rPr>
        <w:t xml:space="preserve"> </w:t>
      </w:r>
      <w:r>
        <w:t>assessment</w:t>
      </w:r>
      <w:r>
        <w:rPr>
          <w:spacing w:val="-1"/>
        </w:rPr>
        <w:t xml:space="preserve"> </w:t>
      </w:r>
      <w:r>
        <w:t>conducted</w:t>
      </w:r>
      <w:r>
        <w:rPr>
          <w:spacing w:val="-1"/>
        </w:rPr>
        <w:t xml:space="preserve"> </w:t>
      </w:r>
      <w:r>
        <w:t>in</w:t>
      </w:r>
      <w:r>
        <w:rPr>
          <w:spacing w:val="-1"/>
        </w:rPr>
        <w:t xml:space="preserve"> </w:t>
      </w:r>
      <w:r>
        <w:t>FFY</w:t>
      </w:r>
      <w:r>
        <w:rPr>
          <w:spacing w:val="-5"/>
        </w:rPr>
        <w:t xml:space="preserve"> </w:t>
      </w:r>
      <w:r>
        <w:t>20</w:t>
      </w:r>
      <w:r w:rsidR="009A6764">
        <w:t>21</w:t>
      </w:r>
      <w:r>
        <w:t>,</w:t>
      </w:r>
      <w:r>
        <w:rPr>
          <w:spacing w:val="-4"/>
        </w:rPr>
        <w:t xml:space="preserve"> </w:t>
      </w:r>
      <w:r>
        <w:t>the</w:t>
      </w:r>
      <w:r>
        <w:rPr>
          <w:spacing w:val="-5"/>
        </w:rPr>
        <w:t xml:space="preserve"> </w:t>
      </w:r>
      <w:r>
        <w:t>Agency’s</w:t>
      </w:r>
      <w:r>
        <w:rPr>
          <w:spacing w:val="-8"/>
        </w:rPr>
        <w:t xml:space="preserve"> </w:t>
      </w:r>
      <w:r>
        <w:t>performance,</w:t>
      </w:r>
      <w:r>
        <w:rPr>
          <w:spacing w:val="-4"/>
        </w:rPr>
        <w:t xml:space="preserve"> </w:t>
      </w:r>
      <w:r>
        <w:t>the</w:t>
      </w:r>
      <w:r>
        <w:rPr>
          <w:spacing w:val="-6"/>
        </w:rPr>
        <w:t xml:space="preserve"> </w:t>
      </w:r>
      <w:r w:rsidR="000712EA">
        <w:t>107-monitoring</w:t>
      </w:r>
      <w:r>
        <w:rPr>
          <w:spacing w:val="-2"/>
        </w:rPr>
        <w:t xml:space="preserve"> </w:t>
      </w:r>
      <w:r>
        <w:t>report,</w:t>
      </w:r>
      <w:r>
        <w:rPr>
          <w:spacing w:val="-4"/>
        </w:rPr>
        <w:t xml:space="preserve"> </w:t>
      </w:r>
      <w:r>
        <w:t>real</w:t>
      </w:r>
      <w:r>
        <w:rPr>
          <w:spacing w:val="-46"/>
        </w:rPr>
        <w:t xml:space="preserve"> </w:t>
      </w:r>
      <w:r>
        <w:t>time data from the case management system, the Strategic Planning process and other sources</w:t>
      </w:r>
      <w:r>
        <w:rPr>
          <w:spacing w:val="-46"/>
        </w:rPr>
        <w:t xml:space="preserve"> </w:t>
      </w:r>
      <w:r w:rsidR="009A6764">
        <w:rPr>
          <w:spacing w:val="-46"/>
        </w:rPr>
        <w:t xml:space="preserve">   </w:t>
      </w:r>
      <w:r>
        <w:t>of information the following goals for the distribution of Title VI, Part B Funds were set. A</w:t>
      </w:r>
      <w:r>
        <w:rPr>
          <w:spacing w:val="1"/>
        </w:rPr>
        <w:t xml:space="preserve"> </w:t>
      </w:r>
      <w:r>
        <w:t>review of the set goals and priorities will occur annually for any needed revisions for the State</w:t>
      </w:r>
      <w:r>
        <w:rPr>
          <w:spacing w:val="-46"/>
        </w:rPr>
        <w:t xml:space="preserve"> </w:t>
      </w:r>
      <w:r>
        <w:t>Plan.</w:t>
      </w:r>
    </w:p>
    <w:bookmarkEnd w:id="121"/>
    <w:p w14:paraId="727ED321" w14:textId="0F01A006" w:rsidR="00442D1A" w:rsidRDefault="00442D1A" w:rsidP="00A0283D">
      <w:pPr>
        <w:pStyle w:val="BodyText"/>
        <w:spacing w:before="163" w:line="259" w:lineRule="auto"/>
        <w:ind w:left="0" w:right="338"/>
        <w:jc w:val="both"/>
      </w:pPr>
      <w:r>
        <w:t>OVR will distribute funding from Title VI, Part B through its established network of Supported</w:t>
      </w:r>
      <w:r>
        <w:rPr>
          <w:spacing w:val="-46"/>
        </w:rPr>
        <w:t xml:space="preserve"> </w:t>
      </w:r>
      <w:r>
        <w:t>Employment Providers. Yearly agreements are developed with each Supported Employment</w:t>
      </w:r>
      <w:r>
        <w:rPr>
          <w:spacing w:val="1"/>
        </w:rPr>
        <w:t xml:space="preserve"> </w:t>
      </w:r>
      <w:r>
        <w:t>Provider. Fees—for—service and outcome fees, along with policies and procedures for each,</w:t>
      </w:r>
      <w:r>
        <w:rPr>
          <w:spacing w:val="1"/>
        </w:rPr>
        <w:t xml:space="preserve"> </w:t>
      </w:r>
      <w:r>
        <w:t>have been developed and will be followed by each Provider. All services are monitored by the</w:t>
      </w:r>
      <w:r w:rsidR="009A6764">
        <w:rPr>
          <w:spacing w:val="-46"/>
        </w:rPr>
        <w:t xml:space="preserve"> </w:t>
      </w:r>
      <w:r>
        <w:t xml:space="preserve"> </w:t>
      </w:r>
      <w:r w:rsidR="009A6764">
        <w:t xml:space="preserve">Community Rehabilitation </w:t>
      </w:r>
      <w:r>
        <w:t xml:space="preserve">Branch Staff, consisting of one Branch Manager and </w:t>
      </w:r>
      <w:r w:rsidR="009A6764">
        <w:t xml:space="preserve">four </w:t>
      </w:r>
      <w:r>
        <w:t>Supported</w:t>
      </w:r>
      <w:r>
        <w:rPr>
          <w:spacing w:val="1"/>
        </w:rPr>
        <w:t xml:space="preserve"> </w:t>
      </w:r>
      <w:r>
        <w:t>Employment</w:t>
      </w:r>
      <w:r>
        <w:rPr>
          <w:spacing w:val="1"/>
        </w:rPr>
        <w:t xml:space="preserve"> </w:t>
      </w:r>
      <w:r>
        <w:t>Consultants.</w:t>
      </w:r>
      <w:r w:rsidR="009A6764">
        <w:t xml:space="preserve">  </w:t>
      </w:r>
      <w:r w:rsidR="00531424">
        <w:t xml:space="preserve">  The CRP branch collaborates with the Program Policy and Support Grant Specialist staff and Cabinet legal staff.  </w:t>
      </w:r>
      <w:r>
        <w:t>OVR, through the Community Rehabilitation Branch, will assure choice and quality services for</w:t>
      </w:r>
      <w:r>
        <w:rPr>
          <w:spacing w:val="-46"/>
        </w:rPr>
        <w:t xml:space="preserve"> </w:t>
      </w:r>
      <w:r>
        <w:t>its consumers served</w:t>
      </w:r>
      <w:r>
        <w:rPr>
          <w:spacing w:val="2"/>
        </w:rPr>
        <w:t xml:space="preserve"> </w:t>
      </w:r>
      <w:r>
        <w:t>in</w:t>
      </w:r>
      <w:r>
        <w:rPr>
          <w:spacing w:val="-4"/>
        </w:rPr>
        <w:t xml:space="preserve"> </w:t>
      </w:r>
      <w:r>
        <w:t>supported</w:t>
      </w:r>
      <w:r>
        <w:rPr>
          <w:spacing w:val="1"/>
        </w:rPr>
        <w:t xml:space="preserve"> </w:t>
      </w:r>
      <w:r>
        <w:t>employment</w:t>
      </w:r>
      <w:r>
        <w:rPr>
          <w:spacing w:val="2"/>
        </w:rPr>
        <w:t xml:space="preserve"> </w:t>
      </w:r>
      <w:r>
        <w:t>by:</w:t>
      </w:r>
    </w:p>
    <w:p w14:paraId="06768B55" w14:textId="6FD1E2BD" w:rsidR="00442D1A" w:rsidRDefault="00442D1A" w:rsidP="00A0283D">
      <w:pPr>
        <w:pStyle w:val="ListParagraph"/>
        <w:numPr>
          <w:ilvl w:val="1"/>
          <w:numId w:val="27"/>
        </w:numPr>
        <w:tabs>
          <w:tab w:val="left" w:pos="323"/>
        </w:tabs>
        <w:jc w:val="both"/>
      </w:pPr>
      <w:r>
        <w:t>thoroughly</w:t>
      </w:r>
      <w:r>
        <w:rPr>
          <w:spacing w:val="-5"/>
        </w:rPr>
        <w:t xml:space="preserve"> </w:t>
      </w:r>
      <w:r>
        <w:t>reviewing</w:t>
      </w:r>
      <w:r>
        <w:rPr>
          <w:spacing w:val="-2"/>
        </w:rPr>
        <w:t xml:space="preserve"> </w:t>
      </w:r>
      <w:r>
        <w:t>all</w:t>
      </w:r>
      <w:r w:rsidR="00531424">
        <w:t xml:space="preserve"> vendor applications </w:t>
      </w:r>
      <w:r>
        <w:rPr>
          <w:spacing w:val="-3"/>
        </w:rPr>
        <w:t xml:space="preserve"> </w:t>
      </w:r>
      <w:r>
        <w:t>for</w:t>
      </w:r>
      <w:r>
        <w:rPr>
          <w:spacing w:val="-4"/>
        </w:rPr>
        <w:t xml:space="preserve"> </w:t>
      </w:r>
      <w:r>
        <w:t>Supported</w:t>
      </w:r>
      <w:r>
        <w:rPr>
          <w:spacing w:val="-1"/>
        </w:rPr>
        <w:t xml:space="preserve"> </w:t>
      </w:r>
      <w:r w:rsidR="000712EA">
        <w:t>Employment.</w:t>
      </w:r>
    </w:p>
    <w:p w14:paraId="0CCBF68D" w14:textId="782F558B" w:rsidR="00442D1A" w:rsidRDefault="00442D1A" w:rsidP="00A0283D">
      <w:pPr>
        <w:pStyle w:val="ListParagraph"/>
        <w:numPr>
          <w:ilvl w:val="1"/>
          <w:numId w:val="27"/>
        </w:numPr>
        <w:tabs>
          <w:tab w:val="left" w:pos="333"/>
        </w:tabs>
        <w:spacing w:before="184"/>
        <w:ind w:left="332" w:hanging="213"/>
        <w:jc w:val="both"/>
      </w:pPr>
      <w:r>
        <w:t>monitoring</w:t>
      </w:r>
      <w:r>
        <w:rPr>
          <w:spacing w:val="-2"/>
        </w:rPr>
        <w:t xml:space="preserve"> </w:t>
      </w:r>
      <w:r>
        <w:t xml:space="preserve"> extended supports</w:t>
      </w:r>
      <w:r>
        <w:rPr>
          <w:spacing w:val="-1"/>
        </w:rPr>
        <w:t xml:space="preserve"> </w:t>
      </w:r>
      <w:r>
        <w:t>provided by</w:t>
      </w:r>
      <w:r>
        <w:rPr>
          <w:spacing w:val="-3"/>
        </w:rPr>
        <w:t xml:space="preserve"> </w:t>
      </w:r>
      <w:r>
        <w:t>each</w:t>
      </w:r>
      <w:r>
        <w:rPr>
          <w:spacing w:val="-4"/>
        </w:rPr>
        <w:t xml:space="preserve"> </w:t>
      </w:r>
      <w:r w:rsidR="000712EA">
        <w:t>agency.</w:t>
      </w:r>
    </w:p>
    <w:p w14:paraId="07BE3B52" w14:textId="36F0F90C" w:rsidR="00442D1A" w:rsidRDefault="00442D1A" w:rsidP="00A0283D">
      <w:pPr>
        <w:pStyle w:val="ListParagraph"/>
        <w:numPr>
          <w:ilvl w:val="1"/>
          <w:numId w:val="27"/>
        </w:numPr>
        <w:tabs>
          <w:tab w:val="left" w:pos="309"/>
        </w:tabs>
        <w:spacing w:before="179"/>
        <w:ind w:left="308" w:hanging="189"/>
        <w:jc w:val="both"/>
      </w:pPr>
      <w:r>
        <w:t>verifying</w:t>
      </w:r>
      <w:r>
        <w:rPr>
          <w:spacing w:val="-2"/>
        </w:rPr>
        <w:t xml:space="preserve"> </w:t>
      </w:r>
      <w:r>
        <w:t>the</w:t>
      </w:r>
      <w:r>
        <w:rPr>
          <w:spacing w:val="-4"/>
        </w:rPr>
        <w:t xml:space="preserve"> </w:t>
      </w:r>
      <w:r>
        <w:t>provider’s</w:t>
      </w:r>
      <w:r>
        <w:rPr>
          <w:spacing w:val="-2"/>
        </w:rPr>
        <w:t xml:space="preserve"> </w:t>
      </w:r>
      <w:r>
        <w:t>ability</w:t>
      </w:r>
      <w:r>
        <w:rPr>
          <w:spacing w:val="-3"/>
        </w:rPr>
        <w:t xml:space="preserve"> </w:t>
      </w:r>
      <w:r>
        <w:t>to</w:t>
      </w:r>
      <w:r>
        <w:rPr>
          <w:spacing w:val="-3"/>
        </w:rPr>
        <w:t xml:space="preserve"> </w:t>
      </w:r>
      <w:r>
        <w:t>fund</w:t>
      </w:r>
      <w:r>
        <w:rPr>
          <w:spacing w:val="-1"/>
        </w:rPr>
        <w:t xml:space="preserve"> </w:t>
      </w:r>
      <w:r>
        <w:t>ongoing</w:t>
      </w:r>
      <w:r>
        <w:rPr>
          <w:spacing w:val="-1"/>
        </w:rPr>
        <w:t xml:space="preserve"> </w:t>
      </w:r>
      <w:r>
        <w:t>supports</w:t>
      </w:r>
      <w:r>
        <w:rPr>
          <w:spacing w:val="-1"/>
        </w:rPr>
        <w:t xml:space="preserve"> </w:t>
      </w:r>
      <w:r>
        <w:t>using</w:t>
      </w:r>
      <w:r>
        <w:rPr>
          <w:spacing w:val="-1"/>
        </w:rPr>
        <w:t xml:space="preserve"> </w:t>
      </w:r>
      <w:r>
        <w:t>funds</w:t>
      </w:r>
      <w:r>
        <w:rPr>
          <w:spacing w:val="-1"/>
        </w:rPr>
        <w:t xml:space="preserve"> </w:t>
      </w:r>
      <w:r>
        <w:t>other</w:t>
      </w:r>
      <w:r>
        <w:rPr>
          <w:spacing w:val="-3"/>
        </w:rPr>
        <w:t xml:space="preserve"> </w:t>
      </w:r>
      <w:r>
        <w:t>than</w:t>
      </w:r>
      <w:r>
        <w:rPr>
          <w:spacing w:val="-1"/>
        </w:rPr>
        <w:t xml:space="preserve"> </w:t>
      </w:r>
      <w:r w:rsidR="000712EA">
        <w:t>VR.</w:t>
      </w:r>
    </w:p>
    <w:p w14:paraId="27F65FD4" w14:textId="6C7277F3" w:rsidR="00442D1A" w:rsidRDefault="00442D1A" w:rsidP="00A0283D">
      <w:pPr>
        <w:pStyle w:val="ListParagraph"/>
        <w:numPr>
          <w:ilvl w:val="1"/>
          <w:numId w:val="27"/>
        </w:numPr>
        <w:tabs>
          <w:tab w:val="left" w:pos="337"/>
        </w:tabs>
        <w:spacing w:before="179"/>
        <w:ind w:left="336" w:hanging="217"/>
      </w:pPr>
      <w:r>
        <w:t>conducting</w:t>
      </w:r>
      <w:r>
        <w:rPr>
          <w:spacing w:val="-2"/>
        </w:rPr>
        <w:t xml:space="preserve"> </w:t>
      </w:r>
      <w:r>
        <w:t>annual reviews</w:t>
      </w:r>
      <w:r>
        <w:rPr>
          <w:spacing w:val="-1"/>
        </w:rPr>
        <w:t xml:space="preserve"> </w:t>
      </w:r>
      <w:r>
        <w:t>of</w:t>
      </w:r>
      <w:r>
        <w:rPr>
          <w:spacing w:val="-2"/>
        </w:rPr>
        <w:t xml:space="preserve"> </w:t>
      </w:r>
      <w:r>
        <w:t>each</w:t>
      </w:r>
      <w:r>
        <w:rPr>
          <w:spacing w:val="-4"/>
        </w:rPr>
        <w:t xml:space="preserve"> </w:t>
      </w:r>
      <w:r w:rsidR="000712EA">
        <w:t>vendor.</w:t>
      </w:r>
    </w:p>
    <w:p w14:paraId="31C713D8" w14:textId="77777777" w:rsidR="00442D1A" w:rsidRDefault="00442D1A" w:rsidP="00A0283D">
      <w:pPr>
        <w:pStyle w:val="ListParagraph"/>
        <w:numPr>
          <w:ilvl w:val="1"/>
          <w:numId w:val="27"/>
        </w:numPr>
        <w:tabs>
          <w:tab w:val="left" w:pos="318"/>
        </w:tabs>
        <w:spacing w:before="184" w:line="259" w:lineRule="auto"/>
        <w:ind w:left="120" w:right="265" w:firstLine="0"/>
      </w:pPr>
      <w:r>
        <w:t>being available to consult with individuals, their families, service providers, and others using</w:t>
      </w:r>
      <w:r>
        <w:rPr>
          <w:spacing w:val="-46"/>
        </w:rPr>
        <w:t xml:space="preserve"> </w:t>
      </w:r>
      <w:r>
        <w:t>person—centered</w:t>
      </w:r>
      <w:r>
        <w:rPr>
          <w:spacing w:val="1"/>
        </w:rPr>
        <w:t xml:space="preserve"> </w:t>
      </w:r>
      <w:r>
        <w:t>planning</w:t>
      </w:r>
      <w:r>
        <w:rPr>
          <w:spacing w:val="1"/>
        </w:rPr>
        <w:t xml:space="preserve"> </w:t>
      </w:r>
      <w:r>
        <w:t>approaches.</w:t>
      </w:r>
    </w:p>
    <w:p w14:paraId="3D51186A" w14:textId="77777777" w:rsidR="00442D1A" w:rsidRDefault="00442D1A" w:rsidP="0017386D">
      <w:pPr>
        <w:pStyle w:val="BodyText"/>
      </w:pPr>
      <w:r>
        <w:t>OVR</w:t>
      </w:r>
      <w:r>
        <w:rPr>
          <w:spacing w:val="-1"/>
        </w:rPr>
        <w:t xml:space="preserve"> </w:t>
      </w:r>
      <w:r>
        <w:t>will seek</w:t>
      </w:r>
      <w:r>
        <w:rPr>
          <w:spacing w:val="-3"/>
        </w:rPr>
        <w:t xml:space="preserve"> </w:t>
      </w:r>
      <w:r>
        <w:t>to</w:t>
      </w:r>
      <w:r>
        <w:rPr>
          <w:spacing w:val="-3"/>
        </w:rPr>
        <w:t xml:space="preserve"> </w:t>
      </w:r>
      <w:r>
        <w:t>improve</w:t>
      </w:r>
      <w:r>
        <w:rPr>
          <w:spacing w:val="-5"/>
        </w:rPr>
        <w:t xml:space="preserve"> </w:t>
      </w:r>
      <w:r>
        <w:t>the</w:t>
      </w:r>
      <w:r>
        <w:rPr>
          <w:spacing w:val="-4"/>
        </w:rPr>
        <w:t xml:space="preserve"> </w:t>
      </w:r>
      <w:r>
        <w:t>competency</w:t>
      </w:r>
      <w:r>
        <w:rPr>
          <w:spacing w:val="-2"/>
        </w:rPr>
        <w:t xml:space="preserve"> </w:t>
      </w:r>
      <w:r>
        <w:t>of</w:t>
      </w:r>
      <w:r>
        <w:rPr>
          <w:spacing w:val="-2"/>
        </w:rPr>
        <w:t xml:space="preserve"> </w:t>
      </w:r>
      <w:r>
        <w:t>current</w:t>
      </w:r>
      <w:r>
        <w:rPr>
          <w:spacing w:val="1"/>
        </w:rPr>
        <w:t xml:space="preserve"> </w:t>
      </w:r>
      <w:r>
        <w:t>and future</w:t>
      </w:r>
      <w:r>
        <w:rPr>
          <w:spacing w:val="-4"/>
        </w:rPr>
        <w:t xml:space="preserve"> </w:t>
      </w:r>
      <w:r>
        <w:t>service</w:t>
      </w:r>
      <w:r>
        <w:rPr>
          <w:spacing w:val="-5"/>
        </w:rPr>
        <w:t xml:space="preserve"> </w:t>
      </w:r>
      <w:r>
        <w:t>providers</w:t>
      </w:r>
      <w:r>
        <w:rPr>
          <w:spacing w:val="-1"/>
        </w:rPr>
        <w:t xml:space="preserve"> </w:t>
      </w:r>
      <w:r>
        <w:t>by:</w:t>
      </w:r>
    </w:p>
    <w:p w14:paraId="6B227744" w14:textId="40082E32" w:rsidR="00442D1A" w:rsidRDefault="00442D1A" w:rsidP="00A0283D">
      <w:pPr>
        <w:pStyle w:val="ListParagraph"/>
        <w:numPr>
          <w:ilvl w:val="0"/>
          <w:numId w:val="26"/>
        </w:numPr>
        <w:tabs>
          <w:tab w:val="left" w:pos="323"/>
        </w:tabs>
        <w:spacing w:before="179" w:line="259" w:lineRule="auto"/>
        <w:ind w:right="414" w:firstLine="0"/>
      </w:pPr>
      <w:r>
        <w:t>providing technical assistance and training for provider staff (through a contract with</w:t>
      </w:r>
      <w:r>
        <w:rPr>
          <w:spacing w:val="1"/>
        </w:rPr>
        <w:t xml:space="preserve"> </w:t>
      </w:r>
      <w:r>
        <w:t>University</w:t>
      </w:r>
      <w:r>
        <w:rPr>
          <w:spacing w:val="-7"/>
        </w:rPr>
        <w:t xml:space="preserve"> </w:t>
      </w:r>
      <w:r>
        <w:t>of</w:t>
      </w:r>
      <w:r>
        <w:rPr>
          <w:spacing w:val="-6"/>
        </w:rPr>
        <w:t xml:space="preserve"> </w:t>
      </w:r>
      <w:r>
        <w:t>KY—Human</w:t>
      </w:r>
      <w:r>
        <w:rPr>
          <w:spacing w:val="-4"/>
        </w:rPr>
        <w:t xml:space="preserve"> </w:t>
      </w:r>
      <w:r>
        <w:t>Development</w:t>
      </w:r>
      <w:r>
        <w:rPr>
          <w:spacing w:val="-4"/>
        </w:rPr>
        <w:t xml:space="preserve"> </w:t>
      </w:r>
      <w:r>
        <w:t>Institute’s</w:t>
      </w:r>
      <w:r>
        <w:rPr>
          <w:spacing w:val="-5"/>
        </w:rPr>
        <w:t xml:space="preserve"> </w:t>
      </w:r>
      <w:r>
        <w:t>Supported</w:t>
      </w:r>
      <w:r>
        <w:rPr>
          <w:spacing w:val="-4"/>
        </w:rPr>
        <w:t xml:space="preserve"> </w:t>
      </w:r>
      <w:r>
        <w:t>Employment</w:t>
      </w:r>
      <w:r>
        <w:rPr>
          <w:spacing w:val="-4"/>
        </w:rPr>
        <w:t xml:space="preserve"> </w:t>
      </w:r>
      <w:r>
        <w:t>Training</w:t>
      </w:r>
      <w:r>
        <w:rPr>
          <w:spacing w:val="-4"/>
        </w:rPr>
        <w:t xml:space="preserve"> </w:t>
      </w:r>
      <w:r>
        <w:t>Project</w:t>
      </w:r>
      <w:r w:rsidR="000712EA">
        <w:t>).</w:t>
      </w:r>
    </w:p>
    <w:p w14:paraId="244666F6" w14:textId="189291A9" w:rsidR="00442D1A" w:rsidRDefault="00442D1A" w:rsidP="00A0283D">
      <w:pPr>
        <w:pStyle w:val="ListParagraph"/>
        <w:numPr>
          <w:ilvl w:val="0"/>
          <w:numId w:val="26"/>
        </w:numPr>
        <w:tabs>
          <w:tab w:val="left" w:pos="333"/>
        </w:tabs>
        <w:spacing w:before="163" w:line="259" w:lineRule="auto"/>
        <w:ind w:right="1096" w:firstLine="0"/>
      </w:pPr>
      <w:r>
        <w:t>utilizing local teams (where appropriate) to evaluate services and plan for technical</w:t>
      </w:r>
      <w:r>
        <w:rPr>
          <w:spacing w:val="-46"/>
        </w:rPr>
        <w:t xml:space="preserve"> </w:t>
      </w:r>
      <w:r w:rsidR="000712EA">
        <w:t>assistance.</w:t>
      </w:r>
    </w:p>
    <w:p w14:paraId="3BE8BD90" w14:textId="0F164D2D" w:rsidR="00442D1A" w:rsidRDefault="00442D1A" w:rsidP="00A0283D">
      <w:pPr>
        <w:pStyle w:val="ListParagraph"/>
        <w:numPr>
          <w:ilvl w:val="0"/>
          <w:numId w:val="26"/>
        </w:numPr>
        <w:tabs>
          <w:tab w:val="left" w:pos="309"/>
        </w:tabs>
        <w:spacing w:before="159" w:line="259" w:lineRule="auto"/>
        <w:ind w:right="131" w:firstLine="0"/>
      </w:pPr>
      <w:r>
        <w:t>presenting Basics of Supported Employment regularly for agency staff orientation training</w:t>
      </w:r>
      <w:r>
        <w:rPr>
          <w:spacing w:val="1"/>
        </w:rPr>
        <w:t xml:space="preserve"> </w:t>
      </w:r>
      <w:r>
        <w:t>(Skills Enhancement Training); and h. developing and keeping updated policy and procedural</w:t>
      </w:r>
      <w:r>
        <w:rPr>
          <w:spacing w:val="1"/>
        </w:rPr>
        <w:t xml:space="preserve"> </w:t>
      </w:r>
      <w:r w:rsidR="00531424">
        <w:rPr>
          <w:spacing w:val="1"/>
        </w:rPr>
        <w:t xml:space="preserve">and CRP </w:t>
      </w:r>
      <w:r>
        <w:t>manuals on supported employment for staff via OVR</w:t>
      </w:r>
      <w:r w:rsidR="00531424">
        <w:t xml:space="preserve"> docushare drive </w:t>
      </w:r>
      <w:r>
        <w:t>, and for Providers via Internet and</w:t>
      </w:r>
      <w:r w:rsidR="00531424">
        <w:t xml:space="preserve">  </w:t>
      </w:r>
      <w:r>
        <w:rPr>
          <w:spacing w:val="-47"/>
        </w:rPr>
        <w:t xml:space="preserve"> </w:t>
      </w:r>
      <w:r>
        <w:t>other</w:t>
      </w:r>
      <w:r>
        <w:rPr>
          <w:spacing w:val="-2"/>
        </w:rPr>
        <w:t xml:space="preserve"> </w:t>
      </w:r>
      <w:r>
        <w:t>means.</w:t>
      </w:r>
    </w:p>
    <w:p w14:paraId="4E935E97" w14:textId="77777777" w:rsidR="00531424" w:rsidRDefault="00442D1A" w:rsidP="00531424">
      <w:pPr>
        <w:pStyle w:val="BodyText"/>
      </w:pPr>
      <w:bookmarkStart w:id="122" w:name="_Hlk94453040"/>
      <w:r>
        <w:t>Below are</w:t>
      </w:r>
      <w:r>
        <w:rPr>
          <w:spacing w:val="-3"/>
        </w:rPr>
        <w:t xml:space="preserve"> </w:t>
      </w:r>
      <w:r>
        <w:t>the</w:t>
      </w:r>
      <w:r>
        <w:rPr>
          <w:spacing w:val="-3"/>
        </w:rPr>
        <w:t xml:space="preserve"> </w:t>
      </w:r>
      <w:r>
        <w:t>goals</w:t>
      </w:r>
      <w:r>
        <w:rPr>
          <w:spacing w:val="1"/>
        </w:rPr>
        <w:t xml:space="preserve"> </w:t>
      </w:r>
      <w:r>
        <w:t>for</w:t>
      </w:r>
      <w:r>
        <w:rPr>
          <w:spacing w:val="-1"/>
        </w:rPr>
        <w:t xml:space="preserve"> </w:t>
      </w:r>
      <w:r>
        <w:t>the</w:t>
      </w:r>
      <w:r>
        <w:rPr>
          <w:spacing w:val="-3"/>
        </w:rPr>
        <w:t xml:space="preserve"> </w:t>
      </w:r>
      <w:r>
        <w:t>program:</w:t>
      </w:r>
    </w:p>
    <w:p w14:paraId="74AC53A3" w14:textId="16AB8ED6" w:rsidR="00442D1A" w:rsidRDefault="00442D1A" w:rsidP="00531424">
      <w:pPr>
        <w:pStyle w:val="BodyText"/>
        <w:ind w:left="0"/>
      </w:pPr>
      <w:r>
        <w:t>The Kentucky Office of Vocational Rehabilitation set the following goals for the distribution of</w:t>
      </w:r>
      <w:r>
        <w:rPr>
          <w:spacing w:val="-46"/>
        </w:rPr>
        <w:t xml:space="preserve"> </w:t>
      </w:r>
      <w:r>
        <w:t>Title</w:t>
      </w:r>
      <w:r>
        <w:rPr>
          <w:spacing w:val="-4"/>
        </w:rPr>
        <w:t xml:space="preserve"> </w:t>
      </w:r>
      <w:r>
        <w:t>VI,</w:t>
      </w:r>
      <w:r>
        <w:rPr>
          <w:spacing w:val="-2"/>
        </w:rPr>
        <w:t xml:space="preserve"> </w:t>
      </w:r>
      <w:r>
        <w:t>Part</w:t>
      </w:r>
      <w:r>
        <w:rPr>
          <w:spacing w:val="2"/>
        </w:rPr>
        <w:t xml:space="preserve"> </w:t>
      </w:r>
      <w:r>
        <w:t>B</w:t>
      </w:r>
      <w:r>
        <w:rPr>
          <w:spacing w:val="-2"/>
        </w:rPr>
        <w:t xml:space="preserve"> </w:t>
      </w:r>
      <w:r>
        <w:t>Funds.</w:t>
      </w:r>
    </w:p>
    <w:p w14:paraId="7EE6E5AA" w14:textId="77777777" w:rsidR="009A6764" w:rsidRDefault="009A6764" w:rsidP="009A6764">
      <w:pPr>
        <w:tabs>
          <w:tab w:val="left" w:pos="731"/>
        </w:tabs>
        <w:kinsoku w:val="0"/>
        <w:overflowPunct w:val="0"/>
        <w:ind w:right="513"/>
        <w:rPr>
          <w:rFonts w:ascii="Cambria" w:hAnsi="Cambria"/>
        </w:rPr>
      </w:pPr>
    </w:p>
    <w:p w14:paraId="7B05B1C6" w14:textId="77777777" w:rsidR="009A6764" w:rsidRDefault="009A6764" w:rsidP="009A6764">
      <w:pPr>
        <w:tabs>
          <w:tab w:val="left" w:pos="731"/>
        </w:tabs>
        <w:kinsoku w:val="0"/>
        <w:overflowPunct w:val="0"/>
        <w:ind w:right="513"/>
        <w:rPr>
          <w:rFonts w:ascii="Cambria" w:hAnsi="Cambria"/>
        </w:rPr>
      </w:pPr>
      <w:r>
        <w:rPr>
          <w:rFonts w:ascii="Cambria" w:hAnsi="Cambria"/>
        </w:rPr>
        <w:t>Goal 1:  Increase the number of CRP’s providing Supported Employment Services</w:t>
      </w:r>
    </w:p>
    <w:p w14:paraId="2482056C" w14:textId="77777777" w:rsidR="009A6764" w:rsidRDefault="009A6764" w:rsidP="009A6764">
      <w:pPr>
        <w:tabs>
          <w:tab w:val="left" w:pos="731"/>
        </w:tabs>
        <w:kinsoku w:val="0"/>
        <w:overflowPunct w:val="0"/>
        <w:ind w:right="513"/>
        <w:rPr>
          <w:rFonts w:ascii="Cambria" w:hAnsi="Cambria"/>
        </w:rPr>
      </w:pPr>
      <w:r>
        <w:rPr>
          <w:rFonts w:ascii="Cambria" w:hAnsi="Cambria"/>
        </w:rPr>
        <w:t xml:space="preserve">Objective 1.1:  Recruit more providers for supported employment  for unserved and underserved areas. </w:t>
      </w:r>
    </w:p>
    <w:p w14:paraId="2B16C9E4" w14:textId="77777777" w:rsidR="009A6764" w:rsidRDefault="009A6764" w:rsidP="009A6764">
      <w:pPr>
        <w:tabs>
          <w:tab w:val="left" w:pos="731"/>
        </w:tabs>
        <w:kinsoku w:val="0"/>
        <w:overflowPunct w:val="0"/>
        <w:ind w:right="513"/>
        <w:rPr>
          <w:rFonts w:ascii="Cambria" w:hAnsi="Cambria"/>
        </w:rPr>
      </w:pPr>
      <w:r>
        <w:rPr>
          <w:rFonts w:ascii="Cambria" w:hAnsi="Cambria"/>
        </w:rPr>
        <w:t xml:space="preserve">Strategies: </w:t>
      </w:r>
    </w:p>
    <w:p w14:paraId="244BF883" w14:textId="77777777" w:rsidR="009A6764" w:rsidRPr="005F37C4" w:rsidRDefault="009A6764" w:rsidP="009A6764">
      <w:pPr>
        <w:tabs>
          <w:tab w:val="left" w:pos="731"/>
        </w:tabs>
        <w:kinsoku w:val="0"/>
        <w:overflowPunct w:val="0"/>
        <w:ind w:left="720" w:right="513"/>
        <w:rPr>
          <w:rFonts w:ascii="Cambria" w:hAnsi="Cambria"/>
        </w:rPr>
      </w:pPr>
      <w:r w:rsidRPr="005F37C4">
        <w:rPr>
          <w:rFonts w:ascii="Cambria" w:hAnsi="Cambria"/>
        </w:rPr>
        <w:tab/>
        <w:t>1.  Create a strategic planning team to analyze and develop a viable and comprehensive payment system to community rehabilitation providers.</w:t>
      </w:r>
      <w:r>
        <w:rPr>
          <w:rFonts w:ascii="Cambria" w:hAnsi="Cambria"/>
        </w:rPr>
        <w:t>(</w:t>
      </w:r>
      <w:r w:rsidRPr="005F37C4">
        <w:rPr>
          <w:rFonts w:ascii="Cambria" w:hAnsi="Cambria"/>
        </w:rPr>
        <w:t xml:space="preserve"> </w:t>
      </w:r>
      <w:r>
        <w:rPr>
          <w:rFonts w:ascii="Cambria" w:hAnsi="Cambria"/>
        </w:rPr>
        <w:t>2022)</w:t>
      </w:r>
    </w:p>
    <w:p w14:paraId="11897469" w14:textId="77777777" w:rsidR="009A6764" w:rsidRDefault="009A6764" w:rsidP="009A6764">
      <w:pPr>
        <w:ind w:left="720"/>
        <w:rPr>
          <w:rFonts w:ascii="Cambria" w:hAnsi="Cambria"/>
        </w:rPr>
      </w:pPr>
      <w:r w:rsidRPr="005F37C4">
        <w:rPr>
          <w:rFonts w:ascii="Cambria" w:hAnsi="Cambria"/>
        </w:rPr>
        <w:t xml:space="preserve">2.  </w:t>
      </w:r>
      <w:r>
        <w:rPr>
          <w:rFonts w:ascii="Cambria" w:hAnsi="Cambria"/>
        </w:rPr>
        <w:t>Create Establishment Projects for expansion of the IPS and Customized employment models to increase a network of services providers. (2022-2023)</w:t>
      </w:r>
    </w:p>
    <w:p w14:paraId="6143AA2C" w14:textId="77777777" w:rsidR="009A6764" w:rsidRDefault="009A6764" w:rsidP="009A6764">
      <w:pPr>
        <w:ind w:left="720"/>
        <w:rPr>
          <w:rFonts w:ascii="Cambria" w:hAnsi="Cambria"/>
        </w:rPr>
      </w:pPr>
      <w:r>
        <w:rPr>
          <w:rFonts w:ascii="Cambria" w:hAnsi="Cambria"/>
        </w:rPr>
        <w:t>3.  Increase Capacity in customized employment through participation in the Leadership Series through the University of Kentucky’s Human Development Institute. (2023)</w:t>
      </w:r>
    </w:p>
    <w:p w14:paraId="7BE44581" w14:textId="77777777" w:rsidR="009A6764" w:rsidRDefault="009A6764" w:rsidP="009A6764">
      <w:pPr>
        <w:ind w:left="720"/>
        <w:rPr>
          <w:rFonts w:ascii="Cambria" w:hAnsi="Cambria"/>
        </w:rPr>
      </w:pPr>
      <w:r>
        <w:rPr>
          <w:rFonts w:ascii="Cambria" w:hAnsi="Cambria"/>
        </w:rPr>
        <w:t>4.  Hold outreach opportunities for potential providers. (2023)</w:t>
      </w:r>
    </w:p>
    <w:p w14:paraId="7F4B58CD" w14:textId="4BFD83F1" w:rsidR="009A6764" w:rsidRDefault="009A6764" w:rsidP="009A6764">
      <w:pPr>
        <w:ind w:left="720"/>
        <w:rPr>
          <w:rFonts w:ascii="Cambria" w:hAnsi="Cambria"/>
        </w:rPr>
      </w:pPr>
      <w:r>
        <w:rPr>
          <w:rFonts w:ascii="Cambria" w:hAnsi="Cambria"/>
        </w:rPr>
        <w:t xml:space="preserve">5.  Provide training on new polices related to customized employment, ISP and </w:t>
      </w:r>
      <w:r w:rsidR="000712EA">
        <w:rPr>
          <w:rFonts w:ascii="Cambria" w:hAnsi="Cambria"/>
        </w:rPr>
        <w:t>person-centered</w:t>
      </w:r>
      <w:r>
        <w:rPr>
          <w:rFonts w:ascii="Cambria" w:hAnsi="Cambria"/>
        </w:rPr>
        <w:t xml:space="preserve"> planning (2022-2023). </w:t>
      </w:r>
    </w:p>
    <w:p w14:paraId="089AA2E4" w14:textId="77777777" w:rsidR="009A6764" w:rsidRPr="00EE2FF8" w:rsidRDefault="009A6764" w:rsidP="009A6764">
      <w:pPr>
        <w:rPr>
          <w:rFonts w:ascii="Cambria" w:hAnsi="Cambria"/>
        </w:rPr>
      </w:pPr>
      <w:r w:rsidRPr="00EE2FF8">
        <w:rPr>
          <w:rFonts w:ascii="Cambria" w:hAnsi="Cambria"/>
        </w:rPr>
        <w:t>Measures:</w:t>
      </w:r>
    </w:p>
    <w:p w14:paraId="2F67C664" w14:textId="77777777" w:rsidR="009A6764" w:rsidRPr="00EE2FF8" w:rsidRDefault="009A6764" w:rsidP="009A6764">
      <w:pPr>
        <w:ind w:firstLine="720"/>
        <w:rPr>
          <w:rFonts w:ascii="Cambria" w:hAnsi="Cambria"/>
        </w:rPr>
      </w:pPr>
      <w:r w:rsidRPr="00EE2FF8">
        <w:rPr>
          <w:rFonts w:ascii="Cambria" w:hAnsi="Cambria"/>
        </w:rPr>
        <w:t xml:space="preserve"> Increase the number of providers by 5%.</w:t>
      </w:r>
    </w:p>
    <w:p w14:paraId="3B32C1B2" w14:textId="77777777" w:rsidR="009A6764" w:rsidRPr="00EE2FF8" w:rsidRDefault="009A6764" w:rsidP="009A6764">
      <w:pPr>
        <w:ind w:firstLine="720"/>
        <w:rPr>
          <w:rFonts w:ascii="Cambria" w:hAnsi="Cambria"/>
        </w:rPr>
      </w:pPr>
      <w:r w:rsidRPr="00EE2FF8">
        <w:rPr>
          <w:rFonts w:ascii="Cambria" w:hAnsi="Cambria"/>
        </w:rPr>
        <w:t>Implementation of new service fees</w:t>
      </w:r>
    </w:p>
    <w:p w14:paraId="253D9B90" w14:textId="77777777" w:rsidR="009A6764" w:rsidRPr="00EE2FF8" w:rsidRDefault="009A6764" w:rsidP="009A6764">
      <w:pPr>
        <w:ind w:firstLine="720"/>
        <w:rPr>
          <w:rFonts w:ascii="Cambria" w:hAnsi="Cambria"/>
        </w:rPr>
      </w:pPr>
      <w:r w:rsidRPr="00EE2FF8">
        <w:rPr>
          <w:rFonts w:ascii="Cambria" w:hAnsi="Cambria"/>
        </w:rPr>
        <w:t>Implementation of Establishment projects</w:t>
      </w:r>
    </w:p>
    <w:p w14:paraId="4785AB3E" w14:textId="527D568D" w:rsidR="009A6764" w:rsidRDefault="009A6764" w:rsidP="009A6764">
      <w:pPr>
        <w:ind w:firstLine="720"/>
        <w:rPr>
          <w:rFonts w:ascii="Cambria" w:hAnsi="Cambria"/>
        </w:rPr>
      </w:pPr>
      <w:r w:rsidRPr="00EE2FF8">
        <w:rPr>
          <w:rFonts w:ascii="Cambria" w:hAnsi="Cambria"/>
        </w:rPr>
        <w:t xml:space="preserve"># </w:t>
      </w:r>
      <w:r w:rsidR="000712EA" w:rsidRPr="00EE2FF8">
        <w:rPr>
          <w:rFonts w:ascii="Cambria" w:hAnsi="Cambria"/>
        </w:rPr>
        <w:t>Of</w:t>
      </w:r>
      <w:r w:rsidRPr="00EE2FF8">
        <w:rPr>
          <w:rFonts w:ascii="Cambria" w:hAnsi="Cambria"/>
        </w:rPr>
        <w:t xml:space="preserve"> Trainings Provided</w:t>
      </w:r>
    </w:p>
    <w:p w14:paraId="6E0751BF" w14:textId="22C3D93E" w:rsidR="009A6764" w:rsidRDefault="009A6764" w:rsidP="003E2201">
      <w:pPr>
        <w:ind w:firstLine="720"/>
        <w:rPr>
          <w:rFonts w:ascii="Cambria" w:hAnsi="Cambria"/>
        </w:rPr>
      </w:pPr>
      <w:r>
        <w:rPr>
          <w:rFonts w:ascii="Cambria" w:hAnsi="Cambria"/>
        </w:rPr>
        <w:t>Increase in the number of competitive integrated outcomes for individuals</w:t>
      </w:r>
    </w:p>
    <w:p w14:paraId="349DCA4F" w14:textId="77777777" w:rsidR="003E2201" w:rsidRPr="00EE2FF8" w:rsidRDefault="003E2201" w:rsidP="003E2201">
      <w:pPr>
        <w:jc w:val="both"/>
        <w:rPr>
          <w:rFonts w:ascii="Cambria" w:hAnsi="Cambria"/>
        </w:rPr>
      </w:pPr>
      <w:bookmarkStart w:id="123" w:name="_Hlk94453826"/>
      <w:bookmarkStart w:id="124" w:name="_Hlk94499607"/>
      <w:r w:rsidRPr="00EE2FF8">
        <w:rPr>
          <w:rFonts w:ascii="Cambria" w:hAnsi="Cambria"/>
        </w:rPr>
        <w:t>Goal 2:  Monitor Service Quality of Providers</w:t>
      </w:r>
    </w:p>
    <w:bookmarkEnd w:id="124"/>
    <w:p w14:paraId="24671649" w14:textId="77777777" w:rsidR="003E2201" w:rsidRPr="00EE2FF8" w:rsidRDefault="003E2201" w:rsidP="003E2201">
      <w:pPr>
        <w:jc w:val="both"/>
        <w:rPr>
          <w:rFonts w:ascii="Cambria" w:hAnsi="Cambria"/>
        </w:rPr>
      </w:pPr>
      <w:r w:rsidRPr="00EE2FF8">
        <w:rPr>
          <w:rFonts w:ascii="Cambria" w:hAnsi="Cambria"/>
        </w:rPr>
        <w:t xml:space="preserve">Objective 2.1:    </w:t>
      </w:r>
      <w:r>
        <w:rPr>
          <w:rFonts w:ascii="Cambria" w:hAnsi="Cambria"/>
        </w:rPr>
        <w:t>D</w:t>
      </w:r>
      <w:r w:rsidRPr="00EE2FF8">
        <w:rPr>
          <w:rFonts w:ascii="Cambria" w:hAnsi="Cambria"/>
        </w:rPr>
        <w:t>evelop strategies for continuous quality improvement</w:t>
      </w:r>
      <w:r>
        <w:rPr>
          <w:rFonts w:ascii="Cambria" w:hAnsi="Cambria"/>
        </w:rPr>
        <w:t xml:space="preserve"> in collaboration with the Program Policy and Support Branch.</w:t>
      </w:r>
    </w:p>
    <w:p w14:paraId="21CEC357" w14:textId="77777777" w:rsidR="003E2201" w:rsidRPr="00EE2FF8" w:rsidRDefault="003E2201" w:rsidP="003E2201">
      <w:pPr>
        <w:jc w:val="both"/>
        <w:rPr>
          <w:rFonts w:ascii="Cambria" w:hAnsi="Cambria"/>
        </w:rPr>
      </w:pPr>
      <w:r w:rsidRPr="00EE2FF8">
        <w:rPr>
          <w:rFonts w:ascii="Cambria" w:hAnsi="Cambria"/>
        </w:rPr>
        <w:t>Strategies:</w:t>
      </w:r>
    </w:p>
    <w:p w14:paraId="1428ABC3" w14:textId="77777777" w:rsidR="003E2201" w:rsidRPr="00EE2FF8" w:rsidRDefault="003E2201" w:rsidP="003E2201">
      <w:pPr>
        <w:jc w:val="both"/>
        <w:rPr>
          <w:rFonts w:ascii="Cambria" w:hAnsi="Cambria"/>
        </w:rPr>
      </w:pPr>
      <w:r w:rsidRPr="00EE2FF8">
        <w:rPr>
          <w:rFonts w:ascii="Cambria" w:hAnsi="Cambria"/>
        </w:rPr>
        <w:tab/>
        <w:t>1.   Ensure agency compliance to WIOA requirements of Section 511</w:t>
      </w:r>
      <w:r>
        <w:rPr>
          <w:rFonts w:ascii="Cambria" w:hAnsi="Cambria"/>
        </w:rPr>
        <w:t xml:space="preserve"> (annually)</w:t>
      </w:r>
    </w:p>
    <w:p w14:paraId="7752126E" w14:textId="77777777" w:rsidR="003E2201" w:rsidRDefault="003E2201" w:rsidP="003E2201">
      <w:pPr>
        <w:ind w:left="720"/>
        <w:jc w:val="both"/>
        <w:rPr>
          <w:rFonts w:ascii="Cambria" w:hAnsi="Cambria"/>
        </w:rPr>
      </w:pPr>
      <w:r w:rsidRPr="00EE2FF8">
        <w:rPr>
          <w:rFonts w:ascii="Cambria" w:hAnsi="Cambria"/>
        </w:rPr>
        <w:t xml:space="preserve">2.  </w:t>
      </w:r>
      <w:r>
        <w:rPr>
          <w:rFonts w:ascii="Cambria" w:hAnsi="Cambria"/>
        </w:rPr>
        <w:t xml:space="preserve"> Ensure CRP compliance with  the terms of their  signed service  agreements  through annual  audits and monitoring (annually). </w:t>
      </w:r>
    </w:p>
    <w:p w14:paraId="229A07D0" w14:textId="77777777" w:rsidR="003E2201" w:rsidRDefault="003E2201" w:rsidP="003E2201">
      <w:pPr>
        <w:jc w:val="both"/>
        <w:rPr>
          <w:rFonts w:ascii="Cambria" w:hAnsi="Cambria"/>
        </w:rPr>
      </w:pPr>
      <w:r>
        <w:rPr>
          <w:rFonts w:ascii="Cambria" w:hAnsi="Cambria"/>
        </w:rPr>
        <w:t xml:space="preserve">Measures:  </w:t>
      </w:r>
    </w:p>
    <w:p w14:paraId="0A2A882A" w14:textId="77777777" w:rsidR="003E2201" w:rsidRDefault="003E2201" w:rsidP="003E2201">
      <w:pPr>
        <w:jc w:val="both"/>
        <w:rPr>
          <w:rFonts w:ascii="Cambria" w:hAnsi="Cambria"/>
        </w:rPr>
      </w:pPr>
      <w:r>
        <w:rPr>
          <w:rFonts w:ascii="Cambria" w:hAnsi="Cambria"/>
        </w:rPr>
        <w:tab/>
        <w:t>Annual Audits of Services</w:t>
      </w:r>
    </w:p>
    <w:p w14:paraId="1CB65F51" w14:textId="77777777" w:rsidR="003E2201" w:rsidRDefault="003E2201" w:rsidP="003E2201">
      <w:pPr>
        <w:jc w:val="both"/>
        <w:rPr>
          <w:rFonts w:ascii="Cambria" w:hAnsi="Cambria"/>
        </w:rPr>
      </w:pPr>
      <w:r>
        <w:rPr>
          <w:rFonts w:ascii="Cambria" w:hAnsi="Cambria"/>
        </w:rPr>
        <w:tab/>
        <w:t>Corrective Action Plans</w:t>
      </w:r>
    </w:p>
    <w:p w14:paraId="1B7378C6" w14:textId="77777777" w:rsidR="003E2201" w:rsidRDefault="003E2201" w:rsidP="003E2201">
      <w:pPr>
        <w:jc w:val="both"/>
        <w:rPr>
          <w:rFonts w:ascii="Cambria" w:hAnsi="Cambria"/>
        </w:rPr>
      </w:pPr>
      <w:r>
        <w:rPr>
          <w:rFonts w:ascii="Cambria" w:hAnsi="Cambria"/>
        </w:rPr>
        <w:tab/>
        <w:t>Scorecard</w:t>
      </w:r>
    </w:p>
    <w:p w14:paraId="37ED0F4F" w14:textId="77777777" w:rsidR="003E2201" w:rsidRPr="00EE2FF8" w:rsidRDefault="003E2201" w:rsidP="003E2201">
      <w:pPr>
        <w:jc w:val="both"/>
        <w:rPr>
          <w:rFonts w:ascii="Cambria" w:hAnsi="Cambria"/>
        </w:rPr>
      </w:pPr>
      <w:r>
        <w:rPr>
          <w:rFonts w:ascii="Cambria" w:hAnsi="Cambria"/>
        </w:rPr>
        <w:t>G</w:t>
      </w:r>
      <w:bookmarkStart w:id="125" w:name="_Hlk94499655"/>
      <w:r>
        <w:rPr>
          <w:rFonts w:ascii="Cambria" w:hAnsi="Cambria"/>
        </w:rPr>
        <w:t>oal 3:  Seek alternative strategies for providing and funding Extended Services</w:t>
      </w:r>
      <w:bookmarkEnd w:id="125"/>
    </w:p>
    <w:p w14:paraId="1C711933" w14:textId="77777777" w:rsidR="003E2201" w:rsidRDefault="003E2201" w:rsidP="003E2201">
      <w:pPr>
        <w:pStyle w:val="BodyText"/>
        <w:spacing w:before="0" w:line="259" w:lineRule="auto"/>
        <w:ind w:left="0" w:right="148"/>
        <w:jc w:val="both"/>
      </w:pPr>
      <w:r>
        <w:t>Objective 3.1: Provide  another source of extended services is available so there will be no</w:t>
      </w:r>
      <w:r>
        <w:rPr>
          <w:spacing w:val="1"/>
        </w:rPr>
        <w:t xml:space="preserve"> </w:t>
      </w:r>
      <w:r>
        <w:t>interruption of</w:t>
      </w:r>
      <w:r>
        <w:rPr>
          <w:spacing w:val="-1"/>
        </w:rPr>
        <w:t xml:space="preserve"> </w:t>
      </w:r>
      <w:r>
        <w:t>services</w:t>
      </w:r>
      <w:r>
        <w:rPr>
          <w:spacing w:val="1"/>
        </w:rPr>
        <w:t xml:space="preserve"> </w:t>
      </w:r>
      <w:r>
        <w:t>for</w:t>
      </w:r>
      <w:r>
        <w:rPr>
          <w:spacing w:val="-2"/>
        </w:rPr>
        <w:t xml:space="preserve"> </w:t>
      </w:r>
      <w:r>
        <w:t>individuals</w:t>
      </w:r>
      <w:r>
        <w:rPr>
          <w:spacing w:val="1"/>
        </w:rPr>
        <w:t xml:space="preserve"> </w:t>
      </w:r>
      <w:r>
        <w:t>with</w:t>
      </w:r>
      <w:r>
        <w:rPr>
          <w:spacing w:val="-3"/>
        </w:rPr>
        <w:t xml:space="preserve"> </w:t>
      </w:r>
      <w:r>
        <w:t>significant</w:t>
      </w:r>
      <w:r>
        <w:rPr>
          <w:spacing w:val="2"/>
        </w:rPr>
        <w:t xml:space="preserve"> </w:t>
      </w:r>
      <w:r>
        <w:t>disabilities.</w:t>
      </w:r>
    </w:p>
    <w:p w14:paraId="39E088A7" w14:textId="77777777" w:rsidR="003E2201" w:rsidRDefault="003E2201" w:rsidP="003E2201">
      <w:pPr>
        <w:pStyle w:val="BodyText"/>
        <w:spacing w:before="0" w:line="259" w:lineRule="auto"/>
        <w:ind w:right="148"/>
        <w:jc w:val="both"/>
      </w:pPr>
    </w:p>
    <w:p w14:paraId="75E74150" w14:textId="77777777" w:rsidR="003E2201" w:rsidRDefault="003E2201" w:rsidP="003E2201">
      <w:pPr>
        <w:pStyle w:val="BodyText"/>
        <w:spacing w:before="0" w:line="259" w:lineRule="auto"/>
        <w:ind w:left="0" w:right="148"/>
        <w:jc w:val="both"/>
      </w:pPr>
      <w:r>
        <w:t xml:space="preserve">Strategies:  </w:t>
      </w:r>
    </w:p>
    <w:p w14:paraId="43C18150" w14:textId="77777777" w:rsidR="003E2201" w:rsidRDefault="003E2201" w:rsidP="003E2201">
      <w:pPr>
        <w:pStyle w:val="BodyText"/>
        <w:spacing w:before="0" w:line="259" w:lineRule="auto"/>
        <w:ind w:left="0" w:right="148"/>
        <w:jc w:val="both"/>
      </w:pPr>
    </w:p>
    <w:p w14:paraId="718ABF96" w14:textId="77777777" w:rsidR="003E2201" w:rsidRDefault="003E2201" w:rsidP="003E2201">
      <w:pPr>
        <w:pStyle w:val="BodyText"/>
        <w:spacing w:before="0" w:line="259" w:lineRule="auto"/>
        <w:ind w:left="720" w:right="148"/>
        <w:jc w:val="both"/>
      </w:pPr>
      <w:r w:rsidRPr="00AC77DC">
        <w:t>1.</w:t>
      </w:r>
      <w:r>
        <w:t xml:space="preserve">  Seek input from staff and other stakeholders such as  education, service providers and individuals with disabilities on extended services. (2022)</w:t>
      </w:r>
    </w:p>
    <w:p w14:paraId="72E4E26A" w14:textId="77777777" w:rsidR="003E2201" w:rsidRDefault="003E2201" w:rsidP="003E2201">
      <w:pPr>
        <w:pStyle w:val="BodyText"/>
        <w:spacing w:before="0" w:line="259" w:lineRule="auto"/>
        <w:ind w:left="720" w:right="148"/>
        <w:jc w:val="both"/>
      </w:pPr>
    </w:p>
    <w:p w14:paraId="51CEDF56" w14:textId="77777777" w:rsidR="003E2201" w:rsidRDefault="003E2201" w:rsidP="003E2201">
      <w:pPr>
        <w:jc w:val="both"/>
        <w:rPr>
          <w:rFonts w:ascii="Cambria" w:hAnsi="Cambria"/>
        </w:rPr>
      </w:pPr>
      <w:r>
        <w:rPr>
          <w:rFonts w:ascii="Cambria" w:hAnsi="Cambria"/>
        </w:rPr>
        <w:tab/>
        <w:t>2.  Identify potential strategies for the provision of services. (2023)</w:t>
      </w:r>
    </w:p>
    <w:p w14:paraId="085AD690" w14:textId="77777777" w:rsidR="003E2201" w:rsidRDefault="003E2201" w:rsidP="003E2201">
      <w:pPr>
        <w:jc w:val="both"/>
        <w:rPr>
          <w:rFonts w:ascii="Cambria" w:hAnsi="Cambria"/>
        </w:rPr>
      </w:pPr>
      <w:r>
        <w:rPr>
          <w:rFonts w:ascii="Cambria" w:hAnsi="Cambria"/>
        </w:rPr>
        <w:tab/>
        <w:t>3.  Identify potential funding sources.  (2023)</w:t>
      </w:r>
    </w:p>
    <w:p w14:paraId="1FE61081" w14:textId="77777777" w:rsidR="003E2201" w:rsidRDefault="003E2201" w:rsidP="003E2201">
      <w:pPr>
        <w:ind w:left="720"/>
        <w:jc w:val="both"/>
        <w:rPr>
          <w:rFonts w:ascii="Cambria" w:hAnsi="Cambria"/>
        </w:rPr>
      </w:pPr>
      <w:r>
        <w:rPr>
          <w:rFonts w:ascii="Cambria" w:hAnsi="Cambria"/>
        </w:rPr>
        <w:t>4.  Update the Supported Employment Service Fee Memorandum to include extended services to youth.  (2022).</w:t>
      </w:r>
    </w:p>
    <w:p w14:paraId="5813F58F" w14:textId="77777777" w:rsidR="003E2201" w:rsidRDefault="003E2201" w:rsidP="003E2201">
      <w:pPr>
        <w:jc w:val="both"/>
        <w:rPr>
          <w:rFonts w:ascii="Cambria" w:hAnsi="Cambria"/>
        </w:rPr>
      </w:pPr>
      <w:r>
        <w:rPr>
          <w:rFonts w:ascii="Cambria" w:hAnsi="Cambria"/>
        </w:rPr>
        <w:t xml:space="preserve">Measure:  </w:t>
      </w:r>
    </w:p>
    <w:p w14:paraId="10C060D8" w14:textId="77777777" w:rsidR="003E2201" w:rsidRPr="00EE2FF8" w:rsidRDefault="003E2201" w:rsidP="003E2201">
      <w:pPr>
        <w:ind w:firstLine="720"/>
        <w:jc w:val="both"/>
        <w:rPr>
          <w:rFonts w:ascii="Cambria" w:hAnsi="Cambria"/>
        </w:rPr>
      </w:pPr>
      <w:r>
        <w:rPr>
          <w:rFonts w:ascii="Cambria" w:hAnsi="Cambria"/>
        </w:rPr>
        <w:t>Additional funding secured</w:t>
      </w:r>
    </w:p>
    <w:bookmarkEnd w:id="123"/>
    <w:p w14:paraId="1508E496" w14:textId="77777777" w:rsidR="003E2201" w:rsidRDefault="003E2201" w:rsidP="009A6764">
      <w:pPr>
        <w:ind w:firstLine="720"/>
        <w:rPr>
          <w:rFonts w:ascii="Cambria" w:hAnsi="Cambria"/>
        </w:rPr>
      </w:pPr>
    </w:p>
    <w:p w14:paraId="3BC13DDE" w14:textId="77777777" w:rsidR="00442D1A" w:rsidRDefault="00442D1A" w:rsidP="00A0283D">
      <w:pPr>
        <w:pStyle w:val="ListParagraph"/>
        <w:numPr>
          <w:ilvl w:val="0"/>
          <w:numId w:val="27"/>
        </w:numPr>
        <w:tabs>
          <w:tab w:val="left" w:pos="544"/>
        </w:tabs>
        <w:spacing w:line="259" w:lineRule="auto"/>
        <w:ind w:left="432" w:right="333" w:hanging="106"/>
        <w:jc w:val="left"/>
      </w:pPr>
      <w:bookmarkStart w:id="126" w:name="2._Describe_the_activities_to_be_conduct"/>
      <w:bookmarkEnd w:id="122"/>
      <w:bookmarkEnd w:id="126"/>
      <w:r>
        <w:t>DESCRIBE THE ACTIVITIES TO BE CONDUCTED, WITH FUNDS RESERVED PURSUANT TO</w:t>
      </w:r>
      <w:r>
        <w:rPr>
          <w:spacing w:val="-46"/>
        </w:rPr>
        <w:t xml:space="preserve"> </w:t>
      </w:r>
      <w:r>
        <w:t>SECTION</w:t>
      </w:r>
      <w:r>
        <w:rPr>
          <w:spacing w:val="-5"/>
        </w:rPr>
        <w:t xml:space="preserve"> </w:t>
      </w:r>
      <w:r>
        <w:t>603(D),</w:t>
      </w:r>
      <w:r>
        <w:rPr>
          <w:spacing w:val="-5"/>
        </w:rPr>
        <w:t xml:space="preserve"> </w:t>
      </w:r>
      <w:r>
        <w:t>FOR</w:t>
      </w:r>
      <w:r>
        <w:rPr>
          <w:spacing w:val="1"/>
        </w:rPr>
        <w:t xml:space="preserve"> </w:t>
      </w:r>
      <w:r>
        <w:t>YOUTH</w:t>
      </w:r>
      <w:r>
        <w:rPr>
          <w:spacing w:val="-1"/>
        </w:rPr>
        <w:t xml:space="preserve"> </w:t>
      </w:r>
      <w:r>
        <w:t>WITH</w:t>
      </w:r>
      <w:r>
        <w:rPr>
          <w:spacing w:val="-2"/>
        </w:rPr>
        <w:t xml:space="preserve"> </w:t>
      </w:r>
      <w:r>
        <w:t>THE</w:t>
      </w:r>
      <w:r>
        <w:rPr>
          <w:spacing w:val="-5"/>
        </w:rPr>
        <w:t xml:space="preserve"> </w:t>
      </w:r>
      <w:r>
        <w:t>MOST</w:t>
      </w:r>
      <w:r>
        <w:rPr>
          <w:spacing w:val="-5"/>
        </w:rPr>
        <w:t xml:space="preserve"> </w:t>
      </w:r>
      <w:r>
        <w:t>SIGNIFICANT</w:t>
      </w:r>
      <w:r>
        <w:rPr>
          <w:spacing w:val="-5"/>
        </w:rPr>
        <w:t xml:space="preserve"> </w:t>
      </w:r>
      <w:r>
        <w:t>DISABILITIES,</w:t>
      </w:r>
      <w:r>
        <w:rPr>
          <w:spacing w:val="-5"/>
        </w:rPr>
        <w:t xml:space="preserve"> </w:t>
      </w:r>
      <w:r>
        <w:t>INCLUDING:</w:t>
      </w:r>
    </w:p>
    <w:p w14:paraId="675EE2E3" w14:textId="77777777" w:rsidR="00442D1A" w:rsidRDefault="00442D1A" w:rsidP="00A0283D">
      <w:pPr>
        <w:pStyle w:val="ListParagraph"/>
        <w:numPr>
          <w:ilvl w:val="0"/>
          <w:numId w:val="25"/>
        </w:numPr>
        <w:tabs>
          <w:tab w:val="left" w:pos="549"/>
        </w:tabs>
        <w:spacing w:before="84"/>
        <w:ind w:hanging="232"/>
        <w:jc w:val="left"/>
      </w:pPr>
      <w:bookmarkStart w:id="127" w:name="A._The_provision_of_extended_services_fo"/>
      <w:bookmarkEnd w:id="127"/>
      <w:r>
        <w:t>THE</w:t>
      </w:r>
      <w:r>
        <w:rPr>
          <w:spacing w:val="-5"/>
        </w:rPr>
        <w:t xml:space="preserve"> </w:t>
      </w:r>
      <w:r>
        <w:t>PROVISION</w:t>
      </w:r>
      <w:r>
        <w:rPr>
          <w:spacing w:val="-4"/>
        </w:rPr>
        <w:t xml:space="preserve"> </w:t>
      </w:r>
      <w:r>
        <w:t>OF</w:t>
      </w:r>
      <w:r>
        <w:rPr>
          <w:spacing w:val="-1"/>
        </w:rPr>
        <w:t xml:space="preserve"> </w:t>
      </w:r>
      <w:r>
        <w:t>EXTENDED</w:t>
      </w:r>
      <w:r>
        <w:rPr>
          <w:spacing w:val="-3"/>
        </w:rPr>
        <w:t xml:space="preserve"> </w:t>
      </w:r>
      <w:r>
        <w:t>SERVICES</w:t>
      </w:r>
      <w:r>
        <w:rPr>
          <w:spacing w:val="-2"/>
        </w:rPr>
        <w:t xml:space="preserve"> </w:t>
      </w:r>
      <w:r>
        <w:t>FOR</w:t>
      </w:r>
      <w:r>
        <w:rPr>
          <w:spacing w:val="-1"/>
        </w:rPr>
        <w:t xml:space="preserve"> </w:t>
      </w:r>
      <w:r>
        <w:t>A</w:t>
      </w:r>
      <w:r>
        <w:rPr>
          <w:spacing w:val="-7"/>
        </w:rPr>
        <w:t xml:space="preserve"> </w:t>
      </w:r>
      <w:r>
        <w:t>PERIOD</w:t>
      </w:r>
      <w:r>
        <w:rPr>
          <w:spacing w:val="-3"/>
        </w:rPr>
        <w:t xml:space="preserve"> </w:t>
      </w:r>
      <w:r>
        <w:t>NOT</w:t>
      </w:r>
      <w:r>
        <w:rPr>
          <w:spacing w:val="-4"/>
        </w:rPr>
        <w:t xml:space="preserve"> </w:t>
      </w:r>
      <w:r>
        <w:t>TO</w:t>
      </w:r>
      <w:r>
        <w:rPr>
          <w:spacing w:val="-3"/>
        </w:rPr>
        <w:t xml:space="preserve"> </w:t>
      </w:r>
      <w:r>
        <w:t>EXCEED</w:t>
      </w:r>
      <w:r>
        <w:rPr>
          <w:spacing w:val="-4"/>
        </w:rPr>
        <w:t xml:space="preserve"> </w:t>
      </w:r>
      <w:r>
        <w:t>4 YEARS;</w:t>
      </w:r>
      <w:r>
        <w:rPr>
          <w:spacing w:val="-3"/>
        </w:rPr>
        <w:t xml:space="preserve"> </w:t>
      </w:r>
      <w:r>
        <w:t>AND</w:t>
      </w:r>
    </w:p>
    <w:p w14:paraId="3E330D49" w14:textId="77777777" w:rsidR="00442D1A" w:rsidRDefault="00442D1A" w:rsidP="0017386D">
      <w:pPr>
        <w:pStyle w:val="BodyText"/>
        <w:spacing w:before="179" w:line="259" w:lineRule="auto"/>
        <w:ind w:right="137"/>
      </w:pPr>
      <w:r>
        <w:t>Extended Services are those services provided to individuals with the most significant</w:t>
      </w:r>
      <w:r>
        <w:rPr>
          <w:spacing w:val="1"/>
        </w:rPr>
        <w:t xml:space="preserve"> </w:t>
      </w:r>
      <w:r>
        <w:t>disabilities, which may include youth with the most significant disabilities. Services may be</w:t>
      </w:r>
      <w:r>
        <w:rPr>
          <w:spacing w:val="1"/>
        </w:rPr>
        <w:t xml:space="preserve"> </w:t>
      </w:r>
      <w:r>
        <w:t>provided by the State agency, a private nonprofit organization, employer or any other</w:t>
      </w:r>
      <w:r>
        <w:rPr>
          <w:spacing w:val="1"/>
        </w:rPr>
        <w:t xml:space="preserve"> </w:t>
      </w:r>
      <w:r>
        <w:t>appropriate resource when the individual no longer receives support services from the agency.</w:t>
      </w:r>
      <w:r>
        <w:rPr>
          <w:spacing w:val="1"/>
        </w:rPr>
        <w:t xml:space="preserve"> </w:t>
      </w:r>
      <w:r>
        <w:t>OVR will determine the need for and fund services on a case-by-case basis dependent upon each</w:t>
      </w:r>
      <w:r>
        <w:rPr>
          <w:spacing w:val="-46"/>
        </w:rPr>
        <w:t xml:space="preserve"> </w:t>
      </w:r>
      <w:r>
        <w:t>individual's need</w:t>
      </w:r>
      <w:r>
        <w:rPr>
          <w:spacing w:val="2"/>
        </w:rPr>
        <w:t xml:space="preserve"> </w:t>
      </w:r>
      <w:r>
        <w:t>for</w:t>
      </w:r>
      <w:r>
        <w:rPr>
          <w:spacing w:val="-1"/>
        </w:rPr>
        <w:t xml:space="preserve"> </w:t>
      </w:r>
      <w:r>
        <w:t>services.</w:t>
      </w:r>
    </w:p>
    <w:p w14:paraId="479175CC" w14:textId="77777777" w:rsidR="00442D1A" w:rsidRDefault="00442D1A" w:rsidP="00531424">
      <w:pPr>
        <w:pStyle w:val="BodyText"/>
        <w:spacing w:before="163" w:line="259" w:lineRule="auto"/>
        <w:ind w:right="285"/>
        <w:jc w:val="both"/>
      </w:pPr>
      <w:r>
        <w:t>OVR will reserve and expend half (50%) of the State's allotment for the provision of supported</w:t>
      </w:r>
      <w:r>
        <w:rPr>
          <w:spacing w:val="-46"/>
        </w:rPr>
        <w:t xml:space="preserve"> </w:t>
      </w:r>
      <w:r>
        <w:t>employment</w:t>
      </w:r>
      <w:r>
        <w:rPr>
          <w:spacing w:val="-1"/>
        </w:rPr>
        <w:t xml:space="preserve"> </w:t>
      </w:r>
      <w:r>
        <w:t>services</w:t>
      </w:r>
      <w:r>
        <w:rPr>
          <w:spacing w:val="-1"/>
        </w:rPr>
        <w:t xml:space="preserve"> </w:t>
      </w:r>
      <w:r>
        <w:t>and extended services</w:t>
      </w:r>
      <w:r>
        <w:rPr>
          <w:spacing w:val="-1"/>
        </w:rPr>
        <w:t xml:space="preserve"> </w:t>
      </w:r>
      <w:r>
        <w:t>to</w:t>
      </w:r>
      <w:r>
        <w:rPr>
          <w:spacing w:val="-4"/>
        </w:rPr>
        <w:t xml:space="preserve"> </w:t>
      </w:r>
      <w:r>
        <w:t>youth with</w:t>
      </w:r>
      <w:r>
        <w:rPr>
          <w:spacing w:val="-4"/>
        </w:rPr>
        <w:t xml:space="preserve"> </w:t>
      </w:r>
      <w:r>
        <w:t>the</w:t>
      </w:r>
      <w:r>
        <w:rPr>
          <w:spacing w:val="-5"/>
        </w:rPr>
        <w:t xml:space="preserve"> </w:t>
      </w:r>
      <w:r>
        <w:t>most significant disabilities.</w:t>
      </w:r>
    </w:p>
    <w:p w14:paraId="3260E981" w14:textId="77777777" w:rsidR="00442D1A" w:rsidRDefault="00442D1A" w:rsidP="00531424">
      <w:pPr>
        <w:pStyle w:val="BodyText"/>
        <w:spacing w:before="0" w:line="259" w:lineRule="auto"/>
        <w:ind w:right="148"/>
        <w:jc w:val="both"/>
      </w:pPr>
      <w:r>
        <w:t>Extended</w:t>
      </w:r>
      <w:r>
        <w:rPr>
          <w:spacing w:val="-1"/>
        </w:rPr>
        <w:t xml:space="preserve"> </w:t>
      </w:r>
      <w:r>
        <w:t>services</w:t>
      </w:r>
      <w:r>
        <w:rPr>
          <w:spacing w:val="-2"/>
        </w:rPr>
        <w:t xml:space="preserve"> </w:t>
      </w:r>
      <w:r>
        <w:t>will be</w:t>
      </w:r>
      <w:r>
        <w:rPr>
          <w:spacing w:val="-5"/>
        </w:rPr>
        <w:t xml:space="preserve"> </w:t>
      </w:r>
      <w:r>
        <w:t>available</w:t>
      </w:r>
      <w:r>
        <w:rPr>
          <w:spacing w:val="-6"/>
        </w:rPr>
        <w:t xml:space="preserve"> </w:t>
      </w:r>
      <w:r>
        <w:t>for</w:t>
      </w:r>
      <w:r>
        <w:rPr>
          <w:spacing w:val="-3"/>
        </w:rPr>
        <w:t xml:space="preserve"> </w:t>
      </w:r>
      <w:r>
        <w:t>youth</w:t>
      </w:r>
      <w:r>
        <w:rPr>
          <w:spacing w:val="-4"/>
        </w:rPr>
        <w:t xml:space="preserve"> </w:t>
      </w:r>
      <w:r>
        <w:t>without</w:t>
      </w:r>
      <w:r>
        <w:rPr>
          <w:spacing w:val="-1"/>
        </w:rPr>
        <w:t xml:space="preserve"> </w:t>
      </w:r>
      <w:r>
        <w:t>delay</w:t>
      </w:r>
      <w:r>
        <w:rPr>
          <w:spacing w:val="-3"/>
        </w:rPr>
        <w:t xml:space="preserve"> </w:t>
      </w:r>
      <w:r>
        <w:t>for</w:t>
      </w:r>
      <w:r>
        <w:rPr>
          <w:spacing w:val="-4"/>
        </w:rPr>
        <w:t xml:space="preserve"> </w:t>
      </w:r>
      <w:r>
        <w:t>a period</w:t>
      </w:r>
      <w:r>
        <w:rPr>
          <w:spacing w:val="-1"/>
        </w:rPr>
        <w:t xml:space="preserve"> </w:t>
      </w:r>
      <w:r>
        <w:t>not</w:t>
      </w:r>
      <w:r>
        <w:rPr>
          <w:spacing w:val="-6"/>
        </w:rPr>
        <w:t xml:space="preserve"> </w:t>
      </w:r>
      <w:r>
        <w:t>to</w:t>
      </w:r>
      <w:r>
        <w:rPr>
          <w:spacing w:val="-4"/>
        </w:rPr>
        <w:t xml:space="preserve"> </w:t>
      </w:r>
      <w:r>
        <w:t>exceed</w:t>
      </w:r>
      <w:r>
        <w:rPr>
          <w:spacing w:val="-1"/>
        </w:rPr>
        <w:t xml:space="preserve"> </w:t>
      </w:r>
      <w:r>
        <w:t>four</w:t>
      </w:r>
      <w:r>
        <w:rPr>
          <w:spacing w:val="-3"/>
        </w:rPr>
        <w:t xml:space="preserve"> </w:t>
      </w:r>
      <w:r>
        <w:t>years</w:t>
      </w:r>
      <w:r>
        <w:rPr>
          <w:spacing w:val="-46"/>
        </w:rPr>
        <w:t xml:space="preserve"> </w:t>
      </w:r>
      <w:r>
        <w:t>or until the youth no longer meets the definition of a "youth with a disability". OVR will work</w:t>
      </w:r>
      <w:r>
        <w:rPr>
          <w:spacing w:val="1"/>
        </w:rPr>
        <w:t xml:space="preserve"> </w:t>
      </w:r>
      <w:r>
        <w:t>with providers to ensure another source of extended services is available so there will be no</w:t>
      </w:r>
      <w:r>
        <w:rPr>
          <w:spacing w:val="1"/>
        </w:rPr>
        <w:t xml:space="preserve"> </w:t>
      </w:r>
      <w:r>
        <w:t>interruption of</w:t>
      </w:r>
      <w:r>
        <w:rPr>
          <w:spacing w:val="-1"/>
        </w:rPr>
        <w:t xml:space="preserve"> </w:t>
      </w:r>
      <w:r>
        <w:t>services</w:t>
      </w:r>
      <w:r>
        <w:rPr>
          <w:spacing w:val="1"/>
        </w:rPr>
        <w:t xml:space="preserve"> </w:t>
      </w:r>
      <w:r>
        <w:t>for</w:t>
      </w:r>
      <w:r>
        <w:rPr>
          <w:spacing w:val="-2"/>
        </w:rPr>
        <w:t xml:space="preserve"> </w:t>
      </w:r>
      <w:r>
        <w:t>individuals</w:t>
      </w:r>
      <w:r>
        <w:rPr>
          <w:spacing w:val="1"/>
        </w:rPr>
        <w:t xml:space="preserve"> </w:t>
      </w:r>
      <w:r>
        <w:t>with</w:t>
      </w:r>
      <w:r>
        <w:rPr>
          <w:spacing w:val="-3"/>
        </w:rPr>
        <w:t xml:space="preserve"> </w:t>
      </w:r>
      <w:r>
        <w:t>significant</w:t>
      </w:r>
      <w:r>
        <w:rPr>
          <w:spacing w:val="2"/>
        </w:rPr>
        <w:t xml:space="preserve"> </w:t>
      </w:r>
      <w:r>
        <w:t>disabilities.</w:t>
      </w:r>
    </w:p>
    <w:p w14:paraId="4AEABDE6" w14:textId="381D88E3" w:rsidR="00442D1A" w:rsidRDefault="00442D1A" w:rsidP="00531424">
      <w:pPr>
        <w:pStyle w:val="BodyText"/>
        <w:spacing w:before="157" w:line="259" w:lineRule="auto"/>
        <w:ind w:right="285"/>
        <w:jc w:val="both"/>
      </w:pPr>
      <w:r>
        <w:t>The Office will collaborate with the Department of Behavioral Health, Developmental and</w:t>
      </w:r>
      <w:r>
        <w:rPr>
          <w:spacing w:val="1"/>
        </w:rPr>
        <w:t xml:space="preserve"> </w:t>
      </w:r>
      <w:r>
        <w:t xml:space="preserve">Intellectual Disabilities (DBHDID) to expand supported employment options to </w:t>
      </w:r>
      <w:r w:rsidR="00531424">
        <w:t>unse</w:t>
      </w:r>
      <w:r>
        <w:t>rved and</w:t>
      </w:r>
      <w:r>
        <w:rPr>
          <w:spacing w:val="-46"/>
        </w:rPr>
        <w:t xml:space="preserve"> </w:t>
      </w:r>
      <w:r>
        <w:t>underserved groups,</w:t>
      </w:r>
      <w:r>
        <w:rPr>
          <w:spacing w:val="-3"/>
        </w:rPr>
        <w:t xml:space="preserve"> </w:t>
      </w:r>
      <w:r>
        <w:t>as</w:t>
      </w:r>
      <w:r>
        <w:rPr>
          <w:spacing w:val="-6"/>
        </w:rPr>
        <w:t xml:space="preserve"> </w:t>
      </w:r>
      <w:r>
        <w:t>well</w:t>
      </w:r>
      <w:r>
        <w:rPr>
          <w:spacing w:val="1"/>
        </w:rPr>
        <w:t xml:space="preserve"> </w:t>
      </w:r>
      <w:r>
        <w:t>as</w:t>
      </w:r>
      <w:r>
        <w:rPr>
          <w:spacing w:val="-1"/>
        </w:rPr>
        <w:t xml:space="preserve"> </w:t>
      </w:r>
      <w:r>
        <w:t>youth</w:t>
      </w:r>
      <w:r>
        <w:rPr>
          <w:spacing w:val="-3"/>
        </w:rPr>
        <w:t xml:space="preserve"> </w:t>
      </w:r>
      <w:r>
        <w:t>with</w:t>
      </w:r>
      <w:r>
        <w:rPr>
          <w:spacing w:val="-3"/>
        </w:rPr>
        <w:t xml:space="preserve"> </w:t>
      </w:r>
      <w:r>
        <w:t>most</w:t>
      </w:r>
      <w:r>
        <w:rPr>
          <w:spacing w:val="1"/>
        </w:rPr>
        <w:t xml:space="preserve"> </w:t>
      </w:r>
      <w:r>
        <w:t>significant</w:t>
      </w:r>
      <w:r>
        <w:rPr>
          <w:spacing w:val="-5"/>
        </w:rPr>
        <w:t xml:space="preserve"> </w:t>
      </w:r>
      <w:r>
        <w:t>disabilities</w:t>
      </w:r>
      <w:r>
        <w:rPr>
          <w:spacing w:val="-1"/>
        </w:rPr>
        <w:t xml:space="preserve"> </w:t>
      </w:r>
      <w:r>
        <w:t>without</w:t>
      </w:r>
      <w:r>
        <w:rPr>
          <w:spacing w:val="1"/>
        </w:rPr>
        <w:t xml:space="preserve"> </w:t>
      </w:r>
      <w:r>
        <w:t>delay.</w:t>
      </w:r>
    </w:p>
    <w:p w14:paraId="2A83F7B3" w14:textId="7781B8A3" w:rsidR="00442D1A" w:rsidRDefault="00442D1A" w:rsidP="00A0283D">
      <w:pPr>
        <w:pStyle w:val="ListParagraph"/>
        <w:numPr>
          <w:ilvl w:val="0"/>
          <w:numId w:val="24"/>
        </w:numPr>
        <w:tabs>
          <w:tab w:val="left" w:pos="323"/>
        </w:tabs>
        <w:spacing w:before="159" w:line="259" w:lineRule="auto"/>
        <w:ind w:right="137" w:firstLine="0"/>
        <w:jc w:val="both"/>
      </w:pPr>
      <w:r>
        <w:t>participation</w:t>
      </w:r>
      <w:r>
        <w:rPr>
          <w:spacing w:val="-4"/>
        </w:rPr>
        <w:t xml:space="preserve"> </w:t>
      </w:r>
      <w:r>
        <w:t>in</w:t>
      </w:r>
      <w:r>
        <w:rPr>
          <w:spacing w:val="-4"/>
        </w:rPr>
        <w:t xml:space="preserve"> </w:t>
      </w:r>
      <w:r>
        <w:t>Commissions</w:t>
      </w:r>
      <w:r>
        <w:rPr>
          <w:spacing w:val="-4"/>
        </w:rPr>
        <w:t xml:space="preserve"> </w:t>
      </w:r>
      <w:r>
        <w:t>established</w:t>
      </w:r>
      <w:r>
        <w:rPr>
          <w:spacing w:val="-3"/>
        </w:rPr>
        <w:t xml:space="preserve"> </w:t>
      </w:r>
      <w:r>
        <w:t>as</w:t>
      </w:r>
      <w:r>
        <w:rPr>
          <w:spacing w:val="-4"/>
        </w:rPr>
        <w:t xml:space="preserve"> </w:t>
      </w:r>
      <w:r>
        <w:t>a</w:t>
      </w:r>
      <w:r>
        <w:rPr>
          <w:spacing w:val="-4"/>
        </w:rPr>
        <w:t xml:space="preserve"> </w:t>
      </w:r>
      <w:r>
        <w:t>result</w:t>
      </w:r>
      <w:r>
        <w:rPr>
          <w:spacing w:val="-3"/>
        </w:rPr>
        <w:t xml:space="preserve"> </w:t>
      </w:r>
      <w:r>
        <w:t>of</w:t>
      </w:r>
      <w:r>
        <w:rPr>
          <w:spacing w:val="-4"/>
        </w:rPr>
        <w:t xml:space="preserve"> </w:t>
      </w:r>
      <w:r>
        <w:t>state</w:t>
      </w:r>
      <w:r>
        <w:rPr>
          <w:spacing w:val="-8"/>
        </w:rPr>
        <w:t xml:space="preserve"> </w:t>
      </w:r>
      <w:r>
        <w:t>legislation,</w:t>
      </w:r>
      <w:r>
        <w:rPr>
          <w:spacing w:val="-6"/>
        </w:rPr>
        <w:t xml:space="preserve"> </w:t>
      </w:r>
      <w:r>
        <w:t>including</w:t>
      </w:r>
      <w:r>
        <w:rPr>
          <w:spacing w:val="-4"/>
        </w:rPr>
        <w:t xml:space="preserve"> </w:t>
      </w:r>
      <w:r>
        <w:t>Commission</w:t>
      </w:r>
      <w:r>
        <w:rPr>
          <w:spacing w:val="-46"/>
        </w:rPr>
        <w:t xml:space="preserve"> </w:t>
      </w:r>
      <w:r>
        <w:t>on</w:t>
      </w:r>
      <w:r>
        <w:rPr>
          <w:spacing w:val="3"/>
        </w:rPr>
        <w:t xml:space="preserve"> </w:t>
      </w:r>
      <w:r>
        <w:t>Services</w:t>
      </w:r>
      <w:r>
        <w:rPr>
          <w:spacing w:val="3"/>
        </w:rPr>
        <w:t xml:space="preserve"> </w:t>
      </w:r>
      <w:r>
        <w:t>and</w:t>
      </w:r>
      <w:r>
        <w:rPr>
          <w:spacing w:val="-2"/>
        </w:rPr>
        <w:t xml:space="preserve"> </w:t>
      </w:r>
      <w:r>
        <w:t>Supports</w:t>
      </w:r>
      <w:r>
        <w:rPr>
          <w:spacing w:val="3"/>
        </w:rPr>
        <w:t xml:space="preserve"> </w:t>
      </w:r>
      <w:r>
        <w:t>for</w:t>
      </w:r>
      <w:r>
        <w:rPr>
          <w:spacing w:val="1"/>
        </w:rPr>
        <w:t xml:space="preserve"> </w:t>
      </w:r>
      <w:r>
        <w:t>Individuals</w:t>
      </w:r>
      <w:r>
        <w:rPr>
          <w:spacing w:val="4"/>
        </w:rPr>
        <w:t xml:space="preserve"> </w:t>
      </w:r>
      <w:r>
        <w:t>with an</w:t>
      </w:r>
      <w:r>
        <w:rPr>
          <w:spacing w:val="3"/>
        </w:rPr>
        <w:t xml:space="preserve"> </w:t>
      </w:r>
      <w:r>
        <w:t>Intellectual</w:t>
      </w:r>
      <w:r>
        <w:rPr>
          <w:spacing w:val="4"/>
        </w:rPr>
        <w:t xml:space="preserve"> </w:t>
      </w:r>
      <w:r>
        <w:t>Disability</w:t>
      </w:r>
      <w:r>
        <w:rPr>
          <w:spacing w:val="1"/>
        </w:rPr>
        <w:t xml:space="preserve"> </w:t>
      </w:r>
      <w:r>
        <w:t>and</w:t>
      </w:r>
      <w:r>
        <w:rPr>
          <w:spacing w:val="4"/>
        </w:rPr>
        <w:t xml:space="preserve"> </w:t>
      </w:r>
      <w:r>
        <w:t>other</w:t>
      </w:r>
      <w:r>
        <w:rPr>
          <w:spacing w:val="1"/>
        </w:rPr>
        <w:t xml:space="preserve"> </w:t>
      </w:r>
      <w:r>
        <w:t>Developmental Disabilities (HB 144); Commission on Services and Supports to People with</w:t>
      </w:r>
      <w:r>
        <w:rPr>
          <w:spacing w:val="1"/>
        </w:rPr>
        <w:t xml:space="preserve"> </w:t>
      </w:r>
      <w:r>
        <w:t>Mental Illness and Dual Diagnoses (HB 843); and the Advisory Council on Autism Spectrum</w:t>
      </w:r>
      <w:r>
        <w:rPr>
          <w:spacing w:val="1"/>
        </w:rPr>
        <w:t xml:space="preserve"> </w:t>
      </w:r>
      <w:r w:rsidR="000712EA">
        <w:t>Disorders.</w:t>
      </w:r>
    </w:p>
    <w:p w14:paraId="23C24B05" w14:textId="77777777" w:rsidR="00442D1A" w:rsidRDefault="00442D1A" w:rsidP="00A0283D">
      <w:pPr>
        <w:pStyle w:val="ListParagraph"/>
        <w:numPr>
          <w:ilvl w:val="0"/>
          <w:numId w:val="24"/>
        </w:numPr>
        <w:tabs>
          <w:tab w:val="left" w:pos="333"/>
        </w:tabs>
        <w:spacing w:line="259" w:lineRule="auto"/>
        <w:ind w:right="180" w:firstLine="0"/>
        <w:jc w:val="both"/>
      </w:pPr>
      <w:r>
        <w:t>development of partnerships with Kentucky Medicaid Waiver Programs (Supports for</w:t>
      </w:r>
      <w:r>
        <w:rPr>
          <w:spacing w:val="1"/>
        </w:rPr>
        <w:t xml:space="preserve"> </w:t>
      </w:r>
      <w:r>
        <w:t>Community Living, Michelle P, Home and Community Based Waivers, and Acquired Brain Injury</w:t>
      </w:r>
      <w:r>
        <w:rPr>
          <w:spacing w:val="-46"/>
        </w:rPr>
        <w:t xml:space="preserve"> </w:t>
      </w:r>
      <w:r>
        <w:t>Waivers) so</w:t>
      </w:r>
      <w:r>
        <w:rPr>
          <w:spacing w:val="-2"/>
        </w:rPr>
        <w:t xml:space="preserve"> </w:t>
      </w:r>
      <w:r>
        <w:t>that</w:t>
      </w:r>
      <w:r>
        <w:rPr>
          <w:spacing w:val="-5"/>
        </w:rPr>
        <w:t xml:space="preserve"> </w:t>
      </w:r>
      <w:r>
        <w:t>these</w:t>
      </w:r>
      <w:r>
        <w:rPr>
          <w:spacing w:val="-3"/>
        </w:rPr>
        <w:t xml:space="preserve"> </w:t>
      </w:r>
      <w:r>
        <w:t>sources</w:t>
      </w:r>
      <w:r>
        <w:rPr>
          <w:spacing w:val="1"/>
        </w:rPr>
        <w:t xml:space="preserve"> </w:t>
      </w:r>
      <w:r>
        <w:t>of</w:t>
      </w:r>
      <w:r>
        <w:rPr>
          <w:spacing w:val="-1"/>
        </w:rPr>
        <w:t xml:space="preserve"> </w:t>
      </w:r>
      <w:r>
        <w:t>extended</w:t>
      </w:r>
      <w:r>
        <w:rPr>
          <w:spacing w:val="2"/>
        </w:rPr>
        <w:t xml:space="preserve"> </w:t>
      </w:r>
      <w:r>
        <w:t>support</w:t>
      </w:r>
      <w:r>
        <w:rPr>
          <w:spacing w:val="-4"/>
        </w:rPr>
        <w:t xml:space="preserve"> </w:t>
      </w:r>
      <w:r>
        <w:t>funding can</w:t>
      </w:r>
      <w:r>
        <w:rPr>
          <w:spacing w:val="1"/>
        </w:rPr>
        <w:t xml:space="preserve"> </w:t>
      </w:r>
      <w:r>
        <w:t>be</w:t>
      </w:r>
      <w:r>
        <w:rPr>
          <w:spacing w:val="-4"/>
        </w:rPr>
        <w:t xml:space="preserve"> </w:t>
      </w:r>
      <w:r>
        <w:t>fully</w:t>
      </w:r>
      <w:r>
        <w:rPr>
          <w:spacing w:val="-1"/>
        </w:rPr>
        <w:t xml:space="preserve"> </w:t>
      </w:r>
      <w:r>
        <w:t>utilized;</w:t>
      </w:r>
      <w:r>
        <w:rPr>
          <w:spacing w:val="-6"/>
        </w:rPr>
        <w:t xml:space="preserve"> </w:t>
      </w:r>
      <w:r>
        <w:t>and</w:t>
      </w:r>
    </w:p>
    <w:p w14:paraId="6FC4D31C" w14:textId="77777777" w:rsidR="00442D1A" w:rsidRDefault="00442D1A" w:rsidP="00A0283D">
      <w:pPr>
        <w:pStyle w:val="ListParagraph"/>
        <w:numPr>
          <w:ilvl w:val="0"/>
          <w:numId w:val="24"/>
        </w:numPr>
        <w:tabs>
          <w:tab w:val="left" w:pos="309"/>
        </w:tabs>
        <w:spacing w:before="163" w:line="259" w:lineRule="auto"/>
        <w:ind w:right="135" w:firstLine="0"/>
        <w:jc w:val="both"/>
      </w:pPr>
      <w:r>
        <w:t>utilization of interagency workgroups to develop better understanding and expand awareness</w:t>
      </w:r>
      <w:r>
        <w:rPr>
          <w:spacing w:val="-46"/>
        </w:rPr>
        <w:t xml:space="preserve"> </w:t>
      </w:r>
      <w:r>
        <w:t>of</w:t>
      </w:r>
      <w:r>
        <w:rPr>
          <w:spacing w:val="-1"/>
        </w:rPr>
        <w:t xml:space="preserve"> </w:t>
      </w:r>
      <w:r>
        <w:t>work</w:t>
      </w:r>
      <w:r>
        <w:rPr>
          <w:spacing w:val="-1"/>
        </w:rPr>
        <w:t xml:space="preserve"> </w:t>
      </w:r>
      <w:r>
        <w:t>incentives (such</w:t>
      </w:r>
      <w:r>
        <w:rPr>
          <w:spacing w:val="-2"/>
        </w:rPr>
        <w:t xml:space="preserve"> </w:t>
      </w:r>
      <w:r>
        <w:t>as</w:t>
      </w:r>
      <w:r>
        <w:rPr>
          <w:spacing w:val="1"/>
        </w:rPr>
        <w:t xml:space="preserve"> </w:t>
      </w:r>
      <w:r>
        <w:t>in</w:t>
      </w:r>
      <w:r>
        <w:rPr>
          <w:spacing w:val="-5"/>
        </w:rPr>
        <w:t xml:space="preserve"> </w:t>
      </w:r>
      <w:r>
        <w:t>SCL</w:t>
      </w:r>
      <w:r>
        <w:rPr>
          <w:spacing w:val="2"/>
        </w:rPr>
        <w:t xml:space="preserve"> </w:t>
      </w:r>
      <w:r>
        <w:t>Waiver,</w:t>
      </w:r>
      <w:r>
        <w:rPr>
          <w:spacing w:val="-2"/>
        </w:rPr>
        <w:t xml:space="preserve"> </w:t>
      </w:r>
      <w:r>
        <w:t>Social</w:t>
      </w:r>
      <w:r>
        <w:rPr>
          <w:spacing w:val="1"/>
        </w:rPr>
        <w:t xml:space="preserve"> </w:t>
      </w:r>
      <w:r>
        <w:t>Security,</w:t>
      </w:r>
      <w:r>
        <w:rPr>
          <w:spacing w:val="-2"/>
        </w:rPr>
        <w:t xml:space="preserve"> </w:t>
      </w:r>
      <w:r>
        <w:t>etc.).</w:t>
      </w:r>
    </w:p>
    <w:p w14:paraId="6CE3C045" w14:textId="77777777" w:rsidR="00442D1A" w:rsidRDefault="00442D1A" w:rsidP="00A0283D">
      <w:pPr>
        <w:pStyle w:val="ListParagraph"/>
        <w:numPr>
          <w:ilvl w:val="0"/>
          <w:numId w:val="24"/>
        </w:numPr>
        <w:tabs>
          <w:tab w:val="left" w:pos="337"/>
        </w:tabs>
        <w:spacing w:line="259" w:lineRule="auto"/>
        <w:ind w:right="285" w:firstLine="0"/>
        <w:jc w:val="both"/>
      </w:pPr>
      <w:r>
        <w:t>developing and implementing the IPS Supported Employment programs for consumers with</w:t>
      </w:r>
      <w:r>
        <w:rPr>
          <w:spacing w:val="-46"/>
        </w:rPr>
        <w:t xml:space="preserve"> </w:t>
      </w:r>
      <w:r>
        <w:t>severe</w:t>
      </w:r>
      <w:r>
        <w:rPr>
          <w:spacing w:val="-4"/>
        </w:rPr>
        <w:t xml:space="preserve"> </w:t>
      </w:r>
      <w:r>
        <w:t>mental</w:t>
      </w:r>
      <w:r>
        <w:rPr>
          <w:spacing w:val="2"/>
        </w:rPr>
        <w:t xml:space="preserve"> </w:t>
      </w:r>
      <w:r>
        <w:t>illness</w:t>
      </w:r>
      <w:r>
        <w:rPr>
          <w:spacing w:val="1"/>
        </w:rPr>
        <w:t xml:space="preserve"> </w:t>
      </w:r>
      <w:r>
        <w:t>within</w:t>
      </w:r>
      <w:r>
        <w:rPr>
          <w:spacing w:val="-4"/>
        </w:rPr>
        <w:t xml:space="preserve"> </w:t>
      </w:r>
      <w:r>
        <w:t>the</w:t>
      </w:r>
      <w:r>
        <w:rPr>
          <w:spacing w:val="-4"/>
        </w:rPr>
        <w:t xml:space="preserve"> </w:t>
      </w:r>
      <w:r>
        <w:t>community</w:t>
      </w:r>
      <w:r>
        <w:rPr>
          <w:spacing w:val="-1"/>
        </w:rPr>
        <w:t xml:space="preserve"> </w:t>
      </w:r>
      <w:r>
        <w:t>mental</w:t>
      </w:r>
      <w:r>
        <w:rPr>
          <w:spacing w:val="-3"/>
        </w:rPr>
        <w:t xml:space="preserve"> </w:t>
      </w:r>
      <w:r>
        <w:t>health</w:t>
      </w:r>
      <w:r>
        <w:rPr>
          <w:spacing w:val="-2"/>
        </w:rPr>
        <w:t xml:space="preserve"> </w:t>
      </w:r>
      <w:r>
        <w:t>centers.</w:t>
      </w:r>
    </w:p>
    <w:p w14:paraId="785414DE" w14:textId="77777777" w:rsidR="00442D1A" w:rsidRDefault="00442D1A" w:rsidP="00A0283D">
      <w:pPr>
        <w:pStyle w:val="ListParagraph"/>
        <w:numPr>
          <w:ilvl w:val="0"/>
          <w:numId w:val="25"/>
        </w:numPr>
        <w:tabs>
          <w:tab w:val="left" w:pos="625"/>
        </w:tabs>
        <w:spacing w:line="259" w:lineRule="auto"/>
        <w:ind w:left="629" w:right="400"/>
        <w:jc w:val="left"/>
      </w:pPr>
      <w:bookmarkStart w:id="128" w:name="B._How_the_State_will_leverage_other_pub"/>
      <w:bookmarkEnd w:id="128"/>
      <w:r>
        <w:t>HOW THE STATE WILL LEVERAGE OTHER PUBLIC AND PRIVATE FUNDS TO INCREASE</w:t>
      </w:r>
      <w:r>
        <w:rPr>
          <w:spacing w:val="-46"/>
        </w:rPr>
        <w:t xml:space="preserve"> </w:t>
      </w:r>
      <w:r>
        <w:t>RESOURCES</w:t>
      </w:r>
      <w:r>
        <w:rPr>
          <w:spacing w:val="-3"/>
        </w:rPr>
        <w:t xml:space="preserve"> </w:t>
      </w:r>
      <w:r>
        <w:t>FOR</w:t>
      </w:r>
      <w:r>
        <w:rPr>
          <w:spacing w:val="-1"/>
        </w:rPr>
        <w:t xml:space="preserve"> </w:t>
      </w:r>
      <w:r>
        <w:t>EXTENDED</w:t>
      </w:r>
      <w:r>
        <w:rPr>
          <w:spacing w:val="-4"/>
        </w:rPr>
        <w:t xml:space="preserve"> </w:t>
      </w:r>
      <w:r>
        <w:t>SERVICES</w:t>
      </w:r>
      <w:r>
        <w:rPr>
          <w:spacing w:val="-3"/>
        </w:rPr>
        <w:t xml:space="preserve"> </w:t>
      </w:r>
      <w:r>
        <w:t>AND</w:t>
      </w:r>
      <w:r>
        <w:rPr>
          <w:spacing w:val="-4"/>
        </w:rPr>
        <w:t xml:space="preserve"> </w:t>
      </w:r>
      <w:r>
        <w:t>EXPANDED</w:t>
      </w:r>
      <w:r>
        <w:rPr>
          <w:spacing w:val="-4"/>
        </w:rPr>
        <w:t xml:space="preserve"> </w:t>
      </w:r>
      <w:r>
        <w:t>SUPPORTED</w:t>
      </w:r>
      <w:r>
        <w:rPr>
          <w:spacing w:val="-4"/>
        </w:rPr>
        <w:t xml:space="preserve"> </w:t>
      </w:r>
      <w:r>
        <w:t>EMPLOYMENT</w:t>
      </w:r>
    </w:p>
    <w:p w14:paraId="4CB187F3" w14:textId="77777777" w:rsidR="00442D1A" w:rsidRDefault="00442D1A" w:rsidP="0017386D">
      <w:pPr>
        <w:pStyle w:val="BodyText"/>
        <w:spacing w:before="0" w:line="258" w:lineRule="exact"/>
        <w:ind w:left="1047"/>
      </w:pPr>
      <w:r>
        <w:t>OPPORTUNITIES</w:t>
      </w:r>
      <w:r>
        <w:rPr>
          <w:spacing w:val="-3"/>
        </w:rPr>
        <w:t xml:space="preserve"> </w:t>
      </w:r>
      <w:r>
        <w:t>FOR</w:t>
      </w:r>
      <w:r>
        <w:rPr>
          <w:spacing w:val="-1"/>
        </w:rPr>
        <w:t xml:space="preserve"> </w:t>
      </w:r>
      <w:r>
        <w:t>YOUTH WITH THE</w:t>
      </w:r>
      <w:r>
        <w:rPr>
          <w:spacing w:val="-6"/>
        </w:rPr>
        <w:t xml:space="preserve"> </w:t>
      </w:r>
      <w:r>
        <w:t>MOST</w:t>
      </w:r>
      <w:r>
        <w:rPr>
          <w:spacing w:val="-4"/>
        </w:rPr>
        <w:t xml:space="preserve"> </w:t>
      </w:r>
      <w:r>
        <w:t>SIGNIFICANT</w:t>
      </w:r>
      <w:r>
        <w:rPr>
          <w:spacing w:val="-4"/>
        </w:rPr>
        <w:t xml:space="preserve"> </w:t>
      </w:r>
      <w:r>
        <w:t>DISABILITIES.</w:t>
      </w:r>
    </w:p>
    <w:p w14:paraId="52EFDF51" w14:textId="0FE86181" w:rsidR="00442D1A" w:rsidRDefault="00442D1A" w:rsidP="00BF1712">
      <w:pPr>
        <w:pStyle w:val="BodyText"/>
        <w:spacing w:before="185" w:line="259" w:lineRule="auto"/>
        <w:ind w:left="0" w:right="126"/>
        <w:jc w:val="both"/>
      </w:pPr>
      <w:r>
        <w:t xml:space="preserve">The Office will seek to expand services to </w:t>
      </w:r>
      <w:r w:rsidR="00531424">
        <w:t>un</w:t>
      </w:r>
      <w:r>
        <w:t xml:space="preserve">served and underserved counties as well as </w:t>
      </w:r>
      <w:r w:rsidR="000712EA">
        <w:t>un</w:t>
      </w:r>
      <w:r w:rsidR="000712EA">
        <w:rPr>
          <w:spacing w:val="1"/>
        </w:rPr>
        <w:t>served</w:t>
      </w:r>
      <w:r>
        <w:t xml:space="preserve"> and underserved disability groups, including youth with the most significant disabilities</w:t>
      </w:r>
      <w:r>
        <w:rPr>
          <w:spacing w:val="1"/>
        </w:rPr>
        <w:t xml:space="preserve"> </w:t>
      </w:r>
      <w:r>
        <w:t>and will encourage continuous improvement in supported employment by monitoring the state</w:t>
      </w:r>
      <w:r>
        <w:rPr>
          <w:spacing w:val="1"/>
        </w:rPr>
        <w:t xml:space="preserve"> </w:t>
      </w:r>
      <w:r>
        <w:t>fiscal climate for opportunities to partner with KY APSE (Association for Persons in Supporting</w:t>
      </w:r>
      <w:r>
        <w:rPr>
          <w:spacing w:val="1"/>
        </w:rPr>
        <w:t xml:space="preserve"> </w:t>
      </w:r>
      <w:r>
        <w:t>Employment First) to advocate for increased state funding for extended  services. OVR</w:t>
      </w:r>
      <w:r>
        <w:rPr>
          <w:spacing w:val="1"/>
        </w:rPr>
        <w:t xml:space="preserve"> </w:t>
      </w:r>
      <w:r>
        <w:t>will continue to maximize existing dollars for extended  services through collaborative</w:t>
      </w:r>
      <w:r>
        <w:rPr>
          <w:spacing w:val="1"/>
        </w:rPr>
        <w:t xml:space="preserve"> </w:t>
      </w:r>
      <w:r>
        <w:t>agreements and contracts, increasing knowledge of Kentucky’s plan for self—determination</w:t>
      </w:r>
      <w:r>
        <w:rPr>
          <w:spacing w:val="1"/>
        </w:rPr>
        <w:t xml:space="preserve"> </w:t>
      </w:r>
      <w:r>
        <w:t>strategies, especially within the Medicaid Waiver (Supports for Community Living, Michelle P)</w:t>
      </w:r>
      <w:r>
        <w:rPr>
          <w:spacing w:val="1"/>
        </w:rPr>
        <w:t xml:space="preserve"> </w:t>
      </w:r>
      <w:r>
        <w:t>programs, continuing partnerships with local Community Mental Health Centers, recruiting new</w:t>
      </w:r>
      <w:r>
        <w:rPr>
          <w:spacing w:val="-46"/>
        </w:rPr>
        <w:t xml:space="preserve"> </w:t>
      </w:r>
      <w:r>
        <w:t>Providers, provide training and technical assistance to new supported employment agencies,</w:t>
      </w:r>
      <w:r>
        <w:rPr>
          <w:spacing w:val="1"/>
        </w:rPr>
        <w:t xml:space="preserve"> </w:t>
      </w:r>
      <w:r>
        <w:t>and providing consultation and technical assistance to OVR staff and providers as needed,</w:t>
      </w:r>
      <w:r>
        <w:rPr>
          <w:spacing w:val="1"/>
        </w:rPr>
        <w:t xml:space="preserve"> </w:t>
      </w:r>
      <w:r>
        <w:t>researching better</w:t>
      </w:r>
      <w:r w:rsidR="00BF1712">
        <w:t xml:space="preserve"> </w:t>
      </w:r>
      <w:r>
        <w:t>ways to fund and/or</w:t>
      </w:r>
      <w:r w:rsidR="00BF1712">
        <w:t xml:space="preserve"> </w:t>
      </w:r>
      <w:r>
        <w:t>deliver services. Currently, meetings are ongoing with</w:t>
      </w:r>
      <w:r>
        <w:rPr>
          <w:spacing w:val="1"/>
        </w:rPr>
        <w:t xml:space="preserve"> </w:t>
      </w:r>
      <w:r>
        <w:t>the Department of Behavioral Health and Developmental and intellectual Disabilities to</w:t>
      </w:r>
      <w:r>
        <w:rPr>
          <w:spacing w:val="1"/>
        </w:rPr>
        <w:t xml:space="preserve"> </w:t>
      </w:r>
      <w:r>
        <w:t>strengthen</w:t>
      </w:r>
      <w:r>
        <w:rPr>
          <w:spacing w:val="-1"/>
        </w:rPr>
        <w:t xml:space="preserve"> </w:t>
      </w:r>
      <w:r>
        <w:t>the</w:t>
      </w:r>
      <w:r>
        <w:rPr>
          <w:spacing w:val="-4"/>
        </w:rPr>
        <w:t xml:space="preserve"> </w:t>
      </w:r>
      <w:r>
        <w:t>partnership by</w:t>
      </w:r>
      <w:r>
        <w:rPr>
          <w:spacing w:val="-3"/>
        </w:rPr>
        <w:t xml:space="preserve"> </w:t>
      </w:r>
      <w:r>
        <w:t>leveraging funding to</w:t>
      </w:r>
      <w:r>
        <w:rPr>
          <w:spacing w:val="-8"/>
        </w:rPr>
        <w:t xml:space="preserve"> </w:t>
      </w:r>
      <w:r>
        <w:t>expand IPS</w:t>
      </w:r>
      <w:r>
        <w:rPr>
          <w:spacing w:val="-1"/>
        </w:rPr>
        <w:t xml:space="preserve"> </w:t>
      </w:r>
      <w:r>
        <w:t>SE</w:t>
      </w:r>
      <w:r>
        <w:rPr>
          <w:spacing w:val="-3"/>
        </w:rPr>
        <w:t xml:space="preserve"> </w:t>
      </w:r>
      <w:r>
        <w:t>services in</w:t>
      </w:r>
      <w:r>
        <w:rPr>
          <w:spacing w:val="-1"/>
        </w:rPr>
        <w:t xml:space="preserve"> </w:t>
      </w:r>
      <w:r>
        <w:t>unserved</w:t>
      </w:r>
      <w:r>
        <w:rPr>
          <w:spacing w:val="-5"/>
        </w:rPr>
        <w:t xml:space="preserve"> </w:t>
      </w:r>
      <w:r>
        <w:t>areas,</w:t>
      </w:r>
      <w:r w:rsidR="00531424">
        <w:t xml:space="preserve"> </w:t>
      </w:r>
      <w:r>
        <w:t>as well as exploring possibilities of implementing IPS services for individuals with intellectual</w:t>
      </w:r>
      <w:r>
        <w:rPr>
          <w:spacing w:val="1"/>
        </w:rPr>
        <w:t xml:space="preserve"> </w:t>
      </w:r>
      <w:r>
        <w:t>disabilities, which would be one of the first endeavors for this evidenced based practice. For</w:t>
      </w:r>
      <w:r>
        <w:rPr>
          <w:spacing w:val="1"/>
        </w:rPr>
        <w:t xml:space="preserve"> </w:t>
      </w:r>
      <w:r>
        <w:t>example, an enhanced fee for Vocational Profile development has been developed, piloting and</w:t>
      </w:r>
      <w:r>
        <w:rPr>
          <w:spacing w:val="1"/>
        </w:rPr>
        <w:t xml:space="preserve"> </w:t>
      </w:r>
      <w:r>
        <w:t>expansion of new programs through Memorandums of Agreement (MOAs), and training</w:t>
      </w:r>
      <w:r>
        <w:rPr>
          <w:spacing w:val="1"/>
        </w:rPr>
        <w:t xml:space="preserve"> </w:t>
      </w:r>
      <w:r>
        <w:t>providers</w:t>
      </w:r>
      <w:r>
        <w:rPr>
          <w:spacing w:val="-3"/>
        </w:rPr>
        <w:t xml:space="preserve"> </w:t>
      </w:r>
      <w:r>
        <w:t>in</w:t>
      </w:r>
      <w:r>
        <w:rPr>
          <w:spacing w:val="-2"/>
        </w:rPr>
        <w:t xml:space="preserve"> </w:t>
      </w:r>
      <w:r>
        <w:t>the</w:t>
      </w:r>
      <w:r>
        <w:rPr>
          <w:spacing w:val="-6"/>
        </w:rPr>
        <w:t xml:space="preserve"> </w:t>
      </w:r>
      <w:r>
        <w:t>use</w:t>
      </w:r>
      <w:r>
        <w:rPr>
          <w:spacing w:val="-6"/>
        </w:rPr>
        <w:t xml:space="preserve"> </w:t>
      </w:r>
      <w:r>
        <w:t>of</w:t>
      </w:r>
      <w:r>
        <w:rPr>
          <w:spacing w:val="-3"/>
        </w:rPr>
        <w:t xml:space="preserve"> </w:t>
      </w:r>
      <w:r>
        <w:t>strategies</w:t>
      </w:r>
      <w:r>
        <w:rPr>
          <w:spacing w:val="-2"/>
        </w:rPr>
        <w:t xml:space="preserve"> </w:t>
      </w:r>
      <w:r>
        <w:t>for</w:t>
      </w:r>
      <w:r>
        <w:rPr>
          <w:spacing w:val="-4"/>
        </w:rPr>
        <w:t xml:space="preserve"> </w:t>
      </w:r>
      <w:r>
        <w:t>individualized</w:t>
      </w:r>
      <w:r>
        <w:rPr>
          <w:spacing w:val="-6"/>
        </w:rPr>
        <w:t xml:space="preserve"> </w:t>
      </w:r>
      <w:r>
        <w:t>services</w:t>
      </w:r>
      <w:r>
        <w:rPr>
          <w:spacing w:val="-2"/>
        </w:rPr>
        <w:t xml:space="preserve"> </w:t>
      </w:r>
      <w:r>
        <w:t>specific</w:t>
      </w:r>
      <w:r>
        <w:rPr>
          <w:spacing w:val="-5"/>
        </w:rPr>
        <w:t xml:space="preserve"> </w:t>
      </w:r>
      <w:r>
        <w:t>to</w:t>
      </w:r>
      <w:r>
        <w:rPr>
          <w:spacing w:val="-5"/>
        </w:rPr>
        <w:t xml:space="preserve"> </w:t>
      </w:r>
      <w:r>
        <w:t>customized</w:t>
      </w:r>
      <w:r>
        <w:rPr>
          <w:spacing w:val="-1"/>
        </w:rPr>
        <w:t xml:space="preserve"> </w:t>
      </w:r>
      <w:r>
        <w:t>employment.</w:t>
      </w:r>
      <w:r w:rsidR="00531424">
        <w:t xml:space="preserve">  Additionally, customized employment processes under the Marc Gold &amp; Associates model have been incorporated into the current Service Fee structure.  These processes consist of Planning Meeting, Visual Resume, Needs Analysis and Job Analysis.</w:t>
      </w:r>
    </w:p>
    <w:p w14:paraId="5756F673" w14:textId="77777777" w:rsidR="00442D1A" w:rsidRDefault="00442D1A" w:rsidP="00A0283D">
      <w:pPr>
        <w:pStyle w:val="ListParagraph"/>
        <w:numPr>
          <w:ilvl w:val="1"/>
          <w:numId w:val="25"/>
        </w:numPr>
        <w:tabs>
          <w:tab w:val="left" w:pos="3722"/>
        </w:tabs>
        <w:jc w:val="left"/>
      </w:pPr>
      <w:bookmarkStart w:id="129" w:name="o._State's_Strategies"/>
      <w:bookmarkEnd w:id="129"/>
      <w:r>
        <w:t>STATE'S</w:t>
      </w:r>
      <w:r>
        <w:rPr>
          <w:spacing w:val="-7"/>
        </w:rPr>
        <w:t xml:space="preserve"> </w:t>
      </w:r>
      <w:r>
        <w:t>STRATEGIES</w:t>
      </w:r>
    </w:p>
    <w:p w14:paraId="3E397351" w14:textId="56E02D8F" w:rsidR="00442D1A" w:rsidRDefault="00A0283D" w:rsidP="00A0283D">
      <w:pPr>
        <w:pStyle w:val="ListParagraph"/>
        <w:numPr>
          <w:ilvl w:val="1"/>
          <w:numId w:val="24"/>
        </w:numPr>
        <w:tabs>
          <w:tab w:val="left" w:pos="477"/>
        </w:tabs>
        <w:spacing w:before="184" w:line="259" w:lineRule="auto"/>
        <w:ind w:right="263" w:hanging="3727"/>
        <w:jc w:val="left"/>
      </w:pPr>
      <w:bookmarkStart w:id="130" w:name="1._The_methods_to_be_used_to_expand_and_"/>
      <w:bookmarkEnd w:id="130"/>
      <w:r>
        <w:t xml:space="preserve">1. </w:t>
      </w:r>
      <w:r w:rsidR="00442D1A">
        <w:t>THE METHODS TO BE USED TO EXPAND AND IMPROVE SERVICES TO INDIVIDUALS WITH</w:t>
      </w:r>
      <w:r w:rsidR="00442D1A">
        <w:rPr>
          <w:spacing w:val="-46"/>
        </w:rPr>
        <w:t xml:space="preserve"> </w:t>
      </w:r>
      <w:r w:rsidR="00442D1A">
        <w:t>DISABILITIES</w:t>
      </w:r>
    </w:p>
    <w:p w14:paraId="540B630C" w14:textId="53E39EEC" w:rsidR="00FA6886" w:rsidRPr="00FA6886" w:rsidRDefault="00FA6886" w:rsidP="00FA6886">
      <w:pPr>
        <w:pStyle w:val="BodyText"/>
        <w:spacing w:line="259" w:lineRule="auto"/>
        <w:ind w:left="0" w:right="196"/>
        <w:rPr>
          <w:b/>
        </w:rPr>
      </w:pPr>
      <w:r>
        <w:t>I</w:t>
      </w:r>
      <w:r w:rsidR="00442D1A" w:rsidRPr="00FA6886">
        <w:t>n order to provide some context to our analysis of the needs of individuals with disabilities,</w:t>
      </w:r>
      <w:r w:rsidR="00442D1A" w:rsidRPr="00FA6886">
        <w:rPr>
          <w:spacing w:val="1"/>
        </w:rPr>
        <w:t xml:space="preserve"> </w:t>
      </w:r>
      <w:r w:rsidR="00442D1A" w:rsidRPr="00FA6886">
        <w:t>OVR followed the guidelines established for a Comprehensive Statewide Needs Assessment and</w:t>
      </w:r>
      <w:r w:rsidR="00442D1A" w:rsidRPr="00FA6886">
        <w:rPr>
          <w:spacing w:val="-46"/>
        </w:rPr>
        <w:t xml:space="preserve"> </w:t>
      </w:r>
      <w:r w:rsidR="00442D1A" w:rsidRPr="00FA6886">
        <w:t>the Vocational Rehabilitation Needs Assessment Guide established by the Rehabilitation</w:t>
      </w:r>
      <w:r w:rsidR="00442D1A" w:rsidRPr="00FA6886">
        <w:rPr>
          <w:spacing w:val="1"/>
        </w:rPr>
        <w:t xml:space="preserve"> </w:t>
      </w:r>
      <w:r w:rsidR="00442D1A" w:rsidRPr="00FA6886">
        <w:t>Services Administration and The Rehabilitation Act of 1973, as amended by the Workforce</w:t>
      </w:r>
      <w:r w:rsidR="00442D1A" w:rsidRPr="00FA6886">
        <w:rPr>
          <w:spacing w:val="1"/>
        </w:rPr>
        <w:t xml:space="preserve"> </w:t>
      </w:r>
      <w:r w:rsidR="00442D1A" w:rsidRPr="00FA6886">
        <w:t xml:space="preserve">Innovation and Opportunity Act, signed into law on July 22, 2014. </w:t>
      </w:r>
    </w:p>
    <w:p w14:paraId="6EFA2466" w14:textId="243052CE" w:rsidR="00FA6886" w:rsidRDefault="00442D1A" w:rsidP="00FA6886">
      <w:pPr>
        <w:pStyle w:val="BodyText"/>
        <w:spacing w:line="259" w:lineRule="auto"/>
        <w:ind w:left="0" w:right="116"/>
        <w:jc w:val="both"/>
        <w:rPr>
          <w:spacing w:val="1"/>
        </w:rPr>
      </w:pPr>
      <w:r w:rsidRPr="00FA6886">
        <w:t>The</w:t>
      </w:r>
      <w:r w:rsidR="00FA6886" w:rsidRPr="00FA6886">
        <w:t xml:space="preserve"> goals and </w:t>
      </w:r>
      <w:r w:rsidRPr="00FA6886">
        <w:t xml:space="preserve"> strategies listed</w:t>
      </w:r>
      <w:r w:rsidRPr="00FA6886">
        <w:rPr>
          <w:spacing w:val="1"/>
        </w:rPr>
        <w:t xml:space="preserve"> </w:t>
      </w:r>
      <w:r w:rsidRPr="00FA6886">
        <w:t>in this plan were developed for the established goals and</w:t>
      </w:r>
      <w:r w:rsidRPr="00FA6886">
        <w:rPr>
          <w:spacing w:val="1"/>
        </w:rPr>
        <w:t xml:space="preserve"> </w:t>
      </w:r>
      <w:r w:rsidRPr="00FA6886">
        <w:t>priorities with the input of the State Vocational Rehabilitation Council.</w:t>
      </w:r>
      <w:r w:rsidRPr="00FA6886">
        <w:rPr>
          <w:spacing w:val="1"/>
        </w:rPr>
        <w:t xml:space="preserve"> </w:t>
      </w:r>
      <w:r w:rsidR="00FA6886">
        <w:rPr>
          <w:spacing w:val="1"/>
        </w:rPr>
        <w:t xml:space="preserve"> The focus areas and goals are as follows: </w:t>
      </w:r>
    </w:p>
    <w:p w14:paraId="4B946B03" w14:textId="77777777" w:rsidR="00FA6886" w:rsidRDefault="00FA6886" w:rsidP="00FA6886">
      <w:pPr>
        <w:tabs>
          <w:tab w:val="left" w:pos="731"/>
        </w:tabs>
        <w:kinsoku w:val="0"/>
        <w:overflowPunct w:val="0"/>
        <w:ind w:right="513"/>
        <w:rPr>
          <w:rFonts w:ascii="Cambria" w:hAnsi="Cambria"/>
          <w:b/>
          <w:bCs/>
        </w:rPr>
      </w:pPr>
    </w:p>
    <w:p w14:paraId="385F4FD2" w14:textId="1D6BCC96" w:rsidR="00FA6886" w:rsidRPr="00FA6886" w:rsidRDefault="00FA6886" w:rsidP="00FA6886">
      <w:pPr>
        <w:tabs>
          <w:tab w:val="left" w:pos="731"/>
        </w:tabs>
        <w:kinsoku w:val="0"/>
        <w:overflowPunct w:val="0"/>
        <w:ind w:right="513"/>
        <w:rPr>
          <w:rFonts w:ascii="Cambria" w:hAnsi="Cambria"/>
          <w:b/>
          <w:bCs/>
        </w:rPr>
      </w:pPr>
      <w:r w:rsidRPr="00FA6886">
        <w:rPr>
          <w:rFonts w:ascii="Cambria" w:hAnsi="Cambria"/>
          <w:b/>
          <w:bCs/>
        </w:rPr>
        <w:t>Sound Fiscal Management</w:t>
      </w:r>
    </w:p>
    <w:p w14:paraId="3B85F744" w14:textId="77777777" w:rsidR="00FA6886" w:rsidRPr="00CF767B" w:rsidRDefault="00FA6886" w:rsidP="00FA6886">
      <w:pPr>
        <w:tabs>
          <w:tab w:val="left" w:pos="731"/>
        </w:tabs>
        <w:kinsoku w:val="0"/>
        <w:overflowPunct w:val="0"/>
        <w:ind w:right="513"/>
        <w:rPr>
          <w:rFonts w:ascii="Cambria" w:hAnsi="Cambria"/>
        </w:rPr>
      </w:pPr>
      <w:r w:rsidRPr="00CF767B">
        <w:rPr>
          <w:rFonts w:ascii="Cambria" w:hAnsi="Cambria"/>
        </w:rPr>
        <w:t>Goal 1</w:t>
      </w:r>
      <w:r>
        <w:rPr>
          <w:rFonts w:ascii="Cambria" w:hAnsi="Cambria"/>
        </w:rPr>
        <w:t xml:space="preserve">: </w:t>
      </w:r>
      <w:r w:rsidRPr="00CF767B">
        <w:rPr>
          <w:rFonts w:ascii="Cambria" w:hAnsi="Cambria"/>
        </w:rPr>
        <w:t xml:space="preserve">   Implement sound fiscal management that aligns with federal and state regulations for accurate and consistent reporting and operations. </w:t>
      </w:r>
    </w:p>
    <w:p w14:paraId="7F53A918" w14:textId="0174D54C" w:rsidR="00FA6886" w:rsidRPr="00EE185D" w:rsidRDefault="00FA6886" w:rsidP="00FA6886">
      <w:pPr>
        <w:tabs>
          <w:tab w:val="left" w:pos="731"/>
        </w:tabs>
        <w:kinsoku w:val="0"/>
        <w:overflowPunct w:val="0"/>
        <w:ind w:right="513"/>
        <w:jc w:val="both"/>
        <w:rPr>
          <w:rFonts w:ascii="Cambria" w:hAnsi="Cambria"/>
          <w:b/>
          <w:bCs/>
        </w:rPr>
      </w:pPr>
      <w:r w:rsidRPr="00EE185D">
        <w:rPr>
          <w:rFonts w:ascii="Cambria" w:hAnsi="Cambria"/>
          <w:b/>
          <w:bCs/>
        </w:rPr>
        <w:t>Quality Assurance</w:t>
      </w:r>
    </w:p>
    <w:p w14:paraId="478B0617" w14:textId="7C34FB67" w:rsidR="00FA6886" w:rsidRDefault="00FA6886" w:rsidP="00FA6886">
      <w:pPr>
        <w:tabs>
          <w:tab w:val="left" w:pos="731"/>
        </w:tabs>
        <w:kinsoku w:val="0"/>
        <w:overflowPunct w:val="0"/>
        <w:ind w:right="513"/>
        <w:jc w:val="both"/>
        <w:rPr>
          <w:rFonts w:ascii="Cambria" w:hAnsi="Cambria"/>
        </w:rPr>
      </w:pPr>
      <w:r w:rsidRPr="00EE185D">
        <w:rPr>
          <w:rFonts w:ascii="Cambria" w:hAnsi="Cambria"/>
        </w:rPr>
        <w:t xml:space="preserve">Goal 2:  Compliance with federal and state regulations  in all areas to ensure continuous improvement and quality outcomes for consumers. </w:t>
      </w:r>
    </w:p>
    <w:p w14:paraId="18C14494" w14:textId="77777777" w:rsidR="00FA6886" w:rsidRPr="00FA6886" w:rsidRDefault="00FA6886" w:rsidP="00FA6886">
      <w:pPr>
        <w:tabs>
          <w:tab w:val="left" w:pos="731"/>
        </w:tabs>
        <w:kinsoku w:val="0"/>
        <w:overflowPunct w:val="0"/>
        <w:ind w:right="513"/>
        <w:rPr>
          <w:rFonts w:ascii="Cambria" w:hAnsi="Cambria"/>
          <w:b/>
          <w:bCs/>
        </w:rPr>
      </w:pPr>
      <w:r w:rsidRPr="00FA6886">
        <w:rPr>
          <w:rFonts w:ascii="Cambria" w:hAnsi="Cambria"/>
          <w:b/>
          <w:bCs/>
        </w:rPr>
        <w:t>Staff Resources</w:t>
      </w:r>
    </w:p>
    <w:p w14:paraId="4970AAAC" w14:textId="77777777" w:rsidR="00FA6886" w:rsidRDefault="00FA6886" w:rsidP="00FA6886">
      <w:pPr>
        <w:tabs>
          <w:tab w:val="left" w:pos="731"/>
        </w:tabs>
        <w:kinsoku w:val="0"/>
        <w:overflowPunct w:val="0"/>
        <w:ind w:right="513"/>
        <w:rPr>
          <w:rFonts w:ascii="Cambria" w:hAnsi="Cambria"/>
        </w:rPr>
      </w:pPr>
      <w:r w:rsidRPr="00CF767B">
        <w:rPr>
          <w:rFonts w:ascii="Cambria" w:hAnsi="Cambria"/>
        </w:rPr>
        <w:t xml:space="preserve">Goal </w:t>
      </w:r>
      <w:r>
        <w:rPr>
          <w:rFonts w:ascii="Cambria" w:hAnsi="Cambria"/>
        </w:rPr>
        <w:t>3:</w:t>
      </w:r>
      <w:r w:rsidRPr="00CF767B">
        <w:rPr>
          <w:rFonts w:ascii="Cambria" w:hAnsi="Cambria"/>
        </w:rPr>
        <w:t xml:space="preserve">  Maximize technology and business processes to effectively support accessibility and </w:t>
      </w:r>
      <w:r>
        <w:rPr>
          <w:rFonts w:ascii="Cambria" w:hAnsi="Cambria"/>
        </w:rPr>
        <w:t>t</w:t>
      </w:r>
      <w:r w:rsidRPr="00CF767B">
        <w:rPr>
          <w:rFonts w:ascii="Cambria" w:hAnsi="Cambria"/>
        </w:rPr>
        <w:t>he evolving needs of all stakeholders.</w:t>
      </w:r>
    </w:p>
    <w:p w14:paraId="3B756A4F" w14:textId="77777777" w:rsidR="00FA6886" w:rsidRPr="00EE185D" w:rsidRDefault="00FA6886" w:rsidP="00FA6886">
      <w:pPr>
        <w:jc w:val="both"/>
        <w:rPr>
          <w:rFonts w:ascii="Cambria" w:hAnsi="Cambria"/>
          <w:b/>
          <w:bCs/>
        </w:rPr>
      </w:pPr>
      <w:r w:rsidRPr="00EE185D">
        <w:rPr>
          <w:rFonts w:ascii="Cambria" w:hAnsi="Cambria"/>
        </w:rPr>
        <w:t xml:space="preserve"> </w:t>
      </w:r>
      <w:r w:rsidRPr="00EE185D">
        <w:rPr>
          <w:rFonts w:ascii="Cambria" w:hAnsi="Cambria"/>
          <w:b/>
          <w:bCs/>
        </w:rPr>
        <w:t>Center Operations</w:t>
      </w:r>
    </w:p>
    <w:p w14:paraId="227C3D41" w14:textId="77777777" w:rsidR="00FA6886" w:rsidRPr="00EE185D" w:rsidRDefault="00FA6886" w:rsidP="00FA6886">
      <w:pPr>
        <w:tabs>
          <w:tab w:val="left" w:pos="731"/>
        </w:tabs>
        <w:kinsoku w:val="0"/>
        <w:overflowPunct w:val="0"/>
        <w:ind w:right="513"/>
        <w:jc w:val="both"/>
        <w:rPr>
          <w:rFonts w:ascii="Cambria" w:hAnsi="Cambria"/>
        </w:rPr>
      </w:pPr>
      <w:r w:rsidRPr="00EE185D">
        <w:rPr>
          <w:rFonts w:ascii="Cambria" w:hAnsi="Cambria"/>
        </w:rPr>
        <w:t>Goal 4:  Improve facilities and expand programs to increase competitive, integrated employment outcomes.</w:t>
      </w:r>
    </w:p>
    <w:p w14:paraId="1346B750" w14:textId="77777777" w:rsidR="00FA6886" w:rsidRPr="00EE185D" w:rsidRDefault="00FA6886" w:rsidP="00FA6886">
      <w:pPr>
        <w:jc w:val="both"/>
        <w:rPr>
          <w:rFonts w:ascii="Cambria" w:hAnsi="Cambria"/>
          <w:b/>
          <w:bCs/>
        </w:rPr>
      </w:pPr>
      <w:r w:rsidRPr="00EE185D">
        <w:rPr>
          <w:rFonts w:ascii="Cambria" w:hAnsi="Cambria"/>
          <w:b/>
          <w:bCs/>
        </w:rPr>
        <w:t>Consumer Services</w:t>
      </w:r>
    </w:p>
    <w:p w14:paraId="1AF34398" w14:textId="77777777" w:rsidR="00FA6886" w:rsidRPr="00EE185D" w:rsidRDefault="00FA6886" w:rsidP="00FA6886">
      <w:pPr>
        <w:tabs>
          <w:tab w:val="left" w:pos="731"/>
        </w:tabs>
        <w:kinsoku w:val="0"/>
        <w:overflowPunct w:val="0"/>
        <w:ind w:right="513"/>
        <w:jc w:val="both"/>
        <w:rPr>
          <w:rFonts w:ascii="Cambria" w:hAnsi="Cambria"/>
        </w:rPr>
      </w:pPr>
      <w:r w:rsidRPr="00EE185D">
        <w:rPr>
          <w:rFonts w:ascii="Cambria" w:hAnsi="Cambria"/>
        </w:rPr>
        <w:t xml:space="preserve"> Goal 5 :  Implement innovative practices to improve quality outcomes.</w:t>
      </w:r>
    </w:p>
    <w:p w14:paraId="46BCF06D" w14:textId="77777777" w:rsidR="00FA6886" w:rsidRPr="00FA6886" w:rsidRDefault="00FA6886" w:rsidP="00FA6886">
      <w:pPr>
        <w:tabs>
          <w:tab w:val="left" w:pos="731"/>
        </w:tabs>
        <w:kinsoku w:val="0"/>
        <w:overflowPunct w:val="0"/>
        <w:ind w:right="513"/>
        <w:rPr>
          <w:rFonts w:ascii="Cambria" w:hAnsi="Cambria"/>
          <w:b/>
          <w:bCs/>
        </w:rPr>
      </w:pPr>
      <w:r w:rsidRPr="00FA6886">
        <w:rPr>
          <w:rFonts w:ascii="Cambria" w:hAnsi="Cambria"/>
          <w:b/>
          <w:bCs/>
        </w:rPr>
        <w:t>Public Awareness</w:t>
      </w:r>
    </w:p>
    <w:p w14:paraId="59605D43" w14:textId="77777777" w:rsidR="00FA6886" w:rsidRPr="00FA6886" w:rsidRDefault="00FA6886" w:rsidP="00FA6886">
      <w:pPr>
        <w:tabs>
          <w:tab w:val="left" w:pos="731"/>
        </w:tabs>
        <w:kinsoku w:val="0"/>
        <w:overflowPunct w:val="0"/>
        <w:ind w:right="513"/>
        <w:rPr>
          <w:rFonts w:ascii="Cambria" w:hAnsi="Cambria"/>
        </w:rPr>
      </w:pPr>
      <w:r w:rsidRPr="00FA6886">
        <w:rPr>
          <w:rFonts w:ascii="Cambria" w:hAnsi="Cambria"/>
        </w:rPr>
        <w:t xml:space="preserve">Goal 6:   Implement an ongoing, flexible marketing plan and process to improve public awareness of VR programs, services, and agency employment. </w:t>
      </w:r>
    </w:p>
    <w:p w14:paraId="51BA83E5" w14:textId="66A3CF81" w:rsidR="00FA6886" w:rsidRPr="00BA1C04" w:rsidRDefault="00BA1C04" w:rsidP="00BA1C04">
      <w:pPr>
        <w:pStyle w:val="BodyText"/>
        <w:spacing w:line="259" w:lineRule="auto"/>
        <w:ind w:left="0" w:right="116"/>
        <w:jc w:val="both"/>
        <w:rPr>
          <w:b/>
          <w:bCs/>
          <w:spacing w:val="1"/>
        </w:rPr>
      </w:pPr>
      <w:r w:rsidRPr="00BA1C04">
        <w:rPr>
          <w:b/>
          <w:bCs/>
          <w:spacing w:val="1"/>
        </w:rPr>
        <w:t xml:space="preserve"> Supported Employment</w:t>
      </w:r>
    </w:p>
    <w:p w14:paraId="34B28157" w14:textId="77777777" w:rsidR="00BA1C04" w:rsidRPr="00BA1C04" w:rsidRDefault="00BA1C04" w:rsidP="00BA1C04">
      <w:pPr>
        <w:tabs>
          <w:tab w:val="left" w:pos="731"/>
        </w:tabs>
        <w:kinsoku w:val="0"/>
        <w:overflowPunct w:val="0"/>
        <w:ind w:right="513"/>
        <w:rPr>
          <w:rFonts w:ascii="Cambria" w:hAnsi="Cambria"/>
          <w:b/>
          <w:bCs/>
        </w:rPr>
      </w:pPr>
    </w:p>
    <w:p w14:paraId="36DDCA0C" w14:textId="355C6599" w:rsidR="00BA1C04" w:rsidRDefault="00BA1C04" w:rsidP="00BA1C04">
      <w:pPr>
        <w:tabs>
          <w:tab w:val="left" w:pos="731"/>
        </w:tabs>
        <w:kinsoku w:val="0"/>
        <w:overflowPunct w:val="0"/>
        <w:ind w:right="513"/>
        <w:rPr>
          <w:rFonts w:ascii="Cambria" w:hAnsi="Cambria"/>
        </w:rPr>
      </w:pPr>
      <w:r>
        <w:rPr>
          <w:rFonts w:ascii="Cambria" w:hAnsi="Cambria"/>
        </w:rPr>
        <w:t>Goal 1:  Increase the number of CRP’s providing Supported Employment Services</w:t>
      </w:r>
    </w:p>
    <w:p w14:paraId="347F3219" w14:textId="77777777" w:rsidR="00BA1C04" w:rsidRPr="00EE2FF8" w:rsidRDefault="00BA1C04" w:rsidP="00BA1C04">
      <w:pPr>
        <w:jc w:val="both"/>
        <w:rPr>
          <w:rFonts w:ascii="Cambria" w:hAnsi="Cambria"/>
        </w:rPr>
      </w:pPr>
      <w:r w:rsidRPr="00EE2FF8">
        <w:rPr>
          <w:rFonts w:ascii="Cambria" w:hAnsi="Cambria"/>
        </w:rPr>
        <w:t>Goal 2:  Monitor Service Quality of Providers</w:t>
      </w:r>
    </w:p>
    <w:p w14:paraId="6D9F9F6F" w14:textId="6F473C7D" w:rsidR="00BA1C04" w:rsidRDefault="00BA1C04" w:rsidP="00BA1C04">
      <w:pPr>
        <w:tabs>
          <w:tab w:val="left" w:pos="731"/>
        </w:tabs>
        <w:kinsoku w:val="0"/>
        <w:overflowPunct w:val="0"/>
        <w:ind w:right="513"/>
        <w:rPr>
          <w:rFonts w:ascii="Cambria" w:hAnsi="Cambria"/>
        </w:rPr>
      </w:pPr>
      <w:r>
        <w:rPr>
          <w:rFonts w:ascii="Cambria" w:hAnsi="Cambria"/>
        </w:rPr>
        <w:t>G</w:t>
      </w:r>
      <w:r>
        <w:rPr>
          <w:rFonts w:ascii="Cambria" w:hAnsi="Cambria"/>
        </w:rPr>
        <w:t>oal 3:  Seek alternative strategies for providing and funding Extended Services</w:t>
      </w:r>
    </w:p>
    <w:p w14:paraId="7A22B20E" w14:textId="6C5C32A4" w:rsidR="00442D1A" w:rsidRPr="00FA6886" w:rsidRDefault="00442D1A" w:rsidP="00BA1C04">
      <w:pPr>
        <w:pStyle w:val="BodyText"/>
        <w:spacing w:line="259" w:lineRule="auto"/>
        <w:ind w:left="0" w:right="116"/>
        <w:jc w:val="both"/>
      </w:pPr>
      <w:bookmarkStart w:id="131" w:name="_Hlk94509700"/>
      <w:r w:rsidRPr="00FA6886">
        <w:t>Goals are assigned to an</w:t>
      </w:r>
      <w:r w:rsidRPr="00FA6886">
        <w:rPr>
          <w:spacing w:val="-46"/>
        </w:rPr>
        <w:t xml:space="preserve"> </w:t>
      </w:r>
      <w:r w:rsidR="00FA6886">
        <w:rPr>
          <w:spacing w:val="-46"/>
        </w:rPr>
        <w:t xml:space="preserve"> </w:t>
      </w:r>
      <w:r w:rsidR="00BA1C04">
        <w:rPr>
          <w:spacing w:val="-46"/>
        </w:rPr>
        <w:t xml:space="preserve">       </w:t>
      </w:r>
      <w:r w:rsidRPr="00FA6886">
        <w:t>OVR Administrator or work group to assure that each strategy action step is carried out and</w:t>
      </w:r>
      <w:r w:rsidRPr="00FA6886">
        <w:rPr>
          <w:spacing w:val="1"/>
        </w:rPr>
        <w:t xml:space="preserve"> </w:t>
      </w:r>
      <w:r w:rsidRPr="00FA6886">
        <w:t>goals are met. The designated staff person or work group will report quarterly on a grid for each</w:t>
      </w:r>
      <w:r w:rsidRPr="00FA6886">
        <w:rPr>
          <w:spacing w:val="-46"/>
        </w:rPr>
        <w:t xml:space="preserve"> </w:t>
      </w:r>
      <w:r w:rsidRPr="00FA6886">
        <w:t>goal strategy. A quarterly report will be compiled of the results of the steps taken in meeting the</w:t>
      </w:r>
      <w:r w:rsidRPr="00FA6886">
        <w:rPr>
          <w:spacing w:val="-46"/>
        </w:rPr>
        <w:t xml:space="preserve"> </w:t>
      </w:r>
      <w:r w:rsidRPr="00FA6886">
        <w:t>set goals and reviewed by the OVR Executive Leadership Team and State Rehabilitation Council.</w:t>
      </w:r>
      <w:r w:rsidRPr="00FA6886">
        <w:rPr>
          <w:spacing w:val="1"/>
        </w:rPr>
        <w:t xml:space="preserve"> </w:t>
      </w:r>
      <w:r w:rsidRPr="00FA6886">
        <w:t>The Council through its committees and the Executive Leadership Team will quarterly review</w:t>
      </w:r>
      <w:r w:rsidRPr="00FA6886">
        <w:rPr>
          <w:spacing w:val="1"/>
        </w:rPr>
        <w:t xml:space="preserve"> </w:t>
      </w:r>
      <w:r w:rsidRPr="00FA6886">
        <w:t>the summarized reports monitoring the agencies performance in meeting the State Plan Goals</w:t>
      </w:r>
      <w:r w:rsidRPr="00FA6886">
        <w:rPr>
          <w:spacing w:val="1"/>
        </w:rPr>
        <w:t xml:space="preserve"> </w:t>
      </w:r>
      <w:r w:rsidRPr="00FA6886">
        <w:t>and</w:t>
      </w:r>
      <w:r w:rsidRPr="00FA6886">
        <w:rPr>
          <w:spacing w:val="1"/>
        </w:rPr>
        <w:t xml:space="preserve"> </w:t>
      </w:r>
      <w:r w:rsidRPr="00FA6886">
        <w:t>Priorities.</w:t>
      </w:r>
    </w:p>
    <w:p w14:paraId="2015CEAE" w14:textId="0F8B2CFC" w:rsidR="00442D1A" w:rsidRPr="00FA6886" w:rsidRDefault="00442D1A" w:rsidP="00BA1C04">
      <w:pPr>
        <w:pStyle w:val="BodyText"/>
        <w:spacing w:before="157" w:line="259" w:lineRule="auto"/>
        <w:ind w:left="0" w:right="232"/>
        <w:jc w:val="both"/>
      </w:pPr>
      <w:r w:rsidRPr="00FA6886">
        <w:t>Additionally, through quality assurance processes OVR provides internal and external methods</w:t>
      </w:r>
      <w:r w:rsidRPr="00FA6886">
        <w:rPr>
          <w:spacing w:val="-46"/>
        </w:rPr>
        <w:t xml:space="preserve"> </w:t>
      </w:r>
      <w:r w:rsidRPr="00FA6886">
        <w:t xml:space="preserve">and examinations to identify areas where improvement and training are needed. </w:t>
      </w:r>
      <w:r w:rsidR="00FA6886">
        <w:t xml:space="preserve"> </w:t>
      </w:r>
      <w:r w:rsidRPr="00FA6886">
        <w:t>Internal and</w:t>
      </w:r>
      <w:r w:rsidRPr="00FA6886">
        <w:rPr>
          <w:spacing w:val="1"/>
        </w:rPr>
        <w:t xml:space="preserve"> </w:t>
      </w:r>
      <w:r w:rsidRPr="00FA6886">
        <w:t>external methods utilized</w:t>
      </w:r>
      <w:r w:rsidRPr="00FA6886">
        <w:rPr>
          <w:spacing w:val="-5"/>
        </w:rPr>
        <w:t xml:space="preserve"> </w:t>
      </w:r>
      <w:r w:rsidRPr="00FA6886">
        <w:t>are</w:t>
      </w:r>
      <w:r w:rsidRPr="00FA6886">
        <w:rPr>
          <w:spacing w:val="-5"/>
        </w:rPr>
        <w:t xml:space="preserve"> </w:t>
      </w:r>
      <w:r w:rsidRPr="00FA6886">
        <w:t>WEBI,</w:t>
      </w:r>
      <w:r w:rsidRPr="00FA6886">
        <w:rPr>
          <w:spacing w:val="-4"/>
        </w:rPr>
        <w:t xml:space="preserve"> </w:t>
      </w:r>
      <w:r w:rsidRPr="00FA6886">
        <w:t>Crystal</w:t>
      </w:r>
      <w:r w:rsidRPr="00FA6886">
        <w:rPr>
          <w:spacing w:val="-4"/>
        </w:rPr>
        <w:t xml:space="preserve"> </w:t>
      </w:r>
      <w:r w:rsidRPr="00FA6886">
        <w:t>Reports,</w:t>
      </w:r>
      <w:r w:rsidRPr="00FA6886">
        <w:rPr>
          <w:spacing w:val="-3"/>
        </w:rPr>
        <w:t xml:space="preserve"> </w:t>
      </w:r>
      <w:r w:rsidRPr="00FA6886">
        <w:t>Case</w:t>
      </w:r>
      <w:r w:rsidRPr="00FA6886">
        <w:rPr>
          <w:spacing w:val="-4"/>
        </w:rPr>
        <w:t xml:space="preserve"> </w:t>
      </w:r>
      <w:r w:rsidRPr="00FA6886">
        <w:t>Reviews,</w:t>
      </w:r>
      <w:r w:rsidRPr="00FA6886">
        <w:rPr>
          <w:spacing w:val="-4"/>
        </w:rPr>
        <w:t xml:space="preserve"> </w:t>
      </w:r>
      <w:r w:rsidRPr="00FA6886">
        <w:t>Satisfaction Surveys,</w:t>
      </w:r>
    </w:p>
    <w:p w14:paraId="7FA6ABF8" w14:textId="77777777" w:rsidR="00442D1A" w:rsidRPr="00FA6886" w:rsidRDefault="00442D1A" w:rsidP="00FA6886">
      <w:pPr>
        <w:pStyle w:val="BodyText"/>
        <w:spacing w:before="0"/>
        <w:ind w:left="0"/>
      </w:pPr>
      <w:r w:rsidRPr="00FA6886">
        <w:t>Comprehensive</w:t>
      </w:r>
      <w:r w:rsidRPr="00FA6886">
        <w:rPr>
          <w:spacing w:val="-6"/>
        </w:rPr>
        <w:t xml:space="preserve"> </w:t>
      </w:r>
      <w:r w:rsidRPr="00FA6886">
        <w:t>Statewide</w:t>
      </w:r>
      <w:r w:rsidRPr="00FA6886">
        <w:rPr>
          <w:spacing w:val="-5"/>
        </w:rPr>
        <w:t xml:space="preserve"> </w:t>
      </w:r>
      <w:r w:rsidRPr="00FA6886">
        <w:t>Needs</w:t>
      </w:r>
      <w:r w:rsidRPr="00FA6886">
        <w:rPr>
          <w:spacing w:val="-1"/>
        </w:rPr>
        <w:t xml:space="preserve"> </w:t>
      </w:r>
      <w:r w:rsidRPr="00FA6886">
        <w:t>Assessment,</w:t>
      </w:r>
      <w:r w:rsidRPr="00FA6886">
        <w:rPr>
          <w:spacing w:val="-4"/>
        </w:rPr>
        <w:t xml:space="preserve"> </w:t>
      </w:r>
      <w:r w:rsidRPr="00FA6886">
        <w:t>the</w:t>
      </w:r>
      <w:r w:rsidRPr="00FA6886">
        <w:rPr>
          <w:spacing w:val="-5"/>
        </w:rPr>
        <w:t xml:space="preserve"> </w:t>
      </w:r>
      <w:r w:rsidRPr="00FA6886">
        <w:t>State’s</w:t>
      </w:r>
      <w:r w:rsidRPr="00FA6886">
        <w:rPr>
          <w:spacing w:val="-1"/>
        </w:rPr>
        <w:t xml:space="preserve"> </w:t>
      </w:r>
      <w:r w:rsidRPr="00FA6886">
        <w:t>performance</w:t>
      </w:r>
      <w:r w:rsidRPr="00FA6886">
        <w:rPr>
          <w:spacing w:val="-5"/>
        </w:rPr>
        <w:t xml:space="preserve"> </w:t>
      </w:r>
      <w:r w:rsidRPr="00FA6886">
        <w:t>under</w:t>
      </w:r>
      <w:r w:rsidRPr="00FA6886">
        <w:rPr>
          <w:spacing w:val="-3"/>
        </w:rPr>
        <w:t xml:space="preserve"> </w:t>
      </w:r>
      <w:r w:rsidRPr="00FA6886">
        <w:t>the</w:t>
      </w:r>
      <w:r w:rsidRPr="00FA6886">
        <w:rPr>
          <w:spacing w:val="-5"/>
        </w:rPr>
        <w:t xml:space="preserve"> </w:t>
      </w:r>
      <w:r w:rsidRPr="00FA6886">
        <w:t>performance</w:t>
      </w:r>
    </w:p>
    <w:p w14:paraId="3820433A" w14:textId="77777777" w:rsidR="00442D1A" w:rsidRPr="00FA6886" w:rsidRDefault="00442D1A" w:rsidP="00FA6886">
      <w:pPr>
        <w:pStyle w:val="BodyText"/>
        <w:spacing w:before="21"/>
        <w:ind w:left="0"/>
      </w:pPr>
      <w:r w:rsidRPr="00FA6886">
        <w:t>accountability</w:t>
      </w:r>
      <w:r w:rsidRPr="00FA6886">
        <w:rPr>
          <w:spacing w:val="-4"/>
        </w:rPr>
        <w:t xml:space="preserve"> </w:t>
      </w:r>
      <w:r w:rsidRPr="00FA6886">
        <w:t>measures</w:t>
      </w:r>
      <w:r w:rsidRPr="00FA6886">
        <w:rPr>
          <w:spacing w:val="-2"/>
        </w:rPr>
        <w:t xml:space="preserve"> </w:t>
      </w:r>
      <w:r w:rsidRPr="00FA6886">
        <w:t>of</w:t>
      </w:r>
      <w:r w:rsidRPr="00FA6886">
        <w:rPr>
          <w:spacing w:val="-2"/>
        </w:rPr>
        <w:t xml:space="preserve"> </w:t>
      </w:r>
      <w:r w:rsidRPr="00FA6886">
        <w:t>section</w:t>
      </w:r>
      <w:r w:rsidRPr="00FA6886">
        <w:rPr>
          <w:spacing w:val="-2"/>
        </w:rPr>
        <w:t xml:space="preserve"> </w:t>
      </w:r>
      <w:r w:rsidRPr="00FA6886">
        <w:t>116</w:t>
      </w:r>
      <w:r w:rsidRPr="00FA6886">
        <w:rPr>
          <w:spacing w:val="-1"/>
        </w:rPr>
        <w:t xml:space="preserve"> </w:t>
      </w:r>
      <w:r w:rsidRPr="00FA6886">
        <w:t>of</w:t>
      </w:r>
      <w:r w:rsidRPr="00FA6886">
        <w:rPr>
          <w:spacing w:val="-2"/>
        </w:rPr>
        <w:t xml:space="preserve"> </w:t>
      </w:r>
      <w:r w:rsidRPr="00FA6886">
        <w:t>WIOA</w:t>
      </w:r>
      <w:r w:rsidRPr="00FA6886">
        <w:rPr>
          <w:spacing w:val="-2"/>
        </w:rPr>
        <w:t xml:space="preserve"> </w:t>
      </w:r>
      <w:r w:rsidRPr="00FA6886">
        <w:t>and</w:t>
      </w:r>
      <w:r w:rsidRPr="00FA6886">
        <w:rPr>
          <w:spacing w:val="-5"/>
        </w:rPr>
        <w:t xml:space="preserve"> </w:t>
      </w:r>
      <w:r w:rsidRPr="00FA6886">
        <w:t>the Strategic</w:t>
      </w:r>
      <w:r w:rsidRPr="00FA6886">
        <w:rPr>
          <w:spacing w:val="-5"/>
        </w:rPr>
        <w:t xml:space="preserve"> </w:t>
      </w:r>
      <w:r w:rsidRPr="00FA6886">
        <w:t>Planning</w:t>
      </w:r>
      <w:r w:rsidRPr="00FA6886">
        <w:rPr>
          <w:spacing w:val="-1"/>
        </w:rPr>
        <w:t xml:space="preserve"> </w:t>
      </w:r>
      <w:r w:rsidRPr="00FA6886">
        <w:t>Process.</w:t>
      </w:r>
    </w:p>
    <w:p w14:paraId="48BFE4E8" w14:textId="77777777" w:rsidR="00442D1A" w:rsidRDefault="00442D1A" w:rsidP="00FA6886">
      <w:pPr>
        <w:pStyle w:val="BodyText"/>
        <w:spacing w:before="184" w:line="259" w:lineRule="auto"/>
        <w:ind w:left="0" w:right="508"/>
      </w:pPr>
      <w:r w:rsidRPr="00FA6886">
        <w:t>Real time data is pulled and evaluated from the Web Intelligence system (WEBI) and Crystal</w:t>
      </w:r>
      <w:r w:rsidRPr="00FA6886">
        <w:rPr>
          <w:spacing w:val="-46"/>
        </w:rPr>
        <w:t xml:space="preserve"> </w:t>
      </w:r>
      <w:r w:rsidRPr="00FA6886">
        <w:t>Reports monthly or as needed (daily, weekly). The data is reviewed for positive or negative</w:t>
      </w:r>
      <w:r w:rsidRPr="00FA6886">
        <w:rPr>
          <w:spacing w:val="1"/>
        </w:rPr>
        <w:t xml:space="preserve"> </w:t>
      </w:r>
      <w:r w:rsidRPr="00FA6886">
        <w:t>issues and trends in services, data integrity. Any issues that arise are addressed with staff as</w:t>
      </w:r>
      <w:r w:rsidRPr="00FA6886">
        <w:rPr>
          <w:spacing w:val="-46"/>
        </w:rPr>
        <w:t xml:space="preserve"> </w:t>
      </w:r>
      <w:r w:rsidRPr="00FA6886">
        <w:t>soon as</w:t>
      </w:r>
      <w:r w:rsidRPr="00FA6886">
        <w:rPr>
          <w:spacing w:val="1"/>
        </w:rPr>
        <w:t xml:space="preserve"> </w:t>
      </w:r>
      <w:r w:rsidRPr="00FA6886">
        <w:t>possible.</w:t>
      </w:r>
    </w:p>
    <w:p w14:paraId="04BD7426" w14:textId="77777777" w:rsidR="00442D1A" w:rsidRDefault="00442D1A" w:rsidP="00A0283D">
      <w:pPr>
        <w:pStyle w:val="ListParagraph"/>
        <w:numPr>
          <w:ilvl w:val="1"/>
          <w:numId w:val="24"/>
        </w:numPr>
        <w:tabs>
          <w:tab w:val="left" w:pos="673"/>
        </w:tabs>
        <w:spacing w:line="259" w:lineRule="auto"/>
        <w:ind w:left="254" w:right="257" w:firstLine="201"/>
        <w:jc w:val="left"/>
      </w:pPr>
      <w:bookmarkStart w:id="132" w:name="2._How_a_broad_range_of_assistive_techno"/>
      <w:bookmarkEnd w:id="131"/>
      <w:bookmarkEnd w:id="132"/>
      <w:r>
        <w:t>HOW A BROAD RANGE OF ASSISTIVE TECHNOLOGY SERVICES AND DEVICES WILL BE</w:t>
      </w:r>
      <w:r>
        <w:rPr>
          <w:spacing w:val="1"/>
        </w:rPr>
        <w:t xml:space="preserve"> </w:t>
      </w:r>
      <w:r>
        <w:t>PROVIDED</w:t>
      </w:r>
      <w:r>
        <w:rPr>
          <w:spacing w:val="-5"/>
        </w:rPr>
        <w:t xml:space="preserve"> </w:t>
      </w:r>
      <w:r>
        <w:t>TO</w:t>
      </w:r>
      <w:r>
        <w:rPr>
          <w:spacing w:val="-4"/>
        </w:rPr>
        <w:t xml:space="preserve"> </w:t>
      </w:r>
      <w:r>
        <w:t>INDIVIDUALS</w:t>
      </w:r>
      <w:r>
        <w:rPr>
          <w:spacing w:val="-2"/>
        </w:rPr>
        <w:t xml:space="preserve"> </w:t>
      </w:r>
      <w:r>
        <w:t>WITH</w:t>
      </w:r>
      <w:r>
        <w:rPr>
          <w:spacing w:val="-1"/>
        </w:rPr>
        <w:t xml:space="preserve"> </w:t>
      </w:r>
      <w:r>
        <w:t>DISABILITIES</w:t>
      </w:r>
      <w:r>
        <w:rPr>
          <w:spacing w:val="-8"/>
        </w:rPr>
        <w:t xml:space="preserve"> </w:t>
      </w:r>
      <w:r>
        <w:t>AT</w:t>
      </w:r>
      <w:r>
        <w:rPr>
          <w:spacing w:val="-4"/>
        </w:rPr>
        <w:t xml:space="preserve"> </w:t>
      </w:r>
      <w:r>
        <w:t>EACH</w:t>
      </w:r>
      <w:r>
        <w:rPr>
          <w:spacing w:val="-1"/>
        </w:rPr>
        <w:t xml:space="preserve"> </w:t>
      </w:r>
      <w:r>
        <w:t>STAGE</w:t>
      </w:r>
      <w:r>
        <w:rPr>
          <w:spacing w:val="-6"/>
        </w:rPr>
        <w:t xml:space="preserve"> </w:t>
      </w:r>
      <w:r>
        <w:t>OF</w:t>
      </w:r>
      <w:r>
        <w:rPr>
          <w:spacing w:val="-1"/>
        </w:rPr>
        <w:t xml:space="preserve"> </w:t>
      </w:r>
      <w:r>
        <w:t>THE</w:t>
      </w:r>
      <w:r>
        <w:rPr>
          <w:spacing w:val="-6"/>
        </w:rPr>
        <w:t xml:space="preserve"> </w:t>
      </w:r>
      <w:r>
        <w:t>REHABILITATION</w:t>
      </w:r>
    </w:p>
    <w:p w14:paraId="731D7D70" w14:textId="77777777" w:rsidR="00442D1A" w:rsidRDefault="00442D1A" w:rsidP="00442D1A">
      <w:pPr>
        <w:pStyle w:val="BodyText"/>
        <w:spacing w:before="0" w:line="258" w:lineRule="exact"/>
        <w:ind w:left="2771"/>
      </w:pPr>
      <w:r>
        <w:t>PROCESS</w:t>
      </w:r>
      <w:r>
        <w:rPr>
          <w:spacing w:val="-1"/>
        </w:rPr>
        <w:t xml:space="preserve"> </w:t>
      </w:r>
      <w:r>
        <w:t>AND</w:t>
      </w:r>
      <w:r>
        <w:rPr>
          <w:spacing w:val="-3"/>
        </w:rPr>
        <w:t xml:space="preserve"> </w:t>
      </w:r>
      <w:r>
        <w:t>ON</w:t>
      </w:r>
      <w:r>
        <w:rPr>
          <w:spacing w:val="-3"/>
        </w:rPr>
        <w:t xml:space="preserve"> </w:t>
      </w:r>
      <w:r>
        <w:t>A STATEWIDE</w:t>
      </w:r>
      <w:r>
        <w:rPr>
          <w:spacing w:val="-4"/>
        </w:rPr>
        <w:t xml:space="preserve"> </w:t>
      </w:r>
      <w:r>
        <w:t>BASIS</w:t>
      </w:r>
    </w:p>
    <w:p w14:paraId="4BA223AE" w14:textId="4D813B78" w:rsidR="00442D1A" w:rsidRDefault="00442D1A" w:rsidP="0017386D">
      <w:pPr>
        <w:pStyle w:val="BodyText"/>
        <w:spacing w:before="84" w:line="259" w:lineRule="auto"/>
        <w:ind w:right="122"/>
        <w:jc w:val="both"/>
      </w:pPr>
      <w:r>
        <w:t xml:space="preserve">The agency currently employs </w:t>
      </w:r>
      <w:r w:rsidR="00392F2C">
        <w:t>eleven</w:t>
      </w:r>
      <w:r>
        <w:t xml:space="preserve"> Rehabilitation Technologists and one branch manager who</w:t>
      </w:r>
      <w:r>
        <w:rPr>
          <w:spacing w:val="1"/>
        </w:rPr>
        <w:t xml:space="preserve"> </w:t>
      </w:r>
      <w:r>
        <w:t>provide a full spectrum of Assistive Technology (AT) services throughout the Commonwealth.</w:t>
      </w:r>
      <w:r>
        <w:rPr>
          <w:spacing w:val="1"/>
        </w:rPr>
        <w:t xml:space="preserve"> </w:t>
      </w:r>
      <w:r w:rsidR="00392F2C">
        <w:t xml:space="preserve">Five </w:t>
      </w:r>
      <w:r>
        <w:t xml:space="preserve"> of the ten staff are assistive technology specialists for the blind and visually impaired. The</w:t>
      </w:r>
      <w:r>
        <w:rPr>
          <w:spacing w:val="-46"/>
        </w:rPr>
        <w:t xml:space="preserve"> </w:t>
      </w:r>
      <w:r>
        <w:t>AT Branch provides a comprehensive array of services including, but not limited to, the</w:t>
      </w:r>
      <w:r>
        <w:rPr>
          <w:spacing w:val="1"/>
        </w:rPr>
        <w:t xml:space="preserve"> </w:t>
      </w:r>
      <w:r>
        <w:t>following: assessment, referral, vehicle modifications, home modifications consultations,</w:t>
      </w:r>
      <w:r>
        <w:rPr>
          <w:spacing w:val="1"/>
        </w:rPr>
        <w:t xml:space="preserve"> </w:t>
      </w:r>
      <w:r>
        <w:t>workplace accommodations consultation, etc. The availability of full</w:t>
      </w:r>
      <w:r w:rsidR="00392F2C">
        <w:t>-</w:t>
      </w:r>
      <w:r>
        <w:t xml:space="preserve"> time staff allow</w:t>
      </w:r>
      <w:r w:rsidR="00392F2C">
        <w:t>s</w:t>
      </w:r>
      <w:r>
        <w:t xml:space="preserve"> the</w:t>
      </w:r>
      <w:r>
        <w:rPr>
          <w:spacing w:val="1"/>
        </w:rPr>
        <w:t xml:space="preserve"> </w:t>
      </w:r>
      <w:r>
        <w:t>opportunity for the consumer to access these services during the assessment phase, during IPE</w:t>
      </w:r>
      <w:r>
        <w:rPr>
          <w:spacing w:val="1"/>
        </w:rPr>
        <w:t xml:space="preserve"> </w:t>
      </w:r>
      <w:r>
        <w:t>development</w:t>
      </w:r>
      <w:r>
        <w:rPr>
          <w:spacing w:val="1"/>
        </w:rPr>
        <w:t xml:space="preserve"> </w:t>
      </w:r>
      <w:r>
        <w:t>and</w:t>
      </w:r>
      <w:r>
        <w:rPr>
          <w:spacing w:val="1"/>
        </w:rPr>
        <w:t xml:space="preserve"> </w:t>
      </w:r>
      <w:r>
        <w:t>implementation</w:t>
      </w:r>
      <w:r>
        <w:rPr>
          <w:spacing w:val="-4"/>
        </w:rPr>
        <w:t xml:space="preserve"> </w:t>
      </w:r>
      <w:r>
        <w:t>and</w:t>
      </w:r>
      <w:r>
        <w:rPr>
          <w:spacing w:val="1"/>
        </w:rPr>
        <w:t xml:space="preserve"> </w:t>
      </w:r>
      <w:r>
        <w:t>in</w:t>
      </w:r>
      <w:r>
        <w:rPr>
          <w:spacing w:val="-4"/>
        </w:rPr>
        <w:t xml:space="preserve"> </w:t>
      </w:r>
      <w:r>
        <w:t>the</w:t>
      </w:r>
      <w:r>
        <w:rPr>
          <w:spacing w:val="-3"/>
        </w:rPr>
        <w:t xml:space="preserve"> </w:t>
      </w:r>
      <w:r>
        <w:t>job</w:t>
      </w:r>
      <w:r>
        <w:rPr>
          <w:spacing w:val="-2"/>
        </w:rPr>
        <w:t xml:space="preserve"> </w:t>
      </w:r>
      <w:r>
        <w:t>placement</w:t>
      </w:r>
      <w:r>
        <w:rPr>
          <w:spacing w:val="1"/>
        </w:rPr>
        <w:t xml:space="preserve"> </w:t>
      </w:r>
      <w:r>
        <w:t>phase</w:t>
      </w:r>
      <w:r>
        <w:rPr>
          <w:spacing w:val="-3"/>
        </w:rPr>
        <w:t xml:space="preserve"> </w:t>
      </w:r>
      <w:r>
        <w:t>of</w:t>
      </w:r>
      <w:r>
        <w:rPr>
          <w:spacing w:val="-1"/>
        </w:rPr>
        <w:t xml:space="preserve"> </w:t>
      </w:r>
      <w:r>
        <w:t>the</w:t>
      </w:r>
      <w:r>
        <w:rPr>
          <w:spacing w:val="-3"/>
        </w:rPr>
        <w:t xml:space="preserve"> </w:t>
      </w:r>
      <w:r>
        <w:t>case.</w:t>
      </w:r>
    </w:p>
    <w:p w14:paraId="263FA9F9" w14:textId="77777777" w:rsidR="00442D1A" w:rsidRDefault="00442D1A" w:rsidP="0017386D">
      <w:pPr>
        <w:pStyle w:val="BodyText"/>
        <w:spacing w:line="259" w:lineRule="auto"/>
        <w:ind w:right="121"/>
        <w:jc w:val="both"/>
      </w:pPr>
      <w:r>
        <w:t>The agency partners with the KATS Network, Kentucky AgrAbility and Protection and Advocacy</w:t>
      </w:r>
      <w:r>
        <w:rPr>
          <w:spacing w:val="1"/>
        </w:rPr>
        <w:t xml:space="preserve"> </w:t>
      </w:r>
      <w:r>
        <w:t>to coordinate a statewide training on current best practices, emerging trends and issues related</w:t>
      </w:r>
      <w:r>
        <w:rPr>
          <w:spacing w:val="1"/>
        </w:rPr>
        <w:t xml:space="preserve"> </w:t>
      </w:r>
      <w:r>
        <w:t>to the various aspects of assistive technology. The Summer Assistive Technology Workshops are</w:t>
      </w:r>
      <w:r>
        <w:rPr>
          <w:spacing w:val="-46"/>
        </w:rPr>
        <w:t xml:space="preserve"> </w:t>
      </w:r>
      <w:r>
        <w:t>attended by OVR staff , AT professionals, educators, Occupational Therapists, Physical</w:t>
      </w:r>
      <w:r>
        <w:rPr>
          <w:spacing w:val="1"/>
        </w:rPr>
        <w:t xml:space="preserve"> </w:t>
      </w:r>
      <w:r>
        <w:t>Therapists and</w:t>
      </w:r>
      <w:r>
        <w:rPr>
          <w:spacing w:val="1"/>
        </w:rPr>
        <w:t xml:space="preserve"> </w:t>
      </w:r>
      <w:r>
        <w:t>other</w:t>
      </w:r>
      <w:r>
        <w:rPr>
          <w:spacing w:val="-2"/>
        </w:rPr>
        <w:t xml:space="preserve"> </w:t>
      </w:r>
      <w:r>
        <w:t>professionals</w:t>
      </w:r>
      <w:r>
        <w:rPr>
          <w:spacing w:val="-5"/>
        </w:rPr>
        <w:t xml:space="preserve"> </w:t>
      </w:r>
      <w:r>
        <w:t>that</w:t>
      </w:r>
      <w:r>
        <w:rPr>
          <w:spacing w:val="1"/>
        </w:rPr>
        <w:t xml:space="preserve"> </w:t>
      </w:r>
      <w:r>
        <w:t>have</w:t>
      </w:r>
      <w:r>
        <w:rPr>
          <w:spacing w:val="-4"/>
        </w:rPr>
        <w:t xml:space="preserve"> </w:t>
      </w:r>
      <w:r>
        <w:t>in</w:t>
      </w:r>
      <w:r>
        <w:rPr>
          <w:spacing w:val="1"/>
        </w:rPr>
        <w:t xml:space="preserve"> </w:t>
      </w:r>
      <w:r>
        <w:t>interest</w:t>
      </w:r>
      <w:r>
        <w:rPr>
          <w:spacing w:val="1"/>
        </w:rPr>
        <w:t xml:space="preserve"> </w:t>
      </w:r>
      <w:r>
        <w:t>in,</w:t>
      </w:r>
      <w:r>
        <w:rPr>
          <w:spacing w:val="-3"/>
        </w:rPr>
        <w:t xml:space="preserve"> </w:t>
      </w:r>
      <w:r>
        <w:t>or</w:t>
      </w:r>
      <w:r>
        <w:rPr>
          <w:spacing w:val="-1"/>
        </w:rPr>
        <w:t xml:space="preserve"> </w:t>
      </w:r>
      <w:r>
        <w:t>contact</w:t>
      </w:r>
      <w:r>
        <w:rPr>
          <w:spacing w:val="1"/>
        </w:rPr>
        <w:t xml:space="preserve"> </w:t>
      </w:r>
      <w:r>
        <w:t>with</w:t>
      </w:r>
      <w:r>
        <w:rPr>
          <w:spacing w:val="-3"/>
        </w:rPr>
        <w:t xml:space="preserve"> </w:t>
      </w:r>
      <w:r>
        <w:t>AT.</w:t>
      </w:r>
    </w:p>
    <w:p w14:paraId="73686E2D" w14:textId="768C6FC7" w:rsidR="00442D1A" w:rsidRDefault="00442D1A" w:rsidP="0017386D">
      <w:pPr>
        <w:pStyle w:val="BodyText"/>
        <w:spacing w:before="162" w:line="259" w:lineRule="auto"/>
        <w:ind w:right="143"/>
        <w:jc w:val="both"/>
      </w:pPr>
      <w:r>
        <w:t>OVR administers the KATS Network, the Commonwealth’s Assistive Technology program. The</w:t>
      </w:r>
      <w:r>
        <w:rPr>
          <w:spacing w:val="1"/>
        </w:rPr>
        <w:t xml:space="preserve"> </w:t>
      </w:r>
      <w:r>
        <w:t>KATS Network coordinates a statewide network of organizations to enhance the availability of</w:t>
      </w:r>
      <w:r>
        <w:rPr>
          <w:spacing w:val="1"/>
        </w:rPr>
        <w:t xml:space="preserve"> </w:t>
      </w:r>
      <w:r>
        <w:t>AT devices to individuals with disabilities of any age. There are 5 Regional AT Resource Centers.</w:t>
      </w:r>
      <w:r>
        <w:rPr>
          <w:spacing w:val="-47"/>
        </w:rPr>
        <w:t xml:space="preserve"> </w:t>
      </w:r>
      <w:r>
        <w:t>These sites provide services related to: Device Demonstration, AT Loan, AT Reutilization,</w:t>
      </w:r>
      <w:r>
        <w:rPr>
          <w:spacing w:val="1"/>
        </w:rPr>
        <w:t xml:space="preserve"> </w:t>
      </w:r>
      <w:r>
        <w:t xml:space="preserve">Training and Technical Assistance, Public Assistance. The Agency employs a KATS </w:t>
      </w:r>
      <w:r w:rsidR="005B6EE0">
        <w:t>coordinator and</w:t>
      </w:r>
      <w:r>
        <w:t xml:space="preserve"> continues to seek opportunities for increased collaboration and growth among the network</w:t>
      </w:r>
      <w:r>
        <w:rPr>
          <w:spacing w:val="-46"/>
        </w:rPr>
        <w:t xml:space="preserve"> </w:t>
      </w:r>
      <w:r>
        <w:t>and OVR. The KATS Network will continue to promote the reuse and reutilization of assistive</w:t>
      </w:r>
      <w:r>
        <w:rPr>
          <w:spacing w:val="1"/>
        </w:rPr>
        <w:t xml:space="preserve"> </w:t>
      </w:r>
      <w:r>
        <w:t>technology and durable medical equipment through CARAT (Coordinating and Assistive the</w:t>
      </w:r>
      <w:r>
        <w:rPr>
          <w:spacing w:val="1"/>
        </w:rPr>
        <w:t xml:space="preserve"> </w:t>
      </w:r>
      <w:r>
        <w:t>Reuse of Assistive Technology, a project first funded by a grant through the Health Resource</w:t>
      </w:r>
      <w:r>
        <w:rPr>
          <w:spacing w:val="1"/>
        </w:rPr>
        <w:t xml:space="preserve"> </w:t>
      </w:r>
      <w:r>
        <w:t>Services</w:t>
      </w:r>
      <w:r>
        <w:rPr>
          <w:spacing w:val="-1"/>
        </w:rPr>
        <w:t xml:space="preserve"> </w:t>
      </w:r>
      <w:r>
        <w:t>Administration</w:t>
      </w:r>
      <w:r>
        <w:rPr>
          <w:spacing w:val="-1"/>
        </w:rPr>
        <w:t xml:space="preserve"> </w:t>
      </w:r>
      <w:r>
        <w:t>(HRSA).</w:t>
      </w:r>
      <w:r>
        <w:rPr>
          <w:spacing w:val="-3"/>
        </w:rPr>
        <w:t xml:space="preserve"> </w:t>
      </w:r>
      <w:r>
        <w:t>The</w:t>
      </w:r>
      <w:r>
        <w:rPr>
          <w:spacing w:val="-5"/>
        </w:rPr>
        <w:t xml:space="preserve"> </w:t>
      </w:r>
      <w:r>
        <w:t>project has been</w:t>
      </w:r>
      <w:r>
        <w:rPr>
          <w:spacing w:val="4"/>
        </w:rPr>
        <w:t xml:space="preserve"> </w:t>
      </w:r>
      <w:r>
        <w:t>extended to</w:t>
      </w:r>
      <w:r>
        <w:rPr>
          <w:spacing w:val="-4"/>
        </w:rPr>
        <w:t xml:space="preserve"> </w:t>
      </w:r>
      <w:r>
        <w:t>include</w:t>
      </w:r>
      <w:r>
        <w:rPr>
          <w:spacing w:val="-4"/>
        </w:rPr>
        <w:t xml:space="preserve"> </w:t>
      </w:r>
      <w:r>
        <w:t>the</w:t>
      </w:r>
      <w:r>
        <w:rPr>
          <w:spacing w:val="-5"/>
        </w:rPr>
        <w:t xml:space="preserve"> </w:t>
      </w:r>
      <w:r>
        <w:t>entire</w:t>
      </w:r>
      <w:r>
        <w:rPr>
          <w:spacing w:val="-4"/>
        </w:rPr>
        <w:t xml:space="preserve"> </w:t>
      </w:r>
      <w:r>
        <w:t>state.</w:t>
      </w:r>
    </w:p>
    <w:p w14:paraId="0CD68BDA" w14:textId="77777777" w:rsidR="00BF1712" w:rsidRDefault="00BF1712" w:rsidP="0017386D">
      <w:pPr>
        <w:pStyle w:val="BodyText"/>
        <w:spacing w:before="0" w:line="259" w:lineRule="auto"/>
        <w:ind w:right="147"/>
        <w:jc w:val="both"/>
      </w:pPr>
    </w:p>
    <w:p w14:paraId="0857A172" w14:textId="34B131F6" w:rsidR="00442D1A" w:rsidRDefault="00442D1A" w:rsidP="0017386D">
      <w:pPr>
        <w:pStyle w:val="BodyText"/>
        <w:spacing w:before="0" w:line="259" w:lineRule="auto"/>
        <w:ind w:right="147"/>
        <w:jc w:val="both"/>
      </w:pPr>
      <w:r>
        <w:t>Partners</w:t>
      </w:r>
      <w:r>
        <w:rPr>
          <w:spacing w:val="-4"/>
        </w:rPr>
        <w:t xml:space="preserve"> </w:t>
      </w:r>
      <w:r>
        <w:t>include</w:t>
      </w:r>
      <w:r>
        <w:rPr>
          <w:spacing w:val="-7"/>
        </w:rPr>
        <w:t xml:space="preserve"> </w:t>
      </w:r>
      <w:r>
        <w:t>the</w:t>
      </w:r>
      <w:r>
        <w:rPr>
          <w:spacing w:val="-7"/>
        </w:rPr>
        <w:t xml:space="preserve"> </w:t>
      </w:r>
      <w:r>
        <w:t>Kentucky</w:t>
      </w:r>
      <w:r>
        <w:rPr>
          <w:spacing w:val="-6"/>
        </w:rPr>
        <w:t xml:space="preserve"> </w:t>
      </w:r>
      <w:r>
        <w:t>Appalachian</w:t>
      </w:r>
      <w:r>
        <w:rPr>
          <w:spacing w:val="-7"/>
        </w:rPr>
        <w:t xml:space="preserve"> </w:t>
      </w:r>
      <w:r>
        <w:t>Rural</w:t>
      </w:r>
      <w:r>
        <w:rPr>
          <w:spacing w:val="-2"/>
        </w:rPr>
        <w:t xml:space="preserve"> </w:t>
      </w:r>
      <w:r>
        <w:t>Rehabilitation</w:t>
      </w:r>
      <w:r>
        <w:rPr>
          <w:spacing w:val="-3"/>
        </w:rPr>
        <w:t xml:space="preserve"> </w:t>
      </w:r>
      <w:r>
        <w:t>Network,</w:t>
      </w:r>
      <w:r>
        <w:rPr>
          <w:spacing w:val="-6"/>
        </w:rPr>
        <w:t xml:space="preserve"> </w:t>
      </w:r>
      <w:r>
        <w:t>Appalachian</w:t>
      </w:r>
      <w:r>
        <w:rPr>
          <w:spacing w:val="-3"/>
        </w:rPr>
        <w:t xml:space="preserve"> </w:t>
      </w:r>
      <w:r>
        <w:t>Regional</w:t>
      </w:r>
      <w:r>
        <w:rPr>
          <w:spacing w:val="-46"/>
        </w:rPr>
        <w:t xml:space="preserve"> </w:t>
      </w:r>
      <w:r>
        <w:t>Healthcare, and The Center for Excellence in Hazard, the University of Kentucky Physical</w:t>
      </w:r>
      <w:r>
        <w:rPr>
          <w:spacing w:val="1"/>
        </w:rPr>
        <w:t xml:space="preserve"> </w:t>
      </w:r>
      <w:r>
        <w:t>Therapy Program, the Kentucky Appalachian Rural Rehabilitation Network (KARRN), the Carl D</w:t>
      </w:r>
      <w:r>
        <w:rPr>
          <w:spacing w:val="-46"/>
        </w:rPr>
        <w:t xml:space="preserve"> </w:t>
      </w:r>
      <w:r>
        <w:t>Perkins</w:t>
      </w:r>
      <w:r>
        <w:rPr>
          <w:spacing w:val="2"/>
        </w:rPr>
        <w:t xml:space="preserve"> </w:t>
      </w:r>
      <w:r>
        <w:t>Vocational</w:t>
      </w:r>
      <w:r>
        <w:rPr>
          <w:spacing w:val="3"/>
        </w:rPr>
        <w:t xml:space="preserve"> </w:t>
      </w:r>
      <w:r>
        <w:t>Training</w:t>
      </w:r>
      <w:r>
        <w:rPr>
          <w:spacing w:val="2"/>
        </w:rPr>
        <w:t xml:space="preserve"> </w:t>
      </w:r>
      <w:r>
        <w:t>Center, Spalding</w:t>
      </w:r>
      <w:r>
        <w:rPr>
          <w:spacing w:val="2"/>
        </w:rPr>
        <w:t xml:space="preserve"> </w:t>
      </w:r>
      <w:r>
        <w:t>University</w:t>
      </w:r>
      <w:r>
        <w:rPr>
          <w:spacing w:val="1"/>
        </w:rPr>
        <w:t xml:space="preserve"> </w:t>
      </w:r>
      <w:r>
        <w:t>in</w:t>
      </w:r>
      <w:r>
        <w:rPr>
          <w:spacing w:val="2"/>
        </w:rPr>
        <w:t xml:space="preserve"> </w:t>
      </w:r>
      <w:r>
        <w:t>Louisville,</w:t>
      </w:r>
      <w:r>
        <w:rPr>
          <w:spacing w:val="-1"/>
        </w:rPr>
        <w:t xml:space="preserve"> </w:t>
      </w:r>
      <w:r>
        <w:t>HDICATS</w:t>
      </w:r>
      <w:r>
        <w:rPr>
          <w:spacing w:val="-3"/>
        </w:rPr>
        <w:t xml:space="preserve"> </w:t>
      </w:r>
      <w:r>
        <w:t>in</w:t>
      </w:r>
      <w:r>
        <w:rPr>
          <w:spacing w:val="2"/>
        </w:rPr>
        <w:t xml:space="preserve"> </w:t>
      </w:r>
      <w:r>
        <w:t>Lexington,</w:t>
      </w:r>
      <w:r>
        <w:rPr>
          <w:spacing w:val="1"/>
        </w:rPr>
        <w:t xml:space="preserve"> </w:t>
      </w:r>
      <w:r>
        <w:t>and Lourdes Hospital in Paducah. The agency will continue to seek to expand its services by</w:t>
      </w:r>
      <w:r>
        <w:rPr>
          <w:spacing w:val="1"/>
        </w:rPr>
        <w:t xml:space="preserve"> </w:t>
      </w:r>
      <w:r>
        <w:t>adding additional staff, continuing to partner with existing AT stakeholders, and increasing</w:t>
      </w:r>
      <w:r>
        <w:rPr>
          <w:spacing w:val="1"/>
        </w:rPr>
        <w:t xml:space="preserve"> </w:t>
      </w:r>
      <w:r>
        <w:t>professional awareness of assistive technology best practices through training and</w:t>
      </w:r>
      <w:r>
        <w:rPr>
          <w:spacing w:val="1"/>
        </w:rPr>
        <w:t xml:space="preserve"> </w:t>
      </w:r>
      <w:r>
        <w:t>presentations.</w:t>
      </w:r>
    </w:p>
    <w:p w14:paraId="24D957E0" w14:textId="77777777" w:rsidR="00442D1A" w:rsidRDefault="00442D1A" w:rsidP="0017386D">
      <w:pPr>
        <w:pStyle w:val="BodyText"/>
        <w:spacing w:before="157" w:line="259" w:lineRule="auto"/>
        <w:ind w:right="759"/>
        <w:jc w:val="both"/>
      </w:pPr>
      <w:r>
        <w:t>Rehabilitation Counselors for the Blind (RCB) work with AT Specialists and the McDowell</w:t>
      </w:r>
      <w:r>
        <w:rPr>
          <w:spacing w:val="-46"/>
        </w:rPr>
        <w:t xml:space="preserve"> </w:t>
      </w:r>
      <w:r>
        <w:t>Center for the Blind’s AT instructors to provide necessary assistive technology used by</w:t>
      </w:r>
      <w:r>
        <w:rPr>
          <w:spacing w:val="1"/>
        </w:rPr>
        <w:t xml:space="preserve"> </w:t>
      </w:r>
      <w:r>
        <w:t>individuals</w:t>
      </w:r>
      <w:r>
        <w:rPr>
          <w:spacing w:val="-7"/>
        </w:rPr>
        <w:t xml:space="preserve"> </w:t>
      </w:r>
      <w:r>
        <w:t>who</w:t>
      </w:r>
      <w:r>
        <w:rPr>
          <w:spacing w:val="-3"/>
        </w:rPr>
        <w:t xml:space="preserve"> </w:t>
      </w:r>
      <w:r>
        <w:t>are</w:t>
      </w:r>
      <w:r>
        <w:rPr>
          <w:spacing w:val="-4"/>
        </w:rPr>
        <w:t xml:space="preserve"> </w:t>
      </w:r>
      <w:r>
        <w:t>blind</w:t>
      </w:r>
      <w:r>
        <w:rPr>
          <w:spacing w:val="1"/>
        </w:rPr>
        <w:t xml:space="preserve"> </w:t>
      </w:r>
      <w:r>
        <w:t>or</w:t>
      </w:r>
      <w:r>
        <w:rPr>
          <w:spacing w:val="-2"/>
        </w:rPr>
        <w:t xml:space="preserve"> </w:t>
      </w:r>
      <w:r>
        <w:t>visually</w:t>
      </w:r>
      <w:r>
        <w:rPr>
          <w:spacing w:val="-2"/>
        </w:rPr>
        <w:t xml:space="preserve"> </w:t>
      </w:r>
      <w:r>
        <w:t>impaired,</w:t>
      </w:r>
      <w:r>
        <w:rPr>
          <w:spacing w:val="-3"/>
        </w:rPr>
        <w:t xml:space="preserve"> </w:t>
      </w:r>
      <w:r>
        <w:t>such</w:t>
      </w:r>
      <w:r>
        <w:rPr>
          <w:spacing w:val="-4"/>
        </w:rPr>
        <w:t xml:space="preserve"> </w:t>
      </w:r>
      <w:r>
        <w:t>as laptop computers,</w:t>
      </w:r>
      <w:r>
        <w:rPr>
          <w:spacing w:val="-3"/>
        </w:rPr>
        <w:t xml:space="preserve"> </w:t>
      </w:r>
      <w:r>
        <w:t>tablets,</w:t>
      </w:r>
      <w:r>
        <w:rPr>
          <w:spacing w:val="-3"/>
        </w:rPr>
        <w:t xml:space="preserve"> </w:t>
      </w:r>
      <w:r>
        <w:t>braille</w:t>
      </w:r>
    </w:p>
    <w:p w14:paraId="410CEE76" w14:textId="141A6A16" w:rsidR="00442D1A" w:rsidRDefault="00442D1A" w:rsidP="0017386D">
      <w:pPr>
        <w:pStyle w:val="BodyText"/>
        <w:spacing w:before="1" w:line="259" w:lineRule="auto"/>
        <w:ind w:right="138"/>
        <w:jc w:val="both"/>
      </w:pPr>
      <w:r>
        <w:t>writers, pocket recorders for notetaking, closed-circuit televisions to magnify documents, hand-</w:t>
      </w:r>
      <w:r>
        <w:rPr>
          <w:spacing w:val="-46"/>
        </w:rPr>
        <w:t xml:space="preserve"> </w:t>
      </w:r>
      <w:r>
        <w:t>held magnifiers, and computer software including screen readers and magnification (</w:t>
      </w:r>
      <w:r w:rsidR="005B6EE0">
        <w:t>ZoomText</w:t>
      </w:r>
      <w:r>
        <w:t>),</w:t>
      </w:r>
      <w:r>
        <w:rPr>
          <w:spacing w:val="-46"/>
        </w:rPr>
        <w:t xml:space="preserve"> </w:t>
      </w:r>
      <w:r>
        <w:t>speech</w:t>
      </w:r>
      <w:r>
        <w:rPr>
          <w:spacing w:val="1"/>
        </w:rPr>
        <w:t xml:space="preserve"> </w:t>
      </w:r>
      <w:r>
        <w:t>(JAWS,</w:t>
      </w:r>
      <w:r>
        <w:rPr>
          <w:spacing w:val="1"/>
        </w:rPr>
        <w:t xml:space="preserve"> </w:t>
      </w:r>
      <w:r w:rsidR="005B6EE0">
        <w:t>Window Eyes</w:t>
      </w:r>
      <w:r>
        <w:t>) and</w:t>
      </w:r>
      <w:r>
        <w:rPr>
          <w:spacing w:val="5"/>
        </w:rPr>
        <w:t xml:space="preserve"> </w:t>
      </w:r>
      <w:r>
        <w:t>Braille displays.</w:t>
      </w:r>
      <w:r>
        <w:rPr>
          <w:spacing w:val="54"/>
        </w:rPr>
        <w:t xml:space="preserve"> </w:t>
      </w:r>
      <w:r>
        <w:t>AT</w:t>
      </w:r>
      <w:r>
        <w:rPr>
          <w:spacing w:val="1"/>
        </w:rPr>
        <w:t xml:space="preserve"> </w:t>
      </w:r>
      <w:r>
        <w:t>Specialists</w:t>
      </w:r>
      <w:r>
        <w:rPr>
          <w:spacing w:val="4"/>
        </w:rPr>
        <w:t xml:space="preserve"> </w:t>
      </w:r>
      <w:r>
        <w:t>work</w:t>
      </w:r>
      <w:r>
        <w:rPr>
          <w:spacing w:val="3"/>
        </w:rPr>
        <w:t xml:space="preserve"> </w:t>
      </w:r>
      <w:r>
        <w:t>closely</w:t>
      </w:r>
      <w:r>
        <w:rPr>
          <w:spacing w:val="-4"/>
        </w:rPr>
        <w:t xml:space="preserve"> </w:t>
      </w:r>
      <w:r>
        <w:t>with</w:t>
      </w:r>
      <w:r>
        <w:rPr>
          <w:spacing w:val="1"/>
        </w:rPr>
        <w:t xml:space="preserve"> </w:t>
      </w:r>
      <w:r>
        <w:t>employers</w:t>
      </w:r>
      <w:r>
        <w:rPr>
          <w:spacing w:val="1"/>
        </w:rPr>
        <w:t xml:space="preserve"> </w:t>
      </w:r>
      <w:r>
        <w:t>to ensure</w:t>
      </w:r>
      <w:r>
        <w:rPr>
          <w:spacing w:val="-1"/>
        </w:rPr>
        <w:t xml:space="preserve"> </w:t>
      </w:r>
      <w:r>
        <w:t>that</w:t>
      </w:r>
      <w:r>
        <w:rPr>
          <w:spacing w:val="4"/>
        </w:rPr>
        <w:t xml:space="preserve"> </w:t>
      </w:r>
      <w:r>
        <w:t>consumers</w:t>
      </w:r>
      <w:r>
        <w:rPr>
          <w:spacing w:val="2"/>
        </w:rPr>
        <w:t xml:space="preserve"> </w:t>
      </w:r>
      <w:r>
        <w:t>have the</w:t>
      </w:r>
      <w:r>
        <w:rPr>
          <w:spacing w:val="-1"/>
        </w:rPr>
        <w:t xml:space="preserve"> </w:t>
      </w:r>
      <w:r>
        <w:t>tools</w:t>
      </w:r>
      <w:r>
        <w:rPr>
          <w:spacing w:val="3"/>
        </w:rPr>
        <w:t xml:space="preserve"> </w:t>
      </w:r>
      <w:r>
        <w:t>and</w:t>
      </w:r>
      <w:r>
        <w:rPr>
          <w:spacing w:val="4"/>
        </w:rPr>
        <w:t xml:space="preserve"> </w:t>
      </w:r>
      <w:r>
        <w:t>training</w:t>
      </w:r>
      <w:r>
        <w:rPr>
          <w:spacing w:val="3"/>
        </w:rPr>
        <w:t xml:space="preserve"> </w:t>
      </w:r>
      <w:r>
        <w:t>necessary</w:t>
      </w:r>
      <w:r>
        <w:rPr>
          <w:spacing w:val="2"/>
        </w:rPr>
        <w:t xml:space="preserve"> </w:t>
      </w:r>
      <w:r>
        <w:t>to perform jobs</w:t>
      </w:r>
      <w:r>
        <w:rPr>
          <w:spacing w:val="3"/>
        </w:rPr>
        <w:t xml:space="preserve"> </w:t>
      </w:r>
      <w:r>
        <w:t>in</w:t>
      </w:r>
      <w:r>
        <w:rPr>
          <w:spacing w:val="-2"/>
        </w:rPr>
        <w:t xml:space="preserve"> </w:t>
      </w:r>
      <w:r>
        <w:t>a</w:t>
      </w:r>
      <w:r>
        <w:rPr>
          <w:spacing w:val="5"/>
        </w:rPr>
        <w:t xml:space="preserve"> </w:t>
      </w:r>
      <w:r>
        <w:t>wide</w:t>
      </w:r>
      <w:r>
        <w:rPr>
          <w:spacing w:val="1"/>
        </w:rPr>
        <w:t xml:space="preserve"> </w:t>
      </w:r>
      <w:r>
        <w:t>variety of settings, such as customer service call centers, law firms, universities, and utility</w:t>
      </w:r>
      <w:r>
        <w:rPr>
          <w:spacing w:val="1"/>
        </w:rPr>
        <w:t xml:space="preserve"> </w:t>
      </w:r>
      <w:r>
        <w:t>companies.</w:t>
      </w:r>
    </w:p>
    <w:p w14:paraId="282506A6" w14:textId="77777777" w:rsidR="00442D1A" w:rsidRDefault="00442D1A" w:rsidP="0017386D">
      <w:pPr>
        <w:pStyle w:val="BodyText"/>
        <w:spacing w:line="259" w:lineRule="auto"/>
        <w:ind w:right="163"/>
        <w:jc w:val="both"/>
      </w:pPr>
      <w:r>
        <w:t>The Office is also responsible for the administration of the Kentucky Assistive Technology Loan</w:t>
      </w:r>
      <w:r>
        <w:rPr>
          <w:spacing w:val="1"/>
        </w:rPr>
        <w:t xml:space="preserve"> </w:t>
      </w:r>
      <w:r>
        <w:t>Corporation, as authorized by the AT Act. This program offers low interest loans for qualified</w:t>
      </w:r>
      <w:r>
        <w:rPr>
          <w:spacing w:val="1"/>
        </w:rPr>
        <w:t xml:space="preserve"> </w:t>
      </w:r>
      <w:r>
        <w:t>applicants through its relationship with Fifth Third Bank. KATLC can provide loans for modified</w:t>
      </w:r>
      <w:r>
        <w:rPr>
          <w:spacing w:val="-46"/>
        </w:rPr>
        <w:t xml:space="preserve"> </w:t>
      </w:r>
      <w:r>
        <w:t>vehicles, hearing aids, adapted computers, mobility devices, augmentative communication</w:t>
      </w:r>
      <w:r>
        <w:rPr>
          <w:spacing w:val="1"/>
        </w:rPr>
        <w:t xml:space="preserve"> </w:t>
      </w:r>
      <w:r>
        <w:t>devices or any other type of equipment or home modification that will improve the quality of</w:t>
      </w:r>
      <w:r>
        <w:rPr>
          <w:spacing w:val="1"/>
        </w:rPr>
        <w:t xml:space="preserve"> </w:t>
      </w:r>
      <w:r>
        <w:t>life or increase the independence of Kentuckians with disabilities. The KATLC is available on a</w:t>
      </w:r>
      <w:r>
        <w:rPr>
          <w:spacing w:val="1"/>
        </w:rPr>
        <w:t xml:space="preserve"> </w:t>
      </w:r>
      <w:r>
        <w:t>statewide</w:t>
      </w:r>
      <w:r>
        <w:rPr>
          <w:spacing w:val="-4"/>
        </w:rPr>
        <w:t xml:space="preserve"> </w:t>
      </w:r>
      <w:r>
        <w:t>basis</w:t>
      </w:r>
      <w:r>
        <w:rPr>
          <w:spacing w:val="1"/>
        </w:rPr>
        <w:t xml:space="preserve"> </w:t>
      </w:r>
      <w:r>
        <w:t>to</w:t>
      </w:r>
      <w:r>
        <w:rPr>
          <w:spacing w:val="-8"/>
        </w:rPr>
        <w:t xml:space="preserve"> </w:t>
      </w:r>
      <w:r>
        <w:t>any</w:t>
      </w:r>
      <w:r>
        <w:rPr>
          <w:spacing w:val="-2"/>
        </w:rPr>
        <w:t xml:space="preserve"> </w:t>
      </w:r>
      <w:r>
        <w:t>qualified</w:t>
      </w:r>
      <w:r>
        <w:rPr>
          <w:spacing w:val="-4"/>
        </w:rPr>
        <w:t xml:space="preserve"> </w:t>
      </w:r>
      <w:r>
        <w:t>individual</w:t>
      </w:r>
      <w:r>
        <w:rPr>
          <w:spacing w:val="1"/>
        </w:rPr>
        <w:t xml:space="preserve"> </w:t>
      </w:r>
      <w:r>
        <w:t>in</w:t>
      </w:r>
      <w:r>
        <w:rPr>
          <w:spacing w:val="1"/>
        </w:rPr>
        <w:t xml:space="preserve"> </w:t>
      </w:r>
      <w:r>
        <w:t>need</w:t>
      </w:r>
      <w:r>
        <w:rPr>
          <w:spacing w:val="2"/>
        </w:rPr>
        <w:t xml:space="preserve"> </w:t>
      </w:r>
      <w:r>
        <w:t>of</w:t>
      </w:r>
      <w:r>
        <w:rPr>
          <w:spacing w:val="-1"/>
        </w:rPr>
        <w:t xml:space="preserve"> </w:t>
      </w:r>
      <w:r>
        <w:t>AT</w:t>
      </w:r>
      <w:r>
        <w:rPr>
          <w:spacing w:val="-2"/>
        </w:rPr>
        <w:t xml:space="preserve"> </w:t>
      </w:r>
      <w:r>
        <w:t>services.</w:t>
      </w:r>
    </w:p>
    <w:p w14:paraId="661F0265" w14:textId="77777777" w:rsidR="00442D1A" w:rsidRDefault="00442D1A" w:rsidP="00A0283D">
      <w:pPr>
        <w:pStyle w:val="ListParagraph"/>
        <w:numPr>
          <w:ilvl w:val="1"/>
          <w:numId w:val="24"/>
        </w:numPr>
        <w:tabs>
          <w:tab w:val="left" w:pos="357"/>
        </w:tabs>
        <w:spacing w:before="84" w:line="259" w:lineRule="auto"/>
        <w:ind w:left="759" w:right="149" w:hanging="620"/>
        <w:jc w:val="both"/>
      </w:pPr>
      <w:bookmarkStart w:id="133" w:name="3._The_outreach_procedures_that_will_be_"/>
      <w:bookmarkEnd w:id="133"/>
      <w:r>
        <w:t>THE</w:t>
      </w:r>
      <w:r>
        <w:rPr>
          <w:spacing w:val="-6"/>
        </w:rPr>
        <w:t xml:space="preserve"> </w:t>
      </w:r>
      <w:r>
        <w:t>OUTREACH PROCEDURES</w:t>
      </w:r>
      <w:r>
        <w:rPr>
          <w:spacing w:val="-3"/>
        </w:rPr>
        <w:t xml:space="preserve"> </w:t>
      </w:r>
      <w:r>
        <w:t>THAT</w:t>
      </w:r>
      <w:r>
        <w:rPr>
          <w:spacing w:val="-4"/>
        </w:rPr>
        <w:t xml:space="preserve"> </w:t>
      </w:r>
      <w:r>
        <w:t>WILL</w:t>
      </w:r>
      <w:r>
        <w:rPr>
          <w:spacing w:val="-1"/>
        </w:rPr>
        <w:t xml:space="preserve"> </w:t>
      </w:r>
      <w:r>
        <w:t>BE</w:t>
      </w:r>
      <w:r>
        <w:rPr>
          <w:spacing w:val="-6"/>
        </w:rPr>
        <w:t xml:space="preserve"> </w:t>
      </w:r>
      <w:r>
        <w:t>USED</w:t>
      </w:r>
      <w:r>
        <w:rPr>
          <w:spacing w:val="-4"/>
        </w:rPr>
        <w:t xml:space="preserve"> </w:t>
      </w:r>
      <w:r>
        <w:t>TO</w:t>
      </w:r>
      <w:r>
        <w:rPr>
          <w:spacing w:val="-3"/>
        </w:rPr>
        <w:t xml:space="preserve"> </w:t>
      </w:r>
      <w:r>
        <w:t>IDENTIFY</w:t>
      </w:r>
      <w:r>
        <w:rPr>
          <w:spacing w:val="-5"/>
        </w:rPr>
        <w:t xml:space="preserve"> </w:t>
      </w:r>
      <w:r>
        <w:t>AND</w:t>
      </w:r>
      <w:r>
        <w:rPr>
          <w:spacing w:val="-4"/>
        </w:rPr>
        <w:t xml:space="preserve"> </w:t>
      </w:r>
      <w:r>
        <w:t>SERVE</w:t>
      </w:r>
      <w:r>
        <w:rPr>
          <w:spacing w:val="-5"/>
        </w:rPr>
        <w:t xml:space="preserve"> </w:t>
      </w:r>
      <w:r>
        <w:t>INDIVIDUALS</w:t>
      </w:r>
      <w:r>
        <w:rPr>
          <w:spacing w:val="-46"/>
        </w:rPr>
        <w:t xml:space="preserve"> </w:t>
      </w:r>
      <w:r>
        <w:t>WITH DISABILITIES WHO ARE MINORITIES, INCLUDING THOSE WITH THE MOST</w:t>
      </w:r>
      <w:r>
        <w:rPr>
          <w:spacing w:val="1"/>
        </w:rPr>
        <w:t xml:space="preserve"> </w:t>
      </w:r>
      <w:r>
        <w:t>SIGNIFICANT</w:t>
      </w:r>
      <w:r>
        <w:rPr>
          <w:spacing w:val="-4"/>
        </w:rPr>
        <w:t xml:space="preserve"> </w:t>
      </w:r>
      <w:r>
        <w:t>DISABILITIES,</w:t>
      </w:r>
      <w:r>
        <w:rPr>
          <w:spacing w:val="-3"/>
        </w:rPr>
        <w:t xml:space="preserve"> </w:t>
      </w:r>
      <w:r>
        <w:t>AS</w:t>
      </w:r>
      <w:r>
        <w:rPr>
          <w:spacing w:val="-1"/>
        </w:rPr>
        <w:t xml:space="preserve"> </w:t>
      </w:r>
      <w:r>
        <w:t>WELL AS</w:t>
      </w:r>
      <w:r>
        <w:rPr>
          <w:spacing w:val="-1"/>
        </w:rPr>
        <w:t xml:space="preserve"> </w:t>
      </w:r>
      <w:r>
        <w:t>THOSE</w:t>
      </w:r>
      <w:r>
        <w:rPr>
          <w:spacing w:val="-4"/>
        </w:rPr>
        <w:t xml:space="preserve"> </w:t>
      </w:r>
      <w:r>
        <w:t>WHO</w:t>
      </w:r>
      <w:r>
        <w:rPr>
          <w:spacing w:val="-3"/>
        </w:rPr>
        <w:t xml:space="preserve"> </w:t>
      </w:r>
      <w:r>
        <w:t>HAVE</w:t>
      </w:r>
      <w:r>
        <w:rPr>
          <w:spacing w:val="-4"/>
        </w:rPr>
        <w:t xml:space="preserve"> </w:t>
      </w:r>
      <w:r>
        <w:t>BEEN</w:t>
      </w:r>
      <w:r>
        <w:rPr>
          <w:spacing w:val="-3"/>
        </w:rPr>
        <w:t xml:space="preserve"> </w:t>
      </w:r>
      <w:r>
        <w:t>UNSERVED</w:t>
      </w:r>
      <w:r>
        <w:rPr>
          <w:spacing w:val="-3"/>
        </w:rPr>
        <w:t xml:space="preserve"> </w:t>
      </w:r>
      <w:r>
        <w:t>OR</w:t>
      </w:r>
    </w:p>
    <w:p w14:paraId="4EABD2A1" w14:textId="77777777" w:rsidR="00442D1A" w:rsidRDefault="00442D1A" w:rsidP="00442D1A">
      <w:pPr>
        <w:pStyle w:val="BodyText"/>
        <w:spacing w:before="0" w:line="257" w:lineRule="exact"/>
        <w:ind w:left="2833"/>
      </w:pPr>
      <w:r>
        <w:t>UNDERSERVED</w:t>
      </w:r>
      <w:r>
        <w:rPr>
          <w:spacing w:val="-4"/>
        </w:rPr>
        <w:t xml:space="preserve"> </w:t>
      </w:r>
      <w:r>
        <w:t>BY</w:t>
      </w:r>
      <w:r>
        <w:rPr>
          <w:spacing w:val="-3"/>
        </w:rPr>
        <w:t xml:space="preserve"> </w:t>
      </w:r>
      <w:r>
        <w:t>THE</w:t>
      </w:r>
      <w:r>
        <w:rPr>
          <w:spacing w:val="-5"/>
        </w:rPr>
        <w:t xml:space="preserve"> </w:t>
      </w:r>
      <w:r>
        <w:t>VR</w:t>
      </w:r>
      <w:r>
        <w:rPr>
          <w:spacing w:val="1"/>
        </w:rPr>
        <w:t xml:space="preserve"> </w:t>
      </w:r>
      <w:r>
        <w:t>PROGRAM</w:t>
      </w:r>
    </w:p>
    <w:p w14:paraId="30BC4095" w14:textId="0C3CB3F0" w:rsidR="00442D1A" w:rsidRDefault="00442D1A" w:rsidP="002856E0">
      <w:pPr>
        <w:pStyle w:val="BodyText"/>
        <w:spacing w:before="179" w:line="259" w:lineRule="auto"/>
        <w:ind w:right="109"/>
      </w:pPr>
      <w:r w:rsidRPr="002856E0">
        <w:t>OVR is committed in its effort to build the capacity to effectively serve individuals with most</w:t>
      </w:r>
      <w:r w:rsidRPr="002856E0">
        <w:rPr>
          <w:spacing w:val="1"/>
        </w:rPr>
        <w:t xml:space="preserve"> </w:t>
      </w:r>
      <w:r w:rsidRPr="002856E0">
        <w:t>significant disabilities who are minorities. OVR will provide vocational rehabilitation services to</w:t>
      </w:r>
      <w:r w:rsidRPr="002856E0">
        <w:rPr>
          <w:spacing w:val="-46"/>
        </w:rPr>
        <w:t xml:space="preserve"> </w:t>
      </w:r>
      <w:r w:rsidRPr="002856E0">
        <w:t>all individuals who have disabilities who are eligible for services regardless of gender, race,</w:t>
      </w:r>
      <w:r w:rsidRPr="002856E0">
        <w:rPr>
          <w:spacing w:val="1"/>
        </w:rPr>
        <w:t xml:space="preserve"> </w:t>
      </w:r>
      <w:r w:rsidRPr="002856E0">
        <w:t>national origin, religion, color, disability or age. The Agency assures the provision of services to</w:t>
      </w:r>
      <w:r w:rsidRPr="002856E0">
        <w:rPr>
          <w:spacing w:val="1"/>
        </w:rPr>
        <w:t xml:space="preserve"> </w:t>
      </w:r>
      <w:r w:rsidRPr="002856E0">
        <w:t>American Indians who</w:t>
      </w:r>
      <w:r w:rsidRPr="002856E0">
        <w:rPr>
          <w:spacing w:val="-3"/>
        </w:rPr>
        <w:t xml:space="preserve"> </w:t>
      </w:r>
      <w:r w:rsidRPr="002856E0">
        <w:t>are</w:t>
      </w:r>
      <w:r w:rsidRPr="002856E0">
        <w:rPr>
          <w:spacing w:val="-4"/>
        </w:rPr>
        <w:t xml:space="preserve"> </w:t>
      </w:r>
      <w:r w:rsidRPr="002856E0">
        <w:t>individuals</w:t>
      </w:r>
      <w:r w:rsidRPr="002856E0">
        <w:rPr>
          <w:spacing w:val="-6"/>
        </w:rPr>
        <w:t xml:space="preserve"> </w:t>
      </w:r>
      <w:r w:rsidRPr="002856E0">
        <w:t>with</w:t>
      </w:r>
      <w:r w:rsidRPr="002856E0">
        <w:rPr>
          <w:spacing w:val="-9"/>
        </w:rPr>
        <w:t xml:space="preserve"> </w:t>
      </w:r>
      <w:r w:rsidRPr="002856E0">
        <w:t>disabilities</w:t>
      </w:r>
      <w:r w:rsidRPr="002856E0">
        <w:rPr>
          <w:spacing w:val="-1"/>
        </w:rPr>
        <w:t xml:space="preserve"> </w:t>
      </w:r>
      <w:r w:rsidRPr="002856E0">
        <w:t>to</w:t>
      </w:r>
      <w:r w:rsidRPr="002856E0">
        <w:rPr>
          <w:spacing w:val="-3"/>
        </w:rPr>
        <w:t xml:space="preserve"> </w:t>
      </w:r>
      <w:r w:rsidRPr="002856E0">
        <w:t>the</w:t>
      </w:r>
      <w:r w:rsidRPr="002856E0">
        <w:rPr>
          <w:spacing w:val="-4"/>
        </w:rPr>
        <w:t xml:space="preserve"> </w:t>
      </w:r>
      <w:r w:rsidRPr="002856E0">
        <w:t>same</w:t>
      </w:r>
      <w:r w:rsidRPr="002856E0">
        <w:rPr>
          <w:spacing w:val="-4"/>
        </w:rPr>
        <w:t xml:space="preserve"> </w:t>
      </w:r>
      <w:r w:rsidRPr="002856E0">
        <w:t>extent</w:t>
      </w:r>
      <w:r w:rsidRPr="002856E0">
        <w:rPr>
          <w:spacing w:val="1"/>
        </w:rPr>
        <w:t xml:space="preserve"> </w:t>
      </w:r>
      <w:r w:rsidRPr="002856E0">
        <w:t>as</w:t>
      </w:r>
      <w:r w:rsidRPr="002856E0">
        <w:rPr>
          <w:spacing w:val="-7"/>
        </w:rPr>
        <w:t xml:space="preserve"> </w:t>
      </w:r>
      <w:r w:rsidRPr="002856E0">
        <w:t>it</w:t>
      </w:r>
      <w:r w:rsidRPr="002856E0">
        <w:rPr>
          <w:spacing w:val="-5"/>
        </w:rPr>
        <w:t xml:space="preserve"> </w:t>
      </w:r>
      <w:r w:rsidRPr="002856E0">
        <w:t>provides services</w:t>
      </w:r>
      <w:r w:rsidRPr="002856E0">
        <w:rPr>
          <w:spacing w:val="-45"/>
        </w:rPr>
        <w:t xml:space="preserve"> </w:t>
      </w:r>
      <w:r w:rsidRPr="002856E0">
        <w:t>to</w:t>
      </w:r>
      <w:r w:rsidRPr="002856E0">
        <w:rPr>
          <w:spacing w:val="-3"/>
        </w:rPr>
        <w:t xml:space="preserve"> </w:t>
      </w:r>
      <w:r w:rsidRPr="002856E0">
        <w:t>other</w:t>
      </w:r>
      <w:r w:rsidRPr="002856E0">
        <w:rPr>
          <w:spacing w:val="-1"/>
        </w:rPr>
        <w:t xml:space="preserve"> </w:t>
      </w:r>
      <w:r w:rsidRPr="002856E0">
        <w:t>significant</w:t>
      </w:r>
      <w:r w:rsidRPr="002856E0">
        <w:rPr>
          <w:spacing w:val="2"/>
        </w:rPr>
        <w:t xml:space="preserve"> </w:t>
      </w:r>
      <w:r w:rsidRPr="002856E0">
        <w:t>populations</w:t>
      </w:r>
      <w:r w:rsidRPr="002856E0">
        <w:rPr>
          <w:spacing w:val="1"/>
        </w:rPr>
        <w:t xml:space="preserve"> </w:t>
      </w:r>
      <w:r w:rsidRPr="002856E0">
        <w:t>or</w:t>
      </w:r>
      <w:r w:rsidRPr="002856E0">
        <w:rPr>
          <w:spacing w:val="-2"/>
        </w:rPr>
        <w:t xml:space="preserve"> </w:t>
      </w:r>
      <w:r w:rsidRPr="002856E0">
        <w:t>individuals.</w:t>
      </w:r>
    </w:p>
    <w:p w14:paraId="0FCFC5AC" w14:textId="4D58BAE1" w:rsidR="002856E0" w:rsidRDefault="007E57E2" w:rsidP="002856E0">
      <w:pPr>
        <w:pStyle w:val="BodyText"/>
        <w:spacing w:before="179" w:line="259" w:lineRule="auto"/>
        <w:ind w:right="109"/>
      </w:pPr>
      <w:bookmarkStart w:id="134" w:name="_Hlk94511230"/>
      <w:r>
        <w:t xml:space="preserve">In 2021, </w:t>
      </w:r>
      <w:r w:rsidR="003610A5">
        <w:t xml:space="preserve">OVR </w:t>
      </w:r>
      <w:r w:rsidR="003610A5" w:rsidRPr="003610A5">
        <w:t xml:space="preserve"> create</w:t>
      </w:r>
      <w:r w:rsidR="003610A5">
        <w:t>d</w:t>
      </w:r>
      <w:r w:rsidR="003610A5" w:rsidRPr="003610A5">
        <w:t xml:space="preserve"> a diversity committee to address diversity and inclusion inequities within OVR.  </w:t>
      </w:r>
      <w:r w:rsidR="003610A5">
        <w:t>The OVR</w:t>
      </w:r>
      <w:r w:rsidR="003610A5" w:rsidRPr="003610A5">
        <w:t xml:space="preserve"> Diversity Committee team</w:t>
      </w:r>
      <w:r w:rsidR="003610A5">
        <w:t xml:space="preserve"> is made up of OVR staff, Office of Employer Apprenticeship Services</w:t>
      </w:r>
      <w:r w:rsidR="007B5B22">
        <w:t xml:space="preserve"> (OEAS)</w:t>
      </w:r>
      <w:r w:rsidR="003610A5">
        <w:t xml:space="preserve"> and representation from the state Office of Diversity, Equity</w:t>
      </w:r>
      <w:r>
        <w:t xml:space="preserve"> and Training</w:t>
      </w:r>
      <w:r w:rsidR="003610A5">
        <w:t xml:space="preserve"> and the State Employee Assistance.</w:t>
      </w:r>
      <w:r w:rsidR="003610A5" w:rsidRPr="003610A5">
        <w:t xml:space="preserve"> </w:t>
      </w:r>
      <w:r w:rsidR="003610A5">
        <w:t>A</w:t>
      </w:r>
      <w:r w:rsidR="003610A5" w:rsidRPr="003610A5">
        <w:t xml:space="preserve">n agency-wide survey </w:t>
      </w:r>
      <w:r w:rsidR="003610A5">
        <w:t xml:space="preserve">was distributed in September of 2021.   OVR’s main purpose is to lead the way in moving from a </w:t>
      </w:r>
      <w:r w:rsidR="003610A5" w:rsidRPr="003610A5">
        <w:t xml:space="preserve"> culture of talk to one of action.    Representatives of ODET from the Personnel Board provide feedback and share their expertise to keep the committee focused and aware of state level initiatives</w:t>
      </w:r>
      <w:r>
        <w:t xml:space="preserve">.  </w:t>
      </w:r>
      <w:r w:rsidR="003610A5" w:rsidRPr="003610A5">
        <w:t xml:space="preserve"> OEAS is taking the knowledge they are learning from OVR to bring back to their agency to replicate</w:t>
      </w:r>
      <w:r>
        <w:t xml:space="preserve"> best practices. </w:t>
      </w:r>
    </w:p>
    <w:p w14:paraId="7B6F2BA9" w14:textId="6CCEB42D" w:rsidR="007E57E2" w:rsidRPr="003610A5" w:rsidRDefault="007E57E2" w:rsidP="002856E0">
      <w:pPr>
        <w:pStyle w:val="BodyText"/>
        <w:spacing w:before="179" w:line="259" w:lineRule="auto"/>
        <w:ind w:right="109"/>
      </w:pPr>
      <w:r>
        <w:t xml:space="preserve">The OVR Executive Director </w:t>
      </w:r>
      <w:r w:rsidR="007B5B22">
        <w:t>is a member</w:t>
      </w:r>
      <w:r>
        <w:t xml:space="preserve"> of the CSAVR Diversity, Equity and Inclusion</w:t>
      </w:r>
      <w:r w:rsidR="007B5B22">
        <w:t xml:space="preserve"> professional Network.   This allows for OVR to participate in a national workgroup addressing racial </w:t>
      </w:r>
      <w:r w:rsidR="00477315">
        <w:t>disparities</w:t>
      </w:r>
      <w:r w:rsidR="007B5B22">
        <w:t xml:space="preserve"> specific t</w:t>
      </w:r>
      <w:r w:rsidR="00477315">
        <w:t>o</w:t>
      </w:r>
      <w:r w:rsidR="007B5B22">
        <w:t xml:space="preserve"> the field of vocational </w:t>
      </w:r>
      <w:r w:rsidR="00477315">
        <w:t>rehabilitation</w:t>
      </w:r>
      <w:r w:rsidR="007B5B22">
        <w:t>.</w:t>
      </w:r>
      <w:r w:rsidR="00477315">
        <w:t xml:space="preserve">  </w:t>
      </w:r>
    </w:p>
    <w:bookmarkEnd w:id="134"/>
    <w:p w14:paraId="410662A7" w14:textId="14EF020B" w:rsidR="00442D1A" w:rsidRPr="002856E0" w:rsidRDefault="00442D1A" w:rsidP="002856E0">
      <w:pPr>
        <w:pStyle w:val="BodyText"/>
        <w:spacing w:before="163" w:line="259" w:lineRule="auto"/>
        <w:ind w:right="130"/>
      </w:pPr>
      <w:r w:rsidRPr="002856E0">
        <w:t>Management and staff shall focus on the agency mission, which is competitive integrated</w:t>
      </w:r>
      <w:r w:rsidRPr="002856E0">
        <w:rPr>
          <w:spacing w:val="1"/>
        </w:rPr>
        <w:t xml:space="preserve"> </w:t>
      </w:r>
      <w:r w:rsidRPr="002856E0">
        <w:t>employment, in assignment of tasks, planning and utilization of work time, initiation of self-</w:t>
      </w:r>
      <w:r w:rsidRPr="002856E0">
        <w:rPr>
          <w:spacing w:val="1"/>
        </w:rPr>
        <w:t xml:space="preserve"> </w:t>
      </w:r>
      <w:r w:rsidRPr="002856E0">
        <w:t>directed work teams, and innovative projects. This includes expanding the diversity of the</w:t>
      </w:r>
      <w:r w:rsidRPr="002856E0">
        <w:rPr>
          <w:spacing w:val="1"/>
        </w:rPr>
        <w:t xml:space="preserve"> </w:t>
      </w:r>
      <w:r w:rsidRPr="002856E0">
        <w:t>Agency in terms of employment outcomes to individuals with the most significant disabilities</w:t>
      </w:r>
      <w:r w:rsidRPr="002856E0">
        <w:rPr>
          <w:spacing w:val="1"/>
        </w:rPr>
        <w:t xml:space="preserve"> </w:t>
      </w:r>
      <w:r w:rsidRPr="002856E0">
        <w:t>who are minorities.</w:t>
      </w:r>
      <w:r w:rsidRPr="002856E0">
        <w:rPr>
          <w:spacing w:val="1"/>
        </w:rPr>
        <w:t xml:space="preserve"> </w:t>
      </w:r>
      <w:r w:rsidRPr="002856E0">
        <w:t>Staff shall ensure that persons with the most significant disabilities who are</w:t>
      </w:r>
      <w:r w:rsidRPr="002856E0">
        <w:rPr>
          <w:spacing w:val="-46"/>
        </w:rPr>
        <w:t xml:space="preserve"> </w:t>
      </w:r>
      <w:r w:rsidR="002856E0">
        <w:rPr>
          <w:spacing w:val="-46"/>
        </w:rPr>
        <w:t xml:space="preserve">  </w:t>
      </w:r>
      <w:r w:rsidRPr="002856E0">
        <w:t>minorities will receive the same employment related services that non-minority and individuals</w:t>
      </w:r>
      <w:r w:rsidRPr="002856E0">
        <w:rPr>
          <w:spacing w:val="-46"/>
        </w:rPr>
        <w:t xml:space="preserve"> </w:t>
      </w:r>
      <w:r w:rsidRPr="002856E0">
        <w:t>with disabilities receive. OVR works to develop outreach activities to minorities to facilitate</w:t>
      </w:r>
      <w:r w:rsidRPr="002856E0">
        <w:rPr>
          <w:spacing w:val="1"/>
        </w:rPr>
        <w:t xml:space="preserve"> </w:t>
      </w:r>
      <w:r w:rsidRPr="002856E0">
        <w:t>increased</w:t>
      </w:r>
      <w:r w:rsidRPr="002856E0">
        <w:rPr>
          <w:spacing w:val="3"/>
        </w:rPr>
        <w:t xml:space="preserve"> </w:t>
      </w:r>
      <w:r w:rsidRPr="002856E0">
        <w:t>consumer referrals</w:t>
      </w:r>
      <w:r w:rsidRPr="002856E0">
        <w:rPr>
          <w:spacing w:val="2"/>
        </w:rPr>
        <w:t xml:space="preserve"> </w:t>
      </w:r>
      <w:r w:rsidRPr="002856E0">
        <w:t>to the</w:t>
      </w:r>
      <w:r w:rsidRPr="002856E0">
        <w:rPr>
          <w:spacing w:val="-2"/>
        </w:rPr>
        <w:t xml:space="preserve"> </w:t>
      </w:r>
      <w:r w:rsidRPr="002856E0">
        <w:t>Agency. OVR</w:t>
      </w:r>
      <w:r w:rsidRPr="002856E0">
        <w:rPr>
          <w:spacing w:val="2"/>
        </w:rPr>
        <w:t xml:space="preserve"> </w:t>
      </w:r>
      <w:r w:rsidRPr="002856E0">
        <w:t>encourages</w:t>
      </w:r>
      <w:r w:rsidRPr="002856E0">
        <w:rPr>
          <w:spacing w:val="2"/>
        </w:rPr>
        <w:t xml:space="preserve"> </w:t>
      </w:r>
      <w:r w:rsidRPr="002856E0">
        <w:t>staff</w:t>
      </w:r>
      <w:r w:rsidRPr="002856E0">
        <w:rPr>
          <w:spacing w:val="1"/>
        </w:rPr>
        <w:t xml:space="preserve"> </w:t>
      </w:r>
      <w:r w:rsidRPr="002856E0">
        <w:t>to get</w:t>
      </w:r>
      <w:r w:rsidRPr="002856E0">
        <w:rPr>
          <w:spacing w:val="-3"/>
        </w:rPr>
        <w:t xml:space="preserve"> </w:t>
      </w:r>
      <w:r w:rsidRPr="002856E0">
        <w:t>to know</w:t>
      </w:r>
      <w:r w:rsidRPr="002856E0">
        <w:rPr>
          <w:spacing w:val="2"/>
        </w:rPr>
        <w:t xml:space="preserve"> </w:t>
      </w:r>
      <w:r w:rsidRPr="002856E0">
        <w:t>key</w:t>
      </w:r>
      <w:r w:rsidRPr="002856E0">
        <w:rPr>
          <w:spacing w:val="1"/>
        </w:rPr>
        <w:t xml:space="preserve"> </w:t>
      </w:r>
      <w:r w:rsidRPr="002856E0">
        <w:t>community leaders and minority organizations to facilitate outreach. The Office follows Equal</w:t>
      </w:r>
      <w:r w:rsidRPr="002856E0">
        <w:rPr>
          <w:spacing w:val="1"/>
        </w:rPr>
        <w:t xml:space="preserve"> </w:t>
      </w:r>
      <w:r w:rsidRPr="002856E0">
        <w:t>Employment Opportunity guidelines and Affirmative Action Procedures. The Office encourages</w:t>
      </w:r>
      <w:r w:rsidRPr="002856E0">
        <w:rPr>
          <w:spacing w:val="1"/>
        </w:rPr>
        <w:t xml:space="preserve"> </w:t>
      </w:r>
      <w:r w:rsidRPr="002856E0">
        <w:t>existing</w:t>
      </w:r>
      <w:r w:rsidRPr="002856E0">
        <w:rPr>
          <w:spacing w:val="4"/>
        </w:rPr>
        <w:t xml:space="preserve"> </w:t>
      </w:r>
      <w:r w:rsidRPr="002856E0">
        <w:t>minority</w:t>
      </w:r>
      <w:r w:rsidRPr="002856E0">
        <w:rPr>
          <w:spacing w:val="2"/>
        </w:rPr>
        <w:t xml:space="preserve"> </w:t>
      </w:r>
      <w:r w:rsidRPr="002856E0">
        <w:t>staff</w:t>
      </w:r>
      <w:r w:rsidRPr="002856E0">
        <w:rPr>
          <w:spacing w:val="3"/>
        </w:rPr>
        <w:t xml:space="preserve"> </w:t>
      </w:r>
      <w:r w:rsidRPr="002856E0">
        <w:t>to</w:t>
      </w:r>
      <w:r w:rsidRPr="002856E0">
        <w:rPr>
          <w:spacing w:val="-5"/>
        </w:rPr>
        <w:t xml:space="preserve"> </w:t>
      </w:r>
      <w:r w:rsidRPr="002856E0">
        <w:t>play</w:t>
      </w:r>
      <w:r w:rsidRPr="002856E0">
        <w:rPr>
          <w:spacing w:val="3"/>
        </w:rPr>
        <w:t xml:space="preserve"> </w:t>
      </w:r>
      <w:r w:rsidRPr="002856E0">
        <w:t>an</w:t>
      </w:r>
      <w:r w:rsidRPr="002856E0">
        <w:rPr>
          <w:spacing w:val="4"/>
        </w:rPr>
        <w:t xml:space="preserve"> </w:t>
      </w:r>
      <w:r w:rsidRPr="002856E0">
        <w:t>active role in</w:t>
      </w:r>
      <w:r w:rsidRPr="002856E0">
        <w:rPr>
          <w:spacing w:val="4"/>
        </w:rPr>
        <w:t xml:space="preserve"> </w:t>
      </w:r>
      <w:r w:rsidRPr="002856E0">
        <w:t>policy</w:t>
      </w:r>
      <w:r w:rsidRPr="002856E0">
        <w:rPr>
          <w:spacing w:val="3"/>
        </w:rPr>
        <w:t xml:space="preserve"> </w:t>
      </w:r>
      <w:r w:rsidRPr="002856E0">
        <w:t>and</w:t>
      </w:r>
      <w:r w:rsidRPr="002856E0">
        <w:rPr>
          <w:spacing w:val="5"/>
        </w:rPr>
        <w:t xml:space="preserve"> </w:t>
      </w:r>
      <w:r w:rsidRPr="002856E0">
        <w:t>program</w:t>
      </w:r>
      <w:r w:rsidRPr="002856E0">
        <w:rPr>
          <w:spacing w:val="1"/>
        </w:rPr>
        <w:t xml:space="preserve"> </w:t>
      </w:r>
      <w:r w:rsidRPr="002856E0">
        <w:t>development,</w:t>
      </w:r>
      <w:r w:rsidRPr="002856E0">
        <w:rPr>
          <w:spacing w:val="1"/>
        </w:rPr>
        <w:t xml:space="preserve"> </w:t>
      </w:r>
      <w:r w:rsidRPr="002856E0">
        <w:t>service</w:t>
      </w:r>
      <w:r w:rsidRPr="002856E0">
        <w:rPr>
          <w:spacing w:val="1"/>
        </w:rPr>
        <w:t xml:space="preserve"> </w:t>
      </w:r>
      <w:r w:rsidRPr="002856E0">
        <w:t>delivery</w:t>
      </w:r>
      <w:r w:rsidRPr="002856E0">
        <w:rPr>
          <w:spacing w:val="-2"/>
        </w:rPr>
        <w:t xml:space="preserve"> </w:t>
      </w:r>
      <w:r w:rsidRPr="002856E0">
        <w:t>and</w:t>
      </w:r>
      <w:r w:rsidRPr="002856E0">
        <w:rPr>
          <w:spacing w:val="-4"/>
        </w:rPr>
        <w:t xml:space="preserve"> </w:t>
      </w:r>
      <w:r w:rsidRPr="002856E0">
        <w:t>program</w:t>
      </w:r>
      <w:r w:rsidRPr="002856E0">
        <w:rPr>
          <w:spacing w:val="-2"/>
        </w:rPr>
        <w:t xml:space="preserve"> </w:t>
      </w:r>
      <w:r w:rsidRPr="002856E0">
        <w:t>monitoring</w:t>
      </w:r>
      <w:r w:rsidRPr="002856E0">
        <w:rPr>
          <w:spacing w:val="1"/>
        </w:rPr>
        <w:t xml:space="preserve"> </w:t>
      </w:r>
      <w:r w:rsidRPr="002856E0">
        <w:t>activities.</w:t>
      </w:r>
    </w:p>
    <w:p w14:paraId="2D03884C" w14:textId="77777777" w:rsidR="00442D1A" w:rsidRPr="002856E0" w:rsidRDefault="00442D1A" w:rsidP="002856E0">
      <w:pPr>
        <w:pStyle w:val="BodyText"/>
      </w:pPr>
      <w:r w:rsidRPr="002856E0">
        <w:t>The</w:t>
      </w:r>
      <w:r w:rsidRPr="002856E0">
        <w:rPr>
          <w:spacing w:val="-4"/>
        </w:rPr>
        <w:t xml:space="preserve"> </w:t>
      </w:r>
      <w:r w:rsidRPr="002856E0">
        <w:t>Office</w:t>
      </w:r>
      <w:r w:rsidRPr="002856E0">
        <w:rPr>
          <w:spacing w:val="-4"/>
        </w:rPr>
        <w:t xml:space="preserve"> </w:t>
      </w:r>
      <w:r w:rsidRPr="002856E0">
        <w:t>provides cultural</w:t>
      </w:r>
      <w:r w:rsidRPr="002856E0">
        <w:rPr>
          <w:spacing w:val="-4"/>
        </w:rPr>
        <w:t xml:space="preserve"> </w:t>
      </w:r>
      <w:r w:rsidRPr="002856E0">
        <w:t>diversity</w:t>
      </w:r>
      <w:r w:rsidRPr="002856E0">
        <w:rPr>
          <w:spacing w:val="-2"/>
        </w:rPr>
        <w:t xml:space="preserve"> </w:t>
      </w:r>
      <w:r w:rsidRPr="002856E0">
        <w:t>training</w:t>
      </w:r>
      <w:r w:rsidRPr="002856E0">
        <w:rPr>
          <w:spacing w:val="1"/>
        </w:rPr>
        <w:t xml:space="preserve"> </w:t>
      </w:r>
      <w:r w:rsidRPr="002856E0">
        <w:t>to</w:t>
      </w:r>
      <w:r w:rsidRPr="002856E0">
        <w:rPr>
          <w:spacing w:val="-3"/>
        </w:rPr>
        <w:t xml:space="preserve"> </w:t>
      </w:r>
      <w:r w:rsidRPr="002856E0">
        <w:t>staff</w:t>
      </w:r>
      <w:r w:rsidRPr="002856E0">
        <w:rPr>
          <w:spacing w:val="-1"/>
        </w:rPr>
        <w:t xml:space="preserve"> </w:t>
      </w:r>
      <w:r w:rsidRPr="002856E0">
        <w:t>in order</w:t>
      </w:r>
      <w:r w:rsidRPr="002856E0">
        <w:rPr>
          <w:spacing w:val="-2"/>
        </w:rPr>
        <w:t xml:space="preserve"> </w:t>
      </w:r>
      <w:r w:rsidRPr="002856E0">
        <w:t>to</w:t>
      </w:r>
      <w:r w:rsidRPr="002856E0">
        <w:rPr>
          <w:spacing w:val="-3"/>
        </w:rPr>
        <w:t xml:space="preserve"> </w:t>
      </w:r>
      <w:r w:rsidRPr="002856E0">
        <w:t>develop</w:t>
      </w:r>
      <w:r w:rsidRPr="002856E0">
        <w:rPr>
          <w:spacing w:val="-4"/>
        </w:rPr>
        <w:t xml:space="preserve"> </w:t>
      </w:r>
      <w:r w:rsidRPr="002856E0">
        <w:t>a</w:t>
      </w:r>
      <w:r w:rsidRPr="002856E0">
        <w:rPr>
          <w:spacing w:val="1"/>
        </w:rPr>
        <w:t xml:space="preserve"> </w:t>
      </w:r>
      <w:r w:rsidRPr="002856E0">
        <w:t>better</w:t>
      </w:r>
    </w:p>
    <w:p w14:paraId="7B908719" w14:textId="77777777" w:rsidR="00442D1A" w:rsidRPr="002856E0" w:rsidRDefault="00442D1A" w:rsidP="002856E0">
      <w:pPr>
        <w:pStyle w:val="BodyText"/>
        <w:spacing w:before="20" w:line="259" w:lineRule="auto"/>
      </w:pPr>
      <w:r w:rsidRPr="002856E0">
        <w:t>understanding</w:t>
      </w:r>
      <w:r w:rsidRPr="002856E0">
        <w:rPr>
          <w:spacing w:val="-2"/>
        </w:rPr>
        <w:t xml:space="preserve"> </w:t>
      </w:r>
      <w:r w:rsidRPr="002856E0">
        <w:t>of</w:t>
      </w:r>
      <w:r w:rsidRPr="002856E0">
        <w:rPr>
          <w:spacing w:val="-3"/>
        </w:rPr>
        <w:t xml:space="preserve"> </w:t>
      </w:r>
      <w:r w:rsidRPr="002856E0">
        <w:t>different cultures</w:t>
      </w:r>
      <w:r w:rsidRPr="002856E0">
        <w:rPr>
          <w:spacing w:val="-8"/>
        </w:rPr>
        <w:t xml:space="preserve"> </w:t>
      </w:r>
      <w:r w:rsidRPr="002856E0">
        <w:t>and value</w:t>
      </w:r>
      <w:r w:rsidRPr="002856E0">
        <w:rPr>
          <w:spacing w:val="-6"/>
        </w:rPr>
        <w:t xml:space="preserve"> </w:t>
      </w:r>
      <w:r w:rsidRPr="002856E0">
        <w:t>systems.</w:t>
      </w:r>
      <w:r w:rsidRPr="002856E0">
        <w:rPr>
          <w:spacing w:val="-4"/>
        </w:rPr>
        <w:t xml:space="preserve"> </w:t>
      </w:r>
      <w:r w:rsidRPr="002856E0">
        <w:t>Staff</w:t>
      </w:r>
      <w:r w:rsidRPr="002856E0">
        <w:rPr>
          <w:spacing w:val="-7"/>
        </w:rPr>
        <w:t xml:space="preserve"> </w:t>
      </w:r>
      <w:r w:rsidRPr="002856E0">
        <w:t>participates</w:t>
      </w:r>
      <w:r w:rsidRPr="002856E0">
        <w:rPr>
          <w:spacing w:val="-2"/>
        </w:rPr>
        <w:t xml:space="preserve"> </w:t>
      </w:r>
      <w:r w:rsidRPr="002856E0">
        <w:t>in</w:t>
      </w:r>
      <w:r w:rsidRPr="002856E0">
        <w:rPr>
          <w:spacing w:val="-6"/>
        </w:rPr>
        <w:t xml:space="preserve"> </w:t>
      </w:r>
      <w:r w:rsidRPr="002856E0">
        <w:t>the</w:t>
      </w:r>
      <w:r w:rsidRPr="002856E0">
        <w:rPr>
          <w:spacing w:val="-6"/>
        </w:rPr>
        <w:t xml:space="preserve"> </w:t>
      </w:r>
      <w:r w:rsidRPr="002856E0">
        <w:t>Governor’s</w:t>
      </w:r>
      <w:r w:rsidRPr="002856E0">
        <w:rPr>
          <w:spacing w:val="-1"/>
        </w:rPr>
        <w:t xml:space="preserve"> </w:t>
      </w:r>
      <w:r w:rsidRPr="002856E0">
        <w:t>Equal</w:t>
      </w:r>
      <w:r w:rsidRPr="002856E0">
        <w:rPr>
          <w:spacing w:val="-46"/>
        </w:rPr>
        <w:t xml:space="preserve"> </w:t>
      </w:r>
      <w:r w:rsidRPr="002856E0">
        <w:t>Employment Opportunity Conference. Service demographic and population data is utilized to</w:t>
      </w:r>
      <w:r w:rsidRPr="002856E0">
        <w:rPr>
          <w:spacing w:val="1"/>
        </w:rPr>
        <w:t xml:space="preserve"> </w:t>
      </w:r>
      <w:r w:rsidRPr="002856E0">
        <w:t>determine the number of minorities in regions and develop strategies to increase percentages.</w:t>
      </w:r>
      <w:r w:rsidRPr="002856E0">
        <w:rPr>
          <w:spacing w:val="1"/>
        </w:rPr>
        <w:t xml:space="preserve"> </w:t>
      </w:r>
      <w:r w:rsidRPr="002856E0">
        <w:t>OVR will utilize different methods and channels of communication in targeting minority</w:t>
      </w:r>
      <w:r w:rsidRPr="002856E0">
        <w:rPr>
          <w:spacing w:val="1"/>
        </w:rPr>
        <w:t xml:space="preserve"> </w:t>
      </w:r>
      <w:r w:rsidRPr="002856E0">
        <w:t>populations. This will include usage of the "Language Line" that will enable our staff to</w:t>
      </w:r>
      <w:r w:rsidRPr="002856E0">
        <w:rPr>
          <w:spacing w:val="1"/>
        </w:rPr>
        <w:t xml:space="preserve"> </w:t>
      </w:r>
      <w:r w:rsidRPr="002856E0">
        <w:t>communicate</w:t>
      </w:r>
      <w:r w:rsidRPr="002856E0">
        <w:rPr>
          <w:spacing w:val="-4"/>
        </w:rPr>
        <w:t xml:space="preserve"> </w:t>
      </w:r>
      <w:r w:rsidRPr="002856E0">
        <w:t>with</w:t>
      </w:r>
      <w:r w:rsidRPr="002856E0">
        <w:rPr>
          <w:spacing w:val="-2"/>
        </w:rPr>
        <w:t xml:space="preserve"> </w:t>
      </w:r>
      <w:r w:rsidRPr="002856E0">
        <w:t>non-English</w:t>
      </w:r>
      <w:r w:rsidRPr="002856E0">
        <w:rPr>
          <w:spacing w:val="-3"/>
        </w:rPr>
        <w:t xml:space="preserve"> </w:t>
      </w:r>
      <w:r w:rsidRPr="002856E0">
        <w:t>speaking</w:t>
      </w:r>
      <w:r w:rsidRPr="002856E0">
        <w:rPr>
          <w:spacing w:val="1"/>
        </w:rPr>
        <w:t xml:space="preserve"> </w:t>
      </w:r>
      <w:r w:rsidRPr="002856E0">
        <w:t>applicants</w:t>
      </w:r>
      <w:r w:rsidRPr="002856E0">
        <w:rPr>
          <w:spacing w:val="-2"/>
        </w:rPr>
        <w:t xml:space="preserve"> </w:t>
      </w:r>
      <w:r w:rsidRPr="002856E0">
        <w:t>in</w:t>
      </w:r>
      <w:r w:rsidRPr="002856E0">
        <w:rPr>
          <w:spacing w:val="1"/>
        </w:rPr>
        <w:t xml:space="preserve"> </w:t>
      </w:r>
      <w:r w:rsidRPr="002856E0">
        <w:t>their</w:t>
      </w:r>
      <w:r w:rsidRPr="002856E0">
        <w:rPr>
          <w:spacing w:val="-2"/>
        </w:rPr>
        <w:t xml:space="preserve"> </w:t>
      </w:r>
      <w:r w:rsidRPr="002856E0">
        <w:t>native</w:t>
      </w:r>
      <w:r w:rsidRPr="002856E0">
        <w:rPr>
          <w:spacing w:val="-8"/>
        </w:rPr>
        <w:t xml:space="preserve"> </w:t>
      </w:r>
      <w:r w:rsidRPr="002856E0">
        <w:t>language.</w:t>
      </w:r>
    </w:p>
    <w:p w14:paraId="729BD2D3" w14:textId="3EC44FF8" w:rsidR="00442D1A" w:rsidRPr="002856E0" w:rsidRDefault="00442D1A" w:rsidP="002856E0">
      <w:pPr>
        <w:pStyle w:val="BodyText"/>
        <w:spacing w:line="259" w:lineRule="auto"/>
        <w:ind w:right="134"/>
      </w:pPr>
      <w:r w:rsidRPr="002856E0">
        <w:t>Individuals who are minorities have equal access to vocational rehabilitation services.</w:t>
      </w:r>
      <w:r w:rsidRPr="002856E0">
        <w:rPr>
          <w:spacing w:val="1"/>
        </w:rPr>
        <w:t xml:space="preserve"> </w:t>
      </w:r>
      <w:r w:rsidRPr="002856E0">
        <w:t>OVR is</w:t>
      </w:r>
      <w:r w:rsidRPr="002856E0">
        <w:rPr>
          <w:spacing w:val="1"/>
        </w:rPr>
        <w:t xml:space="preserve"> </w:t>
      </w:r>
      <w:r w:rsidRPr="002856E0">
        <w:t>committed in its effort to build the capacity to effectively service individuals with most</w:t>
      </w:r>
      <w:r w:rsidRPr="002856E0">
        <w:rPr>
          <w:spacing w:val="1"/>
        </w:rPr>
        <w:t xml:space="preserve"> </w:t>
      </w:r>
      <w:r w:rsidRPr="002856E0">
        <w:t>significant</w:t>
      </w:r>
      <w:r w:rsidRPr="002856E0">
        <w:rPr>
          <w:spacing w:val="2"/>
        </w:rPr>
        <w:t xml:space="preserve"> </w:t>
      </w:r>
      <w:r w:rsidRPr="002856E0">
        <w:t>disabilities</w:t>
      </w:r>
      <w:r w:rsidRPr="002856E0">
        <w:rPr>
          <w:spacing w:val="7"/>
        </w:rPr>
        <w:t xml:space="preserve"> </w:t>
      </w:r>
      <w:r w:rsidRPr="002856E0">
        <w:t>who</w:t>
      </w:r>
      <w:r w:rsidRPr="002856E0">
        <w:rPr>
          <w:spacing w:val="5"/>
        </w:rPr>
        <w:t xml:space="preserve"> </w:t>
      </w:r>
      <w:r w:rsidRPr="002856E0">
        <w:t>are</w:t>
      </w:r>
      <w:r w:rsidRPr="002856E0">
        <w:rPr>
          <w:spacing w:val="3"/>
        </w:rPr>
        <w:t xml:space="preserve"> </w:t>
      </w:r>
      <w:r w:rsidRPr="002856E0">
        <w:t>minorities.</w:t>
      </w:r>
      <w:r w:rsidRPr="002856E0">
        <w:rPr>
          <w:spacing w:val="51"/>
        </w:rPr>
        <w:t xml:space="preserve"> </w:t>
      </w:r>
      <w:r w:rsidRPr="002856E0">
        <w:t>OVR</w:t>
      </w:r>
      <w:r w:rsidRPr="002856E0">
        <w:rPr>
          <w:spacing w:val="2"/>
        </w:rPr>
        <w:t xml:space="preserve"> </w:t>
      </w:r>
      <w:r w:rsidRPr="002856E0">
        <w:t>will</w:t>
      </w:r>
      <w:r w:rsidRPr="002856E0">
        <w:rPr>
          <w:spacing w:val="4"/>
        </w:rPr>
        <w:t xml:space="preserve"> </w:t>
      </w:r>
      <w:r w:rsidRPr="002856E0">
        <w:t>provide</w:t>
      </w:r>
      <w:r w:rsidRPr="002856E0">
        <w:rPr>
          <w:spacing w:val="3"/>
        </w:rPr>
        <w:t xml:space="preserve"> </w:t>
      </w:r>
      <w:r w:rsidRPr="002856E0">
        <w:t>vocational</w:t>
      </w:r>
      <w:r w:rsidRPr="002856E0">
        <w:rPr>
          <w:spacing w:val="8"/>
        </w:rPr>
        <w:t xml:space="preserve"> </w:t>
      </w:r>
      <w:r w:rsidRPr="002856E0">
        <w:t>rehabilitation</w:t>
      </w:r>
      <w:r w:rsidRPr="002856E0">
        <w:rPr>
          <w:spacing w:val="8"/>
        </w:rPr>
        <w:t xml:space="preserve"> </w:t>
      </w:r>
      <w:r w:rsidRPr="002856E0">
        <w:t>services</w:t>
      </w:r>
      <w:r w:rsidRPr="002856E0">
        <w:rPr>
          <w:spacing w:val="1"/>
        </w:rPr>
        <w:t xml:space="preserve"> </w:t>
      </w:r>
      <w:r w:rsidRPr="002856E0">
        <w:t>to all individuals who have visual disabilities who are eligible for services regardless of gender,</w:t>
      </w:r>
      <w:r w:rsidRPr="002856E0">
        <w:rPr>
          <w:spacing w:val="1"/>
        </w:rPr>
        <w:t xml:space="preserve"> </w:t>
      </w:r>
      <w:r w:rsidRPr="002856E0">
        <w:t>race, national origin, religion, color, sexual orientation, disability or age.</w:t>
      </w:r>
      <w:r w:rsidRPr="002856E0">
        <w:rPr>
          <w:spacing w:val="1"/>
        </w:rPr>
        <w:t xml:space="preserve"> </w:t>
      </w:r>
      <w:r w:rsidRPr="002856E0">
        <w:t>The Agency assures the</w:t>
      </w:r>
      <w:r w:rsidRPr="002856E0">
        <w:rPr>
          <w:spacing w:val="-46"/>
        </w:rPr>
        <w:t xml:space="preserve"> </w:t>
      </w:r>
      <w:r w:rsidRPr="002856E0">
        <w:t>provision of services to American Indians who are individuals with disabilities residing in the</w:t>
      </w:r>
      <w:r w:rsidRPr="002856E0">
        <w:rPr>
          <w:spacing w:val="1"/>
        </w:rPr>
        <w:t xml:space="preserve"> </w:t>
      </w:r>
      <w:r w:rsidRPr="002856E0">
        <w:t>state to the same extent as it provides services to other significant populations or individuals</w:t>
      </w:r>
      <w:r w:rsidRPr="002856E0">
        <w:rPr>
          <w:spacing w:val="1"/>
        </w:rPr>
        <w:t xml:space="preserve"> </w:t>
      </w:r>
      <w:r w:rsidRPr="002856E0">
        <w:t>residing</w:t>
      </w:r>
      <w:r w:rsidRPr="002856E0">
        <w:rPr>
          <w:spacing w:val="-1"/>
        </w:rPr>
        <w:t xml:space="preserve"> </w:t>
      </w:r>
      <w:r w:rsidRPr="002856E0">
        <w:t>in</w:t>
      </w:r>
      <w:r w:rsidRPr="002856E0">
        <w:rPr>
          <w:spacing w:val="-5"/>
        </w:rPr>
        <w:t xml:space="preserve"> </w:t>
      </w:r>
      <w:r w:rsidRPr="002856E0">
        <w:t>the</w:t>
      </w:r>
      <w:r w:rsidRPr="002856E0">
        <w:rPr>
          <w:spacing w:val="-4"/>
        </w:rPr>
        <w:t xml:space="preserve"> </w:t>
      </w:r>
      <w:r w:rsidRPr="002856E0">
        <w:t>state.</w:t>
      </w:r>
      <w:r w:rsidRPr="002856E0">
        <w:rPr>
          <w:spacing w:val="-3"/>
        </w:rPr>
        <w:t xml:space="preserve"> </w:t>
      </w:r>
      <w:r w:rsidRPr="002856E0">
        <w:t>The</w:t>
      </w:r>
      <w:r w:rsidRPr="002856E0">
        <w:rPr>
          <w:spacing w:val="-4"/>
        </w:rPr>
        <w:t xml:space="preserve"> </w:t>
      </w:r>
      <w:r w:rsidRPr="002856E0">
        <w:t>following outlines the</w:t>
      </w:r>
      <w:r w:rsidRPr="002856E0">
        <w:rPr>
          <w:spacing w:val="-4"/>
        </w:rPr>
        <w:t xml:space="preserve"> </w:t>
      </w:r>
      <w:r w:rsidRPr="002856E0">
        <w:t>actions in</w:t>
      </w:r>
      <w:r w:rsidRPr="002856E0">
        <w:rPr>
          <w:spacing w:val="6"/>
        </w:rPr>
        <w:t xml:space="preserve"> </w:t>
      </w:r>
      <w:r w:rsidRPr="002856E0">
        <w:t>OVR's outreach</w:t>
      </w:r>
      <w:r w:rsidRPr="002856E0">
        <w:rPr>
          <w:spacing w:val="-3"/>
        </w:rPr>
        <w:t xml:space="preserve"> </w:t>
      </w:r>
      <w:r w:rsidRPr="002856E0">
        <w:t>plan</w:t>
      </w:r>
      <w:r w:rsidRPr="002856E0">
        <w:rPr>
          <w:spacing w:val="1"/>
        </w:rPr>
        <w:t xml:space="preserve"> </w:t>
      </w:r>
      <w:r w:rsidRPr="002856E0">
        <w:t>for</w:t>
      </w:r>
      <w:r w:rsidRPr="002856E0">
        <w:rPr>
          <w:spacing w:val="-7"/>
        </w:rPr>
        <w:t xml:space="preserve"> </w:t>
      </w:r>
      <w:r w:rsidRPr="002856E0">
        <w:t>202</w:t>
      </w:r>
      <w:r w:rsidR="002856E0">
        <w:t>1</w:t>
      </w:r>
      <w:r w:rsidRPr="002856E0">
        <w:rPr>
          <w:spacing w:val="1"/>
        </w:rPr>
        <w:t xml:space="preserve"> </w:t>
      </w:r>
      <w:r w:rsidRPr="002856E0">
        <w:t>-</w:t>
      </w:r>
      <w:r w:rsidRPr="002856E0">
        <w:rPr>
          <w:spacing w:val="-8"/>
        </w:rPr>
        <w:t xml:space="preserve"> </w:t>
      </w:r>
      <w:r w:rsidRPr="002856E0">
        <w:t>202</w:t>
      </w:r>
      <w:r w:rsidR="002856E0">
        <w:t>2</w:t>
      </w:r>
      <w:r w:rsidRPr="002856E0">
        <w:t>:</w:t>
      </w:r>
    </w:p>
    <w:p w14:paraId="5EF3D586" w14:textId="77777777" w:rsidR="00442D1A" w:rsidRPr="002856E0" w:rsidRDefault="00442D1A" w:rsidP="0017386D">
      <w:pPr>
        <w:pStyle w:val="BodyText"/>
        <w:spacing w:line="259" w:lineRule="auto"/>
        <w:ind w:right="154"/>
        <w:jc w:val="both"/>
      </w:pPr>
      <w:r w:rsidRPr="002856E0">
        <w:t>Management</w:t>
      </w:r>
      <w:r w:rsidRPr="002856E0">
        <w:rPr>
          <w:spacing w:val="-1"/>
        </w:rPr>
        <w:t xml:space="preserve"> </w:t>
      </w:r>
      <w:r w:rsidRPr="002856E0">
        <w:t>and</w:t>
      </w:r>
      <w:r w:rsidRPr="002856E0">
        <w:rPr>
          <w:spacing w:val="-1"/>
        </w:rPr>
        <w:t xml:space="preserve"> </w:t>
      </w:r>
      <w:r w:rsidRPr="002856E0">
        <w:t>staff</w:t>
      </w:r>
      <w:r w:rsidRPr="002856E0">
        <w:rPr>
          <w:spacing w:val="-3"/>
        </w:rPr>
        <w:t xml:space="preserve"> </w:t>
      </w:r>
      <w:r w:rsidRPr="002856E0">
        <w:t>shall focus</w:t>
      </w:r>
      <w:r w:rsidRPr="002856E0">
        <w:rPr>
          <w:spacing w:val="-2"/>
        </w:rPr>
        <w:t xml:space="preserve"> </w:t>
      </w:r>
      <w:r w:rsidRPr="002856E0">
        <w:t>on</w:t>
      </w:r>
      <w:r w:rsidRPr="002856E0">
        <w:rPr>
          <w:spacing w:val="-2"/>
        </w:rPr>
        <w:t xml:space="preserve"> </w:t>
      </w:r>
      <w:r w:rsidRPr="002856E0">
        <w:t>the</w:t>
      </w:r>
      <w:r w:rsidRPr="002856E0">
        <w:rPr>
          <w:spacing w:val="-5"/>
        </w:rPr>
        <w:t xml:space="preserve"> </w:t>
      </w:r>
      <w:r w:rsidRPr="002856E0">
        <w:t>agency</w:t>
      </w:r>
      <w:r w:rsidRPr="002856E0">
        <w:rPr>
          <w:spacing w:val="-4"/>
        </w:rPr>
        <w:t xml:space="preserve"> </w:t>
      </w:r>
      <w:r w:rsidRPr="002856E0">
        <w:t>mission,</w:t>
      </w:r>
      <w:r w:rsidRPr="002856E0">
        <w:rPr>
          <w:spacing w:val="-4"/>
        </w:rPr>
        <w:t xml:space="preserve"> </w:t>
      </w:r>
      <w:r w:rsidRPr="002856E0">
        <w:t>which</w:t>
      </w:r>
      <w:r w:rsidRPr="002856E0">
        <w:rPr>
          <w:spacing w:val="-5"/>
        </w:rPr>
        <w:t xml:space="preserve"> </w:t>
      </w:r>
      <w:r w:rsidRPr="002856E0">
        <w:t>is</w:t>
      </w:r>
      <w:r w:rsidRPr="002856E0">
        <w:rPr>
          <w:spacing w:val="-1"/>
        </w:rPr>
        <w:t xml:space="preserve"> </w:t>
      </w:r>
      <w:r w:rsidRPr="002856E0">
        <w:t>employment,</w:t>
      </w:r>
      <w:r w:rsidRPr="002856E0">
        <w:rPr>
          <w:spacing w:val="-5"/>
        </w:rPr>
        <w:t xml:space="preserve"> </w:t>
      </w:r>
      <w:r w:rsidRPr="002856E0">
        <w:t>in</w:t>
      </w:r>
      <w:r w:rsidRPr="002856E0">
        <w:rPr>
          <w:spacing w:val="-6"/>
        </w:rPr>
        <w:t xml:space="preserve"> </w:t>
      </w:r>
      <w:r w:rsidRPr="002856E0">
        <w:t>assignment</w:t>
      </w:r>
      <w:r w:rsidRPr="002856E0">
        <w:rPr>
          <w:spacing w:val="-1"/>
        </w:rPr>
        <w:t xml:space="preserve"> </w:t>
      </w:r>
      <w:r w:rsidRPr="002856E0">
        <w:t>of</w:t>
      </w:r>
      <w:r w:rsidRPr="002856E0">
        <w:rPr>
          <w:spacing w:val="-45"/>
        </w:rPr>
        <w:t xml:space="preserve"> </w:t>
      </w:r>
      <w:r w:rsidRPr="002856E0">
        <w:t>tasks, planning and utilization of work time, initiation of self-directed work teams, and</w:t>
      </w:r>
      <w:r w:rsidRPr="002856E0">
        <w:rPr>
          <w:spacing w:val="1"/>
        </w:rPr>
        <w:t xml:space="preserve"> </w:t>
      </w:r>
      <w:r w:rsidRPr="002856E0">
        <w:t>innovative projects.</w:t>
      </w:r>
      <w:r w:rsidRPr="002856E0">
        <w:rPr>
          <w:spacing w:val="48"/>
        </w:rPr>
        <w:t xml:space="preserve"> </w:t>
      </w:r>
      <w:r w:rsidRPr="002856E0">
        <w:t>This includes expanding the diversity of the Agency in terms of</w:t>
      </w:r>
      <w:r w:rsidRPr="002856E0">
        <w:rPr>
          <w:spacing w:val="1"/>
        </w:rPr>
        <w:t xml:space="preserve"> </w:t>
      </w:r>
      <w:r w:rsidRPr="002856E0">
        <w:t>employment outcomes</w:t>
      </w:r>
      <w:r w:rsidRPr="002856E0">
        <w:rPr>
          <w:spacing w:val="-1"/>
        </w:rPr>
        <w:t xml:space="preserve"> </w:t>
      </w:r>
      <w:r w:rsidRPr="002856E0">
        <w:t>to</w:t>
      </w:r>
      <w:r w:rsidRPr="002856E0">
        <w:rPr>
          <w:spacing w:val="-3"/>
        </w:rPr>
        <w:t xml:space="preserve"> </w:t>
      </w:r>
      <w:r w:rsidRPr="002856E0">
        <w:t>individuals</w:t>
      </w:r>
      <w:r w:rsidRPr="002856E0">
        <w:rPr>
          <w:spacing w:val="-6"/>
        </w:rPr>
        <w:t xml:space="preserve"> </w:t>
      </w:r>
      <w:r w:rsidRPr="002856E0">
        <w:t>with</w:t>
      </w:r>
      <w:r w:rsidRPr="002856E0">
        <w:rPr>
          <w:spacing w:val="-4"/>
        </w:rPr>
        <w:t xml:space="preserve"> </w:t>
      </w:r>
      <w:r w:rsidRPr="002856E0">
        <w:t>the</w:t>
      </w:r>
      <w:r w:rsidRPr="002856E0">
        <w:rPr>
          <w:spacing w:val="-4"/>
        </w:rPr>
        <w:t xml:space="preserve"> </w:t>
      </w:r>
      <w:r w:rsidRPr="002856E0">
        <w:t>most</w:t>
      </w:r>
      <w:r w:rsidRPr="002856E0">
        <w:rPr>
          <w:spacing w:val="-6"/>
        </w:rPr>
        <w:t xml:space="preserve"> </w:t>
      </w:r>
      <w:r w:rsidRPr="002856E0">
        <w:t>significant</w:t>
      </w:r>
      <w:r w:rsidRPr="002856E0">
        <w:rPr>
          <w:spacing w:val="-5"/>
        </w:rPr>
        <w:t xml:space="preserve"> </w:t>
      </w:r>
      <w:r w:rsidRPr="002856E0">
        <w:t>disabilities</w:t>
      </w:r>
      <w:r w:rsidRPr="002856E0">
        <w:rPr>
          <w:spacing w:val="-1"/>
        </w:rPr>
        <w:t xml:space="preserve"> </w:t>
      </w:r>
      <w:r w:rsidRPr="002856E0">
        <w:t>who</w:t>
      </w:r>
      <w:r w:rsidRPr="002856E0">
        <w:rPr>
          <w:spacing w:val="-3"/>
        </w:rPr>
        <w:t xml:space="preserve"> </w:t>
      </w:r>
      <w:r w:rsidRPr="002856E0">
        <w:t>are</w:t>
      </w:r>
      <w:r w:rsidRPr="002856E0">
        <w:rPr>
          <w:spacing w:val="-4"/>
        </w:rPr>
        <w:t xml:space="preserve"> </w:t>
      </w:r>
      <w:r w:rsidRPr="002856E0">
        <w:t>minorities.</w:t>
      </w:r>
    </w:p>
    <w:p w14:paraId="4B534CAC" w14:textId="77777777" w:rsidR="00442D1A" w:rsidRPr="002856E0" w:rsidRDefault="00442D1A" w:rsidP="0017386D">
      <w:pPr>
        <w:pStyle w:val="BodyText"/>
        <w:spacing w:line="259" w:lineRule="auto"/>
        <w:ind w:right="148"/>
        <w:jc w:val="both"/>
      </w:pPr>
      <w:r w:rsidRPr="002856E0">
        <w:t>Staff</w:t>
      </w:r>
      <w:r w:rsidRPr="002856E0">
        <w:rPr>
          <w:spacing w:val="-3"/>
        </w:rPr>
        <w:t xml:space="preserve"> </w:t>
      </w:r>
      <w:r w:rsidRPr="002856E0">
        <w:t>shall</w:t>
      </w:r>
      <w:r w:rsidRPr="002856E0">
        <w:rPr>
          <w:spacing w:val="-6"/>
        </w:rPr>
        <w:t xml:space="preserve"> </w:t>
      </w:r>
      <w:r w:rsidRPr="002856E0">
        <w:t>provide</w:t>
      </w:r>
      <w:r w:rsidRPr="002856E0">
        <w:rPr>
          <w:spacing w:val="-6"/>
        </w:rPr>
        <w:t xml:space="preserve"> </w:t>
      </w:r>
      <w:r w:rsidRPr="002856E0">
        <w:t>leadership</w:t>
      </w:r>
      <w:r w:rsidRPr="002856E0">
        <w:rPr>
          <w:spacing w:val="-2"/>
        </w:rPr>
        <w:t xml:space="preserve"> </w:t>
      </w:r>
      <w:r w:rsidRPr="002856E0">
        <w:t>in</w:t>
      </w:r>
      <w:r w:rsidRPr="002856E0">
        <w:rPr>
          <w:spacing w:val="-2"/>
        </w:rPr>
        <w:t xml:space="preserve"> </w:t>
      </w:r>
      <w:r w:rsidRPr="002856E0">
        <w:t>implementation</w:t>
      </w:r>
      <w:r w:rsidRPr="002856E0">
        <w:rPr>
          <w:spacing w:val="-2"/>
        </w:rPr>
        <w:t xml:space="preserve"> </w:t>
      </w:r>
      <w:r w:rsidRPr="002856E0">
        <w:t>of</w:t>
      </w:r>
      <w:r w:rsidRPr="002856E0">
        <w:rPr>
          <w:spacing w:val="-3"/>
        </w:rPr>
        <w:t xml:space="preserve"> </w:t>
      </w:r>
      <w:r w:rsidRPr="002856E0">
        <w:t>the</w:t>
      </w:r>
      <w:r w:rsidRPr="002856E0">
        <w:rPr>
          <w:spacing w:val="-6"/>
        </w:rPr>
        <w:t xml:space="preserve"> </w:t>
      </w:r>
      <w:r w:rsidRPr="002856E0">
        <w:t>Career</w:t>
      </w:r>
      <w:r w:rsidRPr="002856E0">
        <w:rPr>
          <w:spacing w:val="-4"/>
        </w:rPr>
        <w:t xml:space="preserve"> </w:t>
      </w:r>
      <w:r w:rsidRPr="002856E0">
        <w:t>Center</w:t>
      </w:r>
      <w:r w:rsidRPr="002856E0">
        <w:rPr>
          <w:spacing w:val="-4"/>
        </w:rPr>
        <w:t xml:space="preserve"> </w:t>
      </w:r>
      <w:r w:rsidRPr="002856E0">
        <w:t>Systems</w:t>
      </w:r>
      <w:r w:rsidRPr="002856E0">
        <w:rPr>
          <w:spacing w:val="-2"/>
        </w:rPr>
        <w:t xml:space="preserve"> </w:t>
      </w:r>
      <w:r w:rsidRPr="002856E0">
        <w:t>throughout</w:t>
      </w:r>
      <w:r w:rsidRPr="002856E0">
        <w:rPr>
          <w:spacing w:val="-1"/>
        </w:rPr>
        <w:t xml:space="preserve"> </w:t>
      </w:r>
      <w:r w:rsidRPr="002856E0">
        <w:t>the</w:t>
      </w:r>
      <w:r w:rsidRPr="002856E0">
        <w:rPr>
          <w:spacing w:val="-46"/>
        </w:rPr>
        <w:t xml:space="preserve"> </w:t>
      </w:r>
      <w:r w:rsidRPr="002856E0">
        <w:t>Commonwealth.</w:t>
      </w:r>
      <w:r w:rsidRPr="002856E0">
        <w:rPr>
          <w:spacing w:val="1"/>
        </w:rPr>
        <w:t xml:space="preserve"> </w:t>
      </w:r>
      <w:r w:rsidRPr="002856E0">
        <w:t>Staff shall ensure that persons with the most significant disabilities who are</w:t>
      </w:r>
      <w:r w:rsidRPr="002856E0">
        <w:rPr>
          <w:spacing w:val="-46"/>
        </w:rPr>
        <w:t xml:space="preserve"> </w:t>
      </w:r>
      <w:r w:rsidRPr="002856E0">
        <w:t>minorities will receive the same employment related services than non-minorities and</w:t>
      </w:r>
      <w:r w:rsidRPr="002856E0">
        <w:rPr>
          <w:spacing w:val="1"/>
        </w:rPr>
        <w:t xml:space="preserve"> </w:t>
      </w:r>
      <w:r w:rsidRPr="002856E0">
        <w:t>individuals</w:t>
      </w:r>
      <w:r w:rsidRPr="002856E0">
        <w:rPr>
          <w:spacing w:val="-6"/>
        </w:rPr>
        <w:t xml:space="preserve"> </w:t>
      </w:r>
      <w:r w:rsidRPr="002856E0">
        <w:t>with</w:t>
      </w:r>
      <w:r w:rsidRPr="002856E0">
        <w:rPr>
          <w:spacing w:val="-2"/>
        </w:rPr>
        <w:t xml:space="preserve"> </w:t>
      </w:r>
      <w:r w:rsidRPr="002856E0">
        <w:t>disabilities</w:t>
      </w:r>
      <w:r w:rsidRPr="002856E0">
        <w:rPr>
          <w:spacing w:val="1"/>
        </w:rPr>
        <w:t xml:space="preserve"> </w:t>
      </w:r>
      <w:r w:rsidRPr="002856E0">
        <w:t>receive.</w:t>
      </w:r>
    </w:p>
    <w:p w14:paraId="2E38C97E" w14:textId="07515CF9" w:rsidR="00442D1A" w:rsidRPr="002856E0" w:rsidRDefault="00442D1A" w:rsidP="007E57E2">
      <w:pPr>
        <w:pStyle w:val="BodyText"/>
        <w:spacing w:before="163"/>
        <w:jc w:val="both"/>
      </w:pPr>
      <w:r w:rsidRPr="002856E0">
        <w:t>Recruit and hire</w:t>
      </w:r>
      <w:r w:rsidRPr="002856E0">
        <w:rPr>
          <w:spacing w:val="-5"/>
        </w:rPr>
        <w:t xml:space="preserve"> </w:t>
      </w:r>
      <w:r w:rsidRPr="002856E0">
        <w:t>Rehabilitation</w:t>
      </w:r>
      <w:r w:rsidRPr="002856E0">
        <w:rPr>
          <w:spacing w:val="-1"/>
        </w:rPr>
        <w:t xml:space="preserve"> </w:t>
      </w:r>
      <w:r w:rsidRPr="002856E0">
        <w:t>Counselors</w:t>
      </w:r>
      <w:r w:rsidRPr="002856E0">
        <w:rPr>
          <w:spacing w:val="-6"/>
        </w:rPr>
        <w:t xml:space="preserve"> </w:t>
      </w:r>
      <w:r w:rsidRPr="002856E0">
        <w:t>from</w:t>
      </w:r>
      <w:r w:rsidRPr="002856E0">
        <w:rPr>
          <w:spacing w:val="-4"/>
        </w:rPr>
        <w:t xml:space="preserve"> </w:t>
      </w:r>
      <w:r w:rsidRPr="002856E0">
        <w:t>minority</w:t>
      </w:r>
      <w:r w:rsidRPr="002856E0">
        <w:rPr>
          <w:spacing w:val="2"/>
        </w:rPr>
        <w:t xml:space="preserve"> </w:t>
      </w:r>
      <w:r w:rsidRPr="002856E0">
        <w:t>and culturally</w:t>
      </w:r>
      <w:r w:rsidRPr="002856E0">
        <w:rPr>
          <w:spacing w:val="-8"/>
        </w:rPr>
        <w:t xml:space="preserve"> </w:t>
      </w:r>
      <w:r w:rsidRPr="002856E0">
        <w:t>diverse</w:t>
      </w:r>
      <w:r w:rsidRPr="002856E0">
        <w:rPr>
          <w:spacing w:val="-5"/>
        </w:rPr>
        <w:t xml:space="preserve"> </w:t>
      </w:r>
      <w:r w:rsidRPr="002856E0">
        <w:t>groups.</w:t>
      </w:r>
      <w:r w:rsidR="007E57E2">
        <w:t xml:space="preserve">  </w:t>
      </w:r>
      <w:r w:rsidRPr="002856E0">
        <w:t>Improve system linkages with the Department of Workforce in order to reach more minorities</w:t>
      </w:r>
      <w:r w:rsidRPr="002856E0">
        <w:rPr>
          <w:spacing w:val="-46"/>
        </w:rPr>
        <w:t xml:space="preserve"> </w:t>
      </w:r>
      <w:r w:rsidRPr="002856E0">
        <w:t>across the state. Collaboration with other entities will allow for effective coordination of</w:t>
      </w:r>
      <w:r w:rsidRPr="002856E0">
        <w:rPr>
          <w:spacing w:val="1"/>
        </w:rPr>
        <w:t xml:space="preserve"> </w:t>
      </w:r>
      <w:r w:rsidRPr="002856E0">
        <w:t>services and</w:t>
      </w:r>
      <w:r w:rsidRPr="002856E0">
        <w:rPr>
          <w:spacing w:val="2"/>
        </w:rPr>
        <w:t xml:space="preserve"> </w:t>
      </w:r>
      <w:r w:rsidRPr="002856E0">
        <w:t>referrals.</w:t>
      </w:r>
    </w:p>
    <w:p w14:paraId="5396C542" w14:textId="77777777" w:rsidR="00442D1A" w:rsidRPr="002856E0" w:rsidRDefault="00442D1A" w:rsidP="0017386D">
      <w:pPr>
        <w:pStyle w:val="BodyText"/>
        <w:spacing w:line="259" w:lineRule="auto"/>
        <w:jc w:val="both"/>
      </w:pPr>
      <w:r w:rsidRPr="002856E0">
        <w:t>Integrate</w:t>
      </w:r>
      <w:r w:rsidRPr="002856E0">
        <w:rPr>
          <w:spacing w:val="-5"/>
        </w:rPr>
        <w:t xml:space="preserve"> </w:t>
      </w:r>
      <w:r w:rsidRPr="002856E0">
        <w:t>internal controls</w:t>
      </w:r>
      <w:r w:rsidRPr="002856E0">
        <w:rPr>
          <w:spacing w:val="-7"/>
        </w:rPr>
        <w:t xml:space="preserve"> </w:t>
      </w:r>
      <w:r w:rsidRPr="002856E0">
        <w:t>through</w:t>
      </w:r>
      <w:r w:rsidRPr="002856E0">
        <w:rPr>
          <w:spacing w:val="-3"/>
        </w:rPr>
        <w:t xml:space="preserve"> </w:t>
      </w:r>
      <w:r w:rsidRPr="002856E0">
        <w:t>quality</w:t>
      </w:r>
      <w:r w:rsidRPr="002856E0">
        <w:rPr>
          <w:spacing w:val="-9"/>
        </w:rPr>
        <w:t xml:space="preserve"> </w:t>
      </w:r>
      <w:r w:rsidRPr="002856E0">
        <w:t>assurance</w:t>
      </w:r>
      <w:r w:rsidRPr="002856E0">
        <w:rPr>
          <w:spacing w:val="-5"/>
        </w:rPr>
        <w:t xml:space="preserve"> </w:t>
      </w:r>
      <w:r w:rsidRPr="002856E0">
        <w:t>to</w:t>
      </w:r>
      <w:r w:rsidRPr="002856E0">
        <w:rPr>
          <w:spacing w:val="-3"/>
        </w:rPr>
        <w:t xml:space="preserve"> </w:t>
      </w:r>
      <w:r w:rsidRPr="002856E0">
        <w:t>identify</w:t>
      </w:r>
      <w:r w:rsidRPr="002856E0">
        <w:rPr>
          <w:spacing w:val="-8"/>
        </w:rPr>
        <w:t xml:space="preserve"> </w:t>
      </w:r>
      <w:r w:rsidRPr="002856E0">
        <w:t>areas</w:t>
      </w:r>
      <w:r w:rsidRPr="002856E0">
        <w:rPr>
          <w:spacing w:val="-1"/>
        </w:rPr>
        <w:t xml:space="preserve"> </w:t>
      </w:r>
      <w:r w:rsidRPr="002856E0">
        <w:t>where</w:t>
      </w:r>
      <w:r w:rsidRPr="002856E0">
        <w:rPr>
          <w:spacing w:val="-5"/>
        </w:rPr>
        <w:t xml:space="preserve"> </w:t>
      </w:r>
      <w:r w:rsidRPr="002856E0">
        <w:t>there</w:t>
      </w:r>
      <w:r w:rsidRPr="002856E0">
        <w:rPr>
          <w:spacing w:val="-4"/>
        </w:rPr>
        <w:t xml:space="preserve"> </w:t>
      </w:r>
      <w:r w:rsidRPr="002856E0">
        <w:t>is</w:t>
      </w:r>
      <w:r w:rsidRPr="002856E0">
        <w:rPr>
          <w:spacing w:val="-1"/>
        </w:rPr>
        <w:t xml:space="preserve"> </w:t>
      </w:r>
      <w:r w:rsidRPr="002856E0">
        <w:t>successful</w:t>
      </w:r>
      <w:r w:rsidRPr="002856E0">
        <w:rPr>
          <w:spacing w:val="1"/>
        </w:rPr>
        <w:t xml:space="preserve"> </w:t>
      </w:r>
      <w:r w:rsidRPr="002856E0">
        <w:t>outreach</w:t>
      </w:r>
      <w:r w:rsidRPr="002856E0">
        <w:rPr>
          <w:spacing w:val="-3"/>
        </w:rPr>
        <w:t xml:space="preserve"> </w:t>
      </w:r>
      <w:r w:rsidRPr="002856E0">
        <w:t>and</w:t>
      </w:r>
      <w:r w:rsidRPr="002856E0">
        <w:rPr>
          <w:spacing w:val="1"/>
        </w:rPr>
        <w:t xml:space="preserve"> </w:t>
      </w:r>
      <w:r w:rsidRPr="002856E0">
        <w:t>best</w:t>
      </w:r>
      <w:r w:rsidRPr="002856E0">
        <w:rPr>
          <w:spacing w:val="2"/>
        </w:rPr>
        <w:t xml:space="preserve"> </w:t>
      </w:r>
      <w:r w:rsidRPr="002856E0">
        <w:t>practices and</w:t>
      </w:r>
      <w:r w:rsidRPr="002856E0">
        <w:rPr>
          <w:spacing w:val="-5"/>
        </w:rPr>
        <w:t xml:space="preserve"> </w:t>
      </w:r>
      <w:r w:rsidRPr="002856E0">
        <w:t>identify</w:t>
      </w:r>
      <w:r w:rsidRPr="002856E0">
        <w:rPr>
          <w:spacing w:val="-6"/>
        </w:rPr>
        <w:t xml:space="preserve"> </w:t>
      </w:r>
      <w:r w:rsidRPr="002856E0">
        <w:t>areas</w:t>
      </w:r>
      <w:r w:rsidRPr="002856E0">
        <w:rPr>
          <w:spacing w:val="-6"/>
        </w:rPr>
        <w:t xml:space="preserve"> </w:t>
      </w:r>
      <w:r w:rsidRPr="002856E0">
        <w:t>needing</w:t>
      </w:r>
      <w:r w:rsidRPr="002856E0">
        <w:rPr>
          <w:spacing w:val="1"/>
        </w:rPr>
        <w:t xml:space="preserve"> </w:t>
      </w:r>
      <w:r w:rsidRPr="002856E0">
        <w:t>additional</w:t>
      </w:r>
      <w:r w:rsidRPr="002856E0">
        <w:rPr>
          <w:spacing w:val="1"/>
        </w:rPr>
        <w:t xml:space="preserve"> </w:t>
      </w:r>
      <w:r w:rsidRPr="002856E0">
        <w:t>outreach.</w:t>
      </w:r>
    </w:p>
    <w:p w14:paraId="5A1A50B0" w14:textId="77777777" w:rsidR="00442D1A" w:rsidRPr="002856E0" w:rsidRDefault="00442D1A" w:rsidP="0017386D">
      <w:pPr>
        <w:pStyle w:val="BodyText"/>
        <w:spacing w:before="163" w:line="259" w:lineRule="auto"/>
        <w:ind w:right="109"/>
        <w:jc w:val="both"/>
      </w:pPr>
      <w:r w:rsidRPr="002856E0">
        <w:t>Develop outreach activities to minorities to facilitate increased consumer referrals to OVR.</w:t>
      </w:r>
      <w:r w:rsidRPr="002856E0">
        <w:rPr>
          <w:spacing w:val="1"/>
        </w:rPr>
        <w:t xml:space="preserve"> </w:t>
      </w:r>
      <w:r w:rsidRPr="002856E0">
        <w:t>OVR</w:t>
      </w:r>
      <w:r w:rsidRPr="002856E0">
        <w:rPr>
          <w:spacing w:val="-46"/>
        </w:rPr>
        <w:t xml:space="preserve"> </w:t>
      </w:r>
      <w:r w:rsidRPr="002856E0">
        <w:t>supports staff in making linkages with community leaders and minority organizations to</w:t>
      </w:r>
      <w:r w:rsidRPr="002856E0">
        <w:rPr>
          <w:spacing w:val="1"/>
        </w:rPr>
        <w:t xml:space="preserve"> </w:t>
      </w:r>
      <w:r w:rsidRPr="002856E0">
        <w:t>facilitate</w:t>
      </w:r>
      <w:r w:rsidRPr="002856E0">
        <w:rPr>
          <w:spacing w:val="-4"/>
        </w:rPr>
        <w:t xml:space="preserve"> </w:t>
      </w:r>
      <w:r w:rsidRPr="002856E0">
        <w:t>outreach.</w:t>
      </w:r>
    </w:p>
    <w:p w14:paraId="3E96565D" w14:textId="77777777" w:rsidR="00442D1A" w:rsidRPr="002856E0" w:rsidRDefault="00442D1A" w:rsidP="0017386D">
      <w:pPr>
        <w:pStyle w:val="BodyText"/>
        <w:spacing w:line="259" w:lineRule="auto"/>
        <w:ind w:right="576"/>
        <w:jc w:val="both"/>
      </w:pPr>
      <w:r w:rsidRPr="002856E0">
        <w:t>Encourage existing minority staff to play an active role in policy and program development,</w:t>
      </w:r>
      <w:r w:rsidRPr="002856E0">
        <w:rPr>
          <w:spacing w:val="-46"/>
        </w:rPr>
        <w:t xml:space="preserve"> </w:t>
      </w:r>
      <w:r w:rsidRPr="002856E0">
        <w:t>service</w:t>
      </w:r>
      <w:r w:rsidRPr="002856E0">
        <w:rPr>
          <w:spacing w:val="-4"/>
        </w:rPr>
        <w:t xml:space="preserve"> </w:t>
      </w:r>
      <w:r w:rsidRPr="002856E0">
        <w:t>delivery</w:t>
      </w:r>
      <w:r w:rsidRPr="002856E0">
        <w:rPr>
          <w:spacing w:val="-1"/>
        </w:rPr>
        <w:t xml:space="preserve"> </w:t>
      </w:r>
      <w:r w:rsidRPr="002856E0">
        <w:t>and</w:t>
      </w:r>
      <w:r w:rsidRPr="002856E0">
        <w:rPr>
          <w:spacing w:val="2"/>
        </w:rPr>
        <w:t xml:space="preserve"> </w:t>
      </w:r>
      <w:r w:rsidRPr="002856E0">
        <w:t>program</w:t>
      </w:r>
      <w:r w:rsidRPr="002856E0">
        <w:rPr>
          <w:spacing w:val="-2"/>
        </w:rPr>
        <w:t xml:space="preserve"> </w:t>
      </w:r>
      <w:r w:rsidRPr="002856E0">
        <w:t>monitoring</w:t>
      </w:r>
      <w:r w:rsidRPr="002856E0">
        <w:rPr>
          <w:spacing w:val="-5"/>
        </w:rPr>
        <w:t xml:space="preserve"> </w:t>
      </w:r>
      <w:r w:rsidRPr="002856E0">
        <w:t>activities.</w:t>
      </w:r>
    </w:p>
    <w:p w14:paraId="287C133D" w14:textId="77777777" w:rsidR="00442D1A" w:rsidRPr="002856E0" w:rsidRDefault="00442D1A" w:rsidP="0017386D">
      <w:pPr>
        <w:pStyle w:val="BodyText"/>
        <w:spacing w:before="159" w:line="259" w:lineRule="auto"/>
        <w:ind w:right="956"/>
        <w:jc w:val="both"/>
      </w:pPr>
      <w:r w:rsidRPr="002856E0">
        <w:t>Provide cultural diversity training to staff in order to develop a better understanding of</w:t>
      </w:r>
      <w:r w:rsidRPr="002856E0">
        <w:rPr>
          <w:spacing w:val="-47"/>
        </w:rPr>
        <w:t xml:space="preserve"> </w:t>
      </w:r>
      <w:r w:rsidRPr="002856E0">
        <w:t>different</w:t>
      </w:r>
      <w:r w:rsidRPr="002856E0">
        <w:rPr>
          <w:spacing w:val="1"/>
        </w:rPr>
        <w:t xml:space="preserve"> </w:t>
      </w:r>
      <w:r w:rsidRPr="002856E0">
        <w:t>cultures</w:t>
      </w:r>
      <w:r w:rsidRPr="002856E0">
        <w:rPr>
          <w:spacing w:val="1"/>
        </w:rPr>
        <w:t xml:space="preserve"> </w:t>
      </w:r>
      <w:r w:rsidRPr="002856E0">
        <w:t>and</w:t>
      </w:r>
      <w:r w:rsidRPr="002856E0">
        <w:rPr>
          <w:spacing w:val="2"/>
        </w:rPr>
        <w:t xml:space="preserve"> </w:t>
      </w:r>
      <w:r w:rsidRPr="002856E0">
        <w:t>value</w:t>
      </w:r>
      <w:r w:rsidRPr="002856E0">
        <w:rPr>
          <w:spacing w:val="-3"/>
        </w:rPr>
        <w:t xml:space="preserve"> </w:t>
      </w:r>
      <w:r w:rsidRPr="002856E0">
        <w:t>systems.</w:t>
      </w:r>
    </w:p>
    <w:p w14:paraId="3AFAE2C1" w14:textId="77777777" w:rsidR="00442D1A" w:rsidRPr="002856E0" w:rsidRDefault="00442D1A" w:rsidP="0017386D">
      <w:pPr>
        <w:pStyle w:val="BodyText"/>
        <w:spacing w:before="163" w:line="259" w:lineRule="auto"/>
        <w:ind w:right="689"/>
        <w:jc w:val="both"/>
      </w:pPr>
      <w:r w:rsidRPr="002856E0">
        <w:t>Utilize service demographic and population data to determine the number of minorities in</w:t>
      </w:r>
      <w:r w:rsidRPr="002856E0">
        <w:rPr>
          <w:spacing w:val="-46"/>
        </w:rPr>
        <w:t xml:space="preserve"> </w:t>
      </w:r>
      <w:r w:rsidRPr="002856E0">
        <w:t>regions and</w:t>
      </w:r>
      <w:r w:rsidRPr="002856E0">
        <w:rPr>
          <w:spacing w:val="-4"/>
        </w:rPr>
        <w:t xml:space="preserve"> </w:t>
      </w:r>
      <w:r w:rsidRPr="002856E0">
        <w:t>develop</w:t>
      </w:r>
      <w:r w:rsidRPr="002856E0">
        <w:rPr>
          <w:spacing w:val="1"/>
        </w:rPr>
        <w:t xml:space="preserve"> </w:t>
      </w:r>
      <w:r w:rsidRPr="002856E0">
        <w:t>strategies to</w:t>
      </w:r>
      <w:r w:rsidRPr="002856E0">
        <w:rPr>
          <w:spacing w:val="-2"/>
        </w:rPr>
        <w:t xml:space="preserve"> </w:t>
      </w:r>
      <w:r w:rsidRPr="002856E0">
        <w:t>increase</w:t>
      </w:r>
      <w:r w:rsidRPr="002856E0">
        <w:rPr>
          <w:spacing w:val="2"/>
        </w:rPr>
        <w:t xml:space="preserve"> </w:t>
      </w:r>
      <w:r w:rsidRPr="002856E0">
        <w:t>percentages.</w:t>
      </w:r>
    </w:p>
    <w:p w14:paraId="45D9C68D" w14:textId="77777777" w:rsidR="00442D1A" w:rsidRDefault="00442D1A" w:rsidP="006D77AA">
      <w:pPr>
        <w:pStyle w:val="BodyText"/>
        <w:spacing w:line="259" w:lineRule="auto"/>
        <w:ind w:left="0" w:right="570"/>
        <w:jc w:val="both"/>
      </w:pPr>
      <w:r w:rsidRPr="002856E0">
        <w:t>Encourage minorities to play an active role in the State Rehabilitation Council, participating</w:t>
      </w:r>
      <w:r w:rsidRPr="002856E0">
        <w:rPr>
          <w:spacing w:val="-46"/>
        </w:rPr>
        <w:t xml:space="preserve"> </w:t>
      </w:r>
      <w:r w:rsidRPr="002856E0">
        <w:t>forums and</w:t>
      </w:r>
      <w:r w:rsidRPr="002856E0">
        <w:rPr>
          <w:spacing w:val="-4"/>
        </w:rPr>
        <w:t xml:space="preserve"> </w:t>
      </w:r>
      <w:r w:rsidRPr="002856E0">
        <w:t>the</w:t>
      </w:r>
      <w:r w:rsidRPr="002856E0">
        <w:rPr>
          <w:spacing w:val="-4"/>
        </w:rPr>
        <w:t xml:space="preserve"> </w:t>
      </w:r>
      <w:r w:rsidRPr="002856E0">
        <w:t>provision</w:t>
      </w:r>
      <w:r w:rsidRPr="002856E0">
        <w:rPr>
          <w:spacing w:val="1"/>
        </w:rPr>
        <w:t xml:space="preserve"> </w:t>
      </w:r>
      <w:r w:rsidRPr="002856E0">
        <w:t>of input</w:t>
      </w:r>
      <w:r w:rsidRPr="002856E0">
        <w:rPr>
          <w:spacing w:val="1"/>
        </w:rPr>
        <w:t xml:space="preserve"> </w:t>
      </w:r>
      <w:r w:rsidRPr="002856E0">
        <w:t>into</w:t>
      </w:r>
      <w:r w:rsidRPr="002856E0">
        <w:rPr>
          <w:spacing w:val="-2"/>
        </w:rPr>
        <w:t xml:space="preserve"> </w:t>
      </w:r>
      <w:r w:rsidRPr="002856E0">
        <w:t>policies</w:t>
      </w:r>
      <w:r w:rsidRPr="002856E0">
        <w:rPr>
          <w:spacing w:val="1"/>
        </w:rPr>
        <w:t xml:space="preserve"> </w:t>
      </w:r>
      <w:r w:rsidRPr="002856E0">
        <w:t>and</w:t>
      </w:r>
      <w:r w:rsidRPr="002856E0">
        <w:rPr>
          <w:spacing w:val="-5"/>
        </w:rPr>
        <w:t xml:space="preserve"> </w:t>
      </w:r>
      <w:r w:rsidRPr="002856E0">
        <w:t>procedures.</w:t>
      </w:r>
    </w:p>
    <w:p w14:paraId="61D21ECF" w14:textId="77777777" w:rsidR="00442D1A" w:rsidRDefault="00442D1A" w:rsidP="00442D1A">
      <w:pPr>
        <w:pStyle w:val="BodyText"/>
        <w:spacing w:before="0"/>
        <w:ind w:left="0"/>
        <w:rPr>
          <w:sz w:val="26"/>
        </w:rPr>
      </w:pPr>
    </w:p>
    <w:p w14:paraId="54F4E09C" w14:textId="77777777" w:rsidR="00442D1A" w:rsidRDefault="00442D1A" w:rsidP="00442D1A">
      <w:pPr>
        <w:pStyle w:val="BodyText"/>
        <w:spacing w:before="8"/>
        <w:ind w:left="0"/>
        <w:rPr>
          <w:sz w:val="21"/>
        </w:rPr>
      </w:pPr>
    </w:p>
    <w:p w14:paraId="5159B2B6" w14:textId="77777777" w:rsidR="00442D1A" w:rsidRPr="004B1BA7" w:rsidRDefault="00442D1A" w:rsidP="00A0283D">
      <w:pPr>
        <w:pStyle w:val="ListParagraph"/>
        <w:numPr>
          <w:ilvl w:val="1"/>
          <w:numId w:val="24"/>
        </w:numPr>
        <w:tabs>
          <w:tab w:val="left" w:pos="381"/>
        </w:tabs>
        <w:spacing w:before="1" w:line="259" w:lineRule="auto"/>
        <w:ind w:left="168" w:right="169" w:hanging="5"/>
        <w:jc w:val="both"/>
      </w:pPr>
      <w:bookmarkStart w:id="135" w:name="4._The_methods_to_be_used_to_improve_and"/>
      <w:bookmarkEnd w:id="135"/>
      <w:r w:rsidRPr="004B1BA7">
        <w:t>THE METHODS TO BE USED TO IMPROVE AND EXPAND VR SERVICES FOR STUDENTS WITH</w:t>
      </w:r>
      <w:r w:rsidRPr="004B1BA7">
        <w:rPr>
          <w:spacing w:val="-46"/>
        </w:rPr>
        <w:t xml:space="preserve"> </w:t>
      </w:r>
      <w:r w:rsidRPr="004B1BA7">
        <w:t>DISABILITIES, INCLUDING THE COORDINATION OF SERVICES DESIGNED TO FACILITATE THE</w:t>
      </w:r>
      <w:r w:rsidRPr="004B1BA7">
        <w:rPr>
          <w:spacing w:val="-46"/>
        </w:rPr>
        <w:t xml:space="preserve"> </w:t>
      </w:r>
      <w:r w:rsidRPr="004B1BA7">
        <w:t>TRANSITION</w:t>
      </w:r>
      <w:r w:rsidRPr="004B1BA7">
        <w:rPr>
          <w:spacing w:val="-6"/>
        </w:rPr>
        <w:t xml:space="preserve"> </w:t>
      </w:r>
      <w:r w:rsidRPr="004B1BA7">
        <w:t>OF</w:t>
      </w:r>
      <w:r w:rsidRPr="004B1BA7">
        <w:rPr>
          <w:spacing w:val="-2"/>
        </w:rPr>
        <w:t xml:space="preserve"> </w:t>
      </w:r>
      <w:r w:rsidRPr="004B1BA7">
        <w:t>SUCH</w:t>
      </w:r>
      <w:r w:rsidRPr="004B1BA7">
        <w:rPr>
          <w:spacing w:val="-2"/>
        </w:rPr>
        <w:t xml:space="preserve"> </w:t>
      </w:r>
      <w:r w:rsidRPr="004B1BA7">
        <w:t>STUDENTS</w:t>
      </w:r>
      <w:r w:rsidRPr="004B1BA7">
        <w:rPr>
          <w:spacing w:val="-4"/>
        </w:rPr>
        <w:t xml:space="preserve"> </w:t>
      </w:r>
      <w:r w:rsidRPr="004B1BA7">
        <w:t>FROM</w:t>
      </w:r>
      <w:r w:rsidRPr="004B1BA7">
        <w:rPr>
          <w:spacing w:val="-1"/>
        </w:rPr>
        <w:t xml:space="preserve"> </w:t>
      </w:r>
      <w:r w:rsidRPr="004B1BA7">
        <w:t>SCHOOL</w:t>
      </w:r>
      <w:r w:rsidRPr="004B1BA7">
        <w:rPr>
          <w:spacing w:val="-4"/>
        </w:rPr>
        <w:t xml:space="preserve"> </w:t>
      </w:r>
      <w:r w:rsidRPr="004B1BA7">
        <w:t>TO</w:t>
      </w:r>
      <w:r w:rsidRPr="004B1BA7">
        <w:rPr>
          <w:spacing w:val="-4"/>
        </w:rPr>
        <w:t xml:space="preserve"> </w:t>
      </w:r>
      <w:r w:rsidRPr="004B1BA7">
        <w:t>POSTSECONDARY</w:t>
      </w:r>
      <w:r w:rsidRPr="004B1BA7">
        <w:rPr>
          <w:spacing w:val="-5"/>
        </w:rPr>
        <w:t xml:space="preserve"> </w:t>
      </w:r>
      <w:r w:rsidRPr="004B1BA7">
        <w:t>LIFE</w:t>
      </w:r>
      <w:r w:rsidRPr="004B1BA7">
        <w:rPr>
          <w:spacing w:val="-7"/>
        </w:rPr>
        <w:t xml:space="preserve"> </w:t>
      </w:r>
      <w:r w:rsidRPr="004B1BA7">
        <w:t>(INCLUDING</w:t>
      </w:r>
      <w:r w:rsidRPr="004B1BA7">
        <w:rPr>
          <w:spacing w:val="-4"/>
        </w:rPr>
        <w:t xml:space="preserve"> </w:t>
      </w:r>
      <w:r w:rsidRPr="004B1BA7">
        <w:t>THE</w:t>
      </w:r>
    </w:p>
    <w:p w14:paraId="7929DB7C" w14:textId="77777777" w:rsidR="00442D1A" w:rsidRDefault="00442D1A" w:rsidP="00442D1A">
      <w:pPr>
        <w:pStyle w:val="BodyText"/>
        <w:spacing w:before="0" w:line="259" w:lineRule="auto"/>
        <w:ind w:left="2756" w:right="626" w:hanging="2127"/>
        <w:jc w:val="both"/>
      </w:pPr>
      <w:r w:rsidRPr="004B1BA7">
        <w:t>RECEIPT OF VR SERVICES, POSTSECONDARY EDUCATION, EMPLOYMENT, AND PRE-</w:t>
      </w:r>
      <w:r w:rsidRPr="004B1BA7">
        <w:rPr>
          <w:spacing w:val="-46"/>
        </w:rPr>
        <w:t xml:space="preserve"> </w:t>
      </w:r>
      <w:r w:rsidRPr="004B1BA7">
        <w:t>EMPLOYMENT</w:t>
      </w:r>
      <w:r w:rsidRPr="004B1BA7">
        <w:rPr>
          <w:spacing w:val="-3"/>
        </w:rPr>
        <w:t xml:space="preserve"> </w:t>
      </w:r>
      <w:r w:rsidRPr="004B1BA7">
        <w:t>TRANSITION</w:t>
      </w:r>
      <w:r w:rsidRPr="004B1BA7">
        <w:rPr>
          <w:spacing w:val="-2"/>
        </w:rPr>
        <w:t xml:space="preserve"> </w:t>
      </w:r>
      <w:r w:rsidRPr="004B1BA7">
        <w:t>SERVICES)</w:t>
      </w:r>
    </w:p>
    <w:p w14:paraId="55D62F6A" w14:textId="1839FC8B" w:rsidR="00442D1A" w:rsidRDefault="00442D1A" w:rsidP="006D77AA">
      <w:pPr>
        <w:pStyle w:val="BodyText"/>
        <w:spacing w:line="259" w:lineRule="auto"/>
        <w:ind w:left="0" w:right="141"/>
      </w:pPr>
      <w:r>
        <w:t>In Kentucky there are 17</w:t>
      </w:r>
      <w:r w:rsidR="00392F2C">
        <w:t>1</w:t>
      </w:r>
      <w:r>
        <w:t xml:space="preserve"> school districts consisting of 1</w:t>
      </w:r>
      <w:r w:rsidR="00392F2C">
        <w:t>,477</w:t>
      </w:r>
      <w:r>
        <w:t xml:space="preserve"> schools. There are a total number</w:t>
      </w:r>
      <w:r>
        <w:rPr>
          <w:spacing w:val="1"/>
        </w:rPr>
        <w:t xml:space="preserve"> </w:t>
      </w:r>
      <w:r>
        <w:t>of approximately 26,000 students with IEPs that are potentially eligible in the state according to</w:t>
      </w:r>
      <w:r>
        <w:rPr>
          <w:spacing w:val="-46"/>
        </w:rPr>
        <w:t xml:space="preserve"> </w:t>
      </w:r>
      <w:r>
        <w:t>the Kentucky Department of Education.</w:t>
      </w:r>
      <w:r>
        <w:rPr>
          <w:spacing w:val="1"/>
        </w:rPr>
        <w:t xml:space="preserve"> </w:t>
      </w:r>
      <w:r>
        <w:t>Currently, the Department of Education has no way to</w:t>
      </w:r>
      <w:r>
        <w:rPr>
          <w:spacing w:val="1"/>
        </w:rPr>
        <w:t xml:space="preserve"> </w:t>
      </w:r>
      <w:r>
        <w:t>count the number of students with 504 plans or those who would qualify as a student with a</w:t>
      </w:r>
      <w:r>
        <w:rPr>
          <w:spacing w:val="1"/>
        </w:rPr>
        <w:t xml:space="preserve"> </w:t>
      </w:r>
      <w:r>
        <w:t>disability that do not have an IEP or 504 plan. The number of students in private or home</w:t>
      </w:r>
      <w:r>
        <w:rPr>
          <w:spacing w:val="1"/>
        </w:rPr>
        <w:t xml:space="preserve"> </w:t>
      </w:r>
      <w:r>
        <w:t>schools that</w:t>
      </w:r>
      <w:r>
        <w:rPr>
          <w:spacing w:val="-5"/>
        </w:rPr>
        <w:t xml:space="preserve"> </w:t>
      </w:r>
      <w:r>
        <w:t>would</w:t>
      </w:r>
      <w:r>
        <w:rPr>
          <w:spacing w:val="1"/>
        </w:rPr>
        <w:t xml:space="preserve"> </w:t>
      </w:r>
      <w:r>
        <w:t>qualify</w:t>
      </w:r>
      <w:r>
        <w:rPr>
          <w:spacing w:val="-6"/>
        </w:rPr>
        <w:t xml:space="preserve"> </w:t>
      </w:r>
      <w:r>
        <w:t>as students with</w:t>
      </w:r>
      <w:r>
        <w:rPr>
          <w:spacing w:val="-3"/>
        </w:rPr>
        <w:t xml:space="preserve"> </w:t>
      </w:r>
      <w:r>
        <w:t>disabilities</w:t>
      </w:r>
      <w:r>
        <w:rPr>
          <w:spacing w:val="1"/>
        </w:rPr>
        <w:t xml:space="preserve"> </w:t>
      </w:r>
      <w:r>
        <w:t>is also</w:t>
      </w:r>
      <w:r>
        <w:rPr>
          <w:spacing w:val="-3"/>
        </w:rPr>
        <w:t xml:space="preserve"> </w:t>
      </w:r>
      <w:r>
        <w:t>not</w:t>
      </w:r>
      <w:r>
        <w:rPr>
          <w:spacing w:val="1"/>
        </w:rPr>
        <w:t xml:space="preserve"> </w:t>
      </w:r>
      <w:r>
        <w:t>readily</w:t>
      </w:r>
      <w:r>
        <w:rPr>
          <w:spacing w:val="-1"/>
        </w:rPr>
        <w:t xml:space="preserve"> </w:t>
      </w:r>
      <w:r>
        <w:t>available.</w:t>
      </w:r>
    </w:p>
    <w:p w14:paraId="14E5C9A8" w14:textId="0447AAA6" w:rsidR="00442D1A" w:rsidRDefault="00442D1A" w:rsidP="006D77AA">
      <w:pPr>
        <w:pStyle w:val="BodyText"/>
        <w:spacing w:before="162" w:line="259" w:lineRule="auto"/>
        <w:ind w:left="0" w:right="261"/>
      </w:pPr>
      <w:r>
        <w:t>OVR will use a variety of methods to improve and expand VR services for students. As stated in</w:t>
      </w:r>
      <w:r>
        <w:rPr>
          <w:spacing w:val="-46"/>
        </w:rPr>
        <w:t xml:space="preserve"> </w:t>
      </w:r>
      <w:r>
        <w:t>this section internal and external methods utilized are WEBI, Crystal Reports, Case Reviews,</w:t>
      </w:r>
      <w:r>
        <w:rPr>
          <w:spacing w:val="1"/>
        </w:rPr>
        <w:t xml:space="preserve"> </w:t>
      </w:r>
      <w:r>
        <w:t xml:space="preserve">Satisfaction Surveys, Comprehensive Statewide Needs Assessment, </w:t>
      </w:r>
      <w:r w:rsidR="00392F2C">
        <w:t xml:space="preserve">107 Monitoring, </w:t>
      </w:r>
      <w:r>
        <w:t>the State’s performance</w:t>
      </w:r>
      <w:r>
        <w:rPr>
          <w:spacing w:val="1"/>
        </w:rPr>
        <w:t xml:space="preserve"> </w:t>
      </w:r>
      <w:r>
        <w:t>under the performance accountability measures of section 116 of WIOA and the Strategic</w:t>
      </w:r>
      <w:r>
        <w:rPr>
          <w:spacing w:val="1"/>
        </w:rPr>
        <w:t xml:space="preserve"> </w:t>
      </w:r>
      <w:r>
        <w:t>Planning Process.</w:t>
      </w:r>
    </w:p>
    <w:p w14:paraId="4E75E4D5" w14:textId="77777777" w:rsidR="00442D1A" w:rsidRDefault="00442D1A" w:rsidP="006D77AA">
      <w:pPr>
        <w:pStyle w:val="BodyText"/>
        <w:spacing w:line="259" w:lineRule="auto"/>
        <w:ind w:left="0" w:right="131"/>
      </w:pPr>
      <w:r>
        <w:t>As stated earlier in this section,</w:t>
      </w:r>
      <w:r>
        <w:rPr>
          <w:spacing w:val="1"/>
        </w:rPr>
        <w:t xml:space="preserve"> </w:t>
      </w:r>
      <w:r>
        <w:t>OVR conducts a statewide comprehensive needs assessment in</w:t>
      </w:r>
      <w:r>
        <w:rPr>
          <w:spacing w:val="1"/>
        </w:rPr>
        <w:t xml:space="preserve"> </w:t>
      </w:r>
      <w:r>
        <w:t>order to satisfy requirements in the Rehabilitation Act of 1973, as amended. The assessment has</w:t>
      </w:r>
      <w:r>
        <w:rPr>
          <w:spacing w:val="-46"/>
        </w:rPr>
        <w:t xml:space="preserve"> </w:t>
      </w:r>
      <w:r>
        <w:t>a</w:t>
      </w:r>
      <w:r>
        <w:rPr>
          <w:spacing w:val="3"/>
        </w:rPr>
        <w:t xml:space="preserve"> </w:t>
      </w:r>
      <w:r>
        <w:t>component</w:t>
      </w:r>
      <w:r>
        <w:rPr>
          <w:spacing w:val="4"/>
        </w:rPr>
        <w:t xml:space="preserve"> </w:t>
      </w:r>
      <w:r>
        <w:t>that</w:t>
      </w:r>
      <w:r>
        <w:rPr>
          <w:spacing w:val="4"/>
        </w:rPr>
        <w:t xml:space="preserve"> </w:t>
      </w:r>
      <w:r>
        <w:t>identifies</w:t>
      </w:r>
      <w:r>
        <w:rPr>
          <w:spacing w:val="-4"/>
        </w:rPr>
        <w:t xml:space="preserve"> </w:t>
      </w:r>
      <w:r>
        <w:t>additional</w:t>
      </w:r>
      <w:r>
        <w:rPr>
          <w:spacing w:val="4"/>
        </w:rPr>
        <w:t xml:space="preserve"> </w:t>
      </w:r>
      <w:r>
        <w:t>VR</w:t>
      </w:r>
      <w:r>
        <w:rPr>
          <w:spacing w:val="3"/>
        </w:rPr>
        <w:t xml:space="preserve"> </w:t>
      </w:r>
      <w:r>
        <w:t>service</w:t>
      </w:r>
      <w:r>
        <w:rPr>
          <w:spacing w:val="-1"/>
        </w:rPr>
        <w:t xml:space="preserve"> </w:t>
      </w:r>
      <w:r>
        <w:t>needs</w:t>
      </w:r>
      <w:r>
        <w:rPr>
          <w:spacing w:val="2"/>
        </w:rPr>
        <w:t xml:space="preserve"> </w:t>
      </w:r>
      <w:r>
        <w:t>of</w:t>
      </w:r>
      <w:r>
        <w:rPr>
          <w:spacing w:val="2"/>
        </w:rPr>
        <w:t xml:space="preserve"> </w:t>
      </w:r>
      <w:r>
        <w:t>both students</w:t>
      </w:r>
      <w:r>
        <w:rPr>
          <w:spacing w:val="3"/>
        </w:rPr>
        <w:t xml:space="preserve"> </w:t>
      </w:r>
      <w:r>
        <w:t>and</w:t>
      </w:r>
      <w:r>
        <w:rPr>
          <w:spacing w:val="3"/>
        </w:rPr>
        <w:t xml:space="preserve"> </w:t>
      </w:r>
      <w:r>
        <w:t>youth. A</w:t>
      </w:r>
      <w:r>
        <w:rPr>
          <w:spacing w:val="3"/>
        </w:rPr>
        <w:t xml:space="preserve"> </w:t>
      </w:r>
      <w:r>
        <w:t>part</w:t>
      </w:r>
      <w:r>
        <w:rPr>
          <w:spacing w:val="3"/>
        </w:rPr>
        <w:t xml:space="preserve"> </w:t>
      </w:r>
      <w:r>
        <w:t>of</w:t>
      </w:r>
      <w:r>
        <w:rPr>
          <w:spacing w:val="1"/>
        </w:rPr>
        <w:t xml:space="preserve"> </w:t>
      </w:r>
      <w:r>
        <w:t>the assessment is tailored to this population to identify emerging needs. Information gained</w:t>
      </w:r>
      <w:r>
        <w:rPr>
          <w:spacing w:val="1"/>
        </w:rPr>
        <w:t xml:space="preserve"> </w:t>
      </w:r>
      <w:r>
        <w:t>through this process is then analyzed to develop conclusions and potential action strategies in</w:t>
      </w:r>
      <w:r>
        <w:rPr>
          <w:spacing w:val="1"/>
        </w:rPr>
        <w:t xml:space="preserve"> </w:t>
      </w:r>
      <w:r>
        <w:t>serving this</w:t>
      </w:r>
      <w:r>
        <w:rPr>
          <w:spacing w:val="1"/>
        </w:rPr>
        <w:t xml:space="preserve"> </w:t>
      </w:r>
      <w:r>
        <w:t>population.</w:t>
      </w:r>
    </w:p>
    <w:p w14:paraId="605B00ED" w14:textId="1C7B81F2" w:rsidR="00442D1A" w:rsidRDefault="00442D1A" w:rsidP="006D77AA">
      <w:pPr>
        <w:pStyle w:val="BodyText"/>
        <w:spacing w:before="84" w:line="259" w:lineRule="auto"/>
        <w:ind w:left="0" w:right="330"/>
      </w:pPr>
      <w:r>
        <w:t>OVR uses the strategic planning process as one of its methods to ensure the effective</w:t>
      </w:r>
      <w:r>
        <w:rPr>
          <w:spacing w:val="1"/>
        </w:rPr>
        <w:t xml:space="preserve"> </w:t>
      </w:r>
      <w:r>
        <w:t>implementation of rehabilitation programs and services to this target population. Through</w:t>
      </w:r>
      <w:r>
        <w:rPr>
          <w:spacing w:val="1"/>
        </w:rPr>
        <w:t xml:space="preserve"> </w:t>
      </w:r>
      <w:r>
        <w:t>quality assurance processes OVR provides internal and external methods and examinations to</w:t>
      </w:r>
      <w:r>
        <w:rPr>
          <w:spacing w:val="-47"/>
        </w:rPr>
        <w:t xml:space="preserve"> </w:t>
      </w:r>
      <w:r>
        <w:t>identify areas where improvement and training are needed. OVR will utilize the case review</w:t>
      </w:r>
      <w:r>
        <w:rPr>
          <w:spacing w:val="1"/>
        </w:rPr>
        <w:t xml:space="preserve"> </w:t>
      </w:r>
      <w:r>
        <w:t>process to</w:t>
      </w:r>
      <w:r>
        <w:rPr>
          <w:spacing w:val="-2"/>
        </w:rPr>
        <w:t xml:space="preserve"> </w:t>
      </w:r>
      <w:r>
        <w:t>Improve</w:t>
      </w:r>
      <w:r>
        <w:rPr>
          <w:spacing w:val="-4"/>
        </w:rPr>
        <w:t xml:space="preserve"> </w:t>
      </w:r>
      <w:r>
        <w:t>Professional</w:t>
      </w:r>
      <w:r>
        <w:rPr>
          <w:spacing w:val="2"/>
        </w:rPr>
        <w:t xml:space="preserve"> </w:t>
      </w:r>
      <w:r>
        <w:t>Skills</w:t>
      </w:r>
      <w:r>
        <w:rPr>
          <w:spacing w:val="-5"/>
        </w:rPr>
        <w:t xml:space="preserve"> </w:t>
      </w:r>
      <w:r>
        <w:t>to</w:t>
      </w:r>
      <w:r>
        <w:rPr>
          <w:spacing w:val="-3"/>
        </w:rPr>
        <w:t xml:space="preserve"> </w:t>
      </w:r>
      <w:r>
        <w:t>review</w:t>
      </w:r>
      <w:r>
        <w:rPr>
          <w:spacing w:val="1"/>
        </w:rPr>
        <w:t xml:space="preserve"> </w:t>
      </w:r>
      <w:r>
        <w:t>transition cases.</w:t>
      </w:r>
    </w:p>
    <w:p w14:paraId="53F197CC" w14:textId="77777777" w:rsidR="006D77AA" w:rsidRPr="006D77AA" w:rsidRDefault="006D77AA" w:rsidP="006D77AA">
      <w:pPr>
        <w:spacing w:after="0" w:line="240" w:lineRule="auto"/>
        <w:ind w:right="330"/>
        <w:textAlignment w:val="baseline"/>
        <w:rPr>
          <w:rFonts w:ascii="Cambria" w:eastAsia="Times New Roman" w:hAnsi="Cambria" w:cs="Segoe UI"/>
        </w:rPr>
      </w:pPr>
    </w:p>
    <w:p w14:paraId="765959D4" w14:textId="77777777" w:rsidR="006D77AA" w:rsidRPr="006D77AA" w:rsidRDefault="006D77AA" w:rsidP="006D77AA">
      <w:pPr>
        <w:spacing w:after="0" w:line="240" w:lineRule="auto"/>
        <w:ind w:right="330"/>
        <w:textAlignment w:val="baseline"/>
        <w:rPr>
          <w:rFonts w:ascii="Cambria" w:eastAsia="Times New Roman" w:hAnsi="Cambria" w:cs="Segoe UI"/>
        </w:rPr>
      </w:pPr>
      <w:r w:rsidRPr="006D77AA">
        <w:rPr>
          <w:rFonts w:ascii="Cambria" w:eastAsia="Times New Roman" w:hAnsi="Cambria" w:cs="Segoe UI"/>
        </w:rPr>
        <w:t xml:space="preserve">OVR continues to receive technical support from the National Technical Assistance Center on Transition: The Collaborative (NTACT:C).  A KY NTACT team has been formed to develop an Intensive Technical Assistance Plan to achieve goals related to data-sharing and quality transition services. This is collaborative effort between KY OVR and KY Department of Education and with other community partners providing services to transition age youth. </w:t>
      </w:r>
    </w:p>
    <w:p w14:paraId="5CD8095C" w14:textId="77777777" w:rsidR="006D77AA" w:rsidRPr="006D77AA" w:rsidRDefault="006D77AA" w:rsidP="006D77AA">
      <w:pPr>
        <w:spacing w:after="0" w:line="240" w:lineRule="auto"/>
        <w:ind w:right="330"/>
        <w:textAlignment w:val="baseline"/>
        <w:rPr>
          <w:rFonts w:ascii="Cambria" w:eastAsia="Times New Roman" w:hAnsi="Cambria" w:cs="Segoe UI"/>
        </w:rPr>
      </w:pPr>
    </w:p>
    <w:p w14:paraId="66EBE543" w14:textId="77777777" w:rsidR="006D77AA" w:rsidRPr="006D77AA" w:rsidRDefault="006D77AA" w:rsidP="006D77AA">
      <w:pPr>
        <w:rPr>
          <w:rFonts w:ascii="Cambria" w:hAnsi="Cambria"/>
        </w:rPr>
      </w:pPr>
      <w:r w:rsidRPr="006D77AA">
        <w:rPr>
          <w:rFonts w:ascii="Cambria" w:hAnsi="Cambria"/>
        </w:rPr>
        <w:t xml:space="preserve">OVR created the Transition Services Branch in October 2020 to engage with and provide Pre-Employment Transition Services and Transition services to students with disabilities. The branch consists of one (1) Branch Manager, three (3) Program Administrators, one (1) Administrative Specialist, and six (6) Pre-ETS Coordinators. The Branch Manager oversees all branch activities and represents the agency on inter-agency teams. The Program Administrators coordinate and monitor Pre-ETS and Transition services throughout the state, including specific contracts with service providers. The Administrative Specialist provides clerical support to the branch. The Pre-ETS Coordinators work with Potentially Eligible students in their specific regions. They collaborate directly with schools and providers to receive referrals, coordinate Pre-Employment Transition Services, and monitor the progress of Potentially Eligible students to help determine if/when it is appropriate for a student to apply for OVR services. The Pre-ETS Coordinators transfer the Potentially Eligible students’ cases to VR Counselors who determine eligibility for services and develop Individualized Plans for Employment. Pre-ETS Coordinators do not determine eligibility or develop IPEs. They only work with Potentially Eligible students. </w:t>
      </w:r>
    </w:p>
    <w:p w14:paraId="02C72930" w14:textId="77777777" w:rsidR="006D77AA" w:rsidRPr="006D77AA" w:rsidRDefault="006D77AA" w:rsidP="006D77AA">
      <w:pPr>
        <w:spacing w:after="0" w:line="240" w:lineRule="auto"/>
        <w:textAlignment w:val="baseline"/>
        <w:rPr>
          <w:rFonts w:ascii="Segoe UI" w:hAnsi="Segoe UI" w:cs="Segoe UI"/>
          <w:sz w:val="18"/>
          <w:szCs w:val="18"/>
        </w:rPr>
      </w:pPr>
      <w:r w:rsidRPr="006D77AA">
        <w:rPr>
          <w:rFonts w:ascii="Cambria" w:hAnsi="Cambria" w:cs="Segoe UI"/>
        </w:rPr>
        <w:t>This Branch will be responsible for: </w:t>
      </w:r>
      <w:r w:rsidRPr="006D77AA">
        <w:rPr>
          <w:rFonts w:ascii="Cambria" w:hAnsi="Cambria" w:cs="Segoe UI"/>
          <w:sz w:val="37"/>
          <w:szCs w:val="37"/>
        </w:rPr>
        <w:t> </w:t>
      </w:r>
    </w:p>
    <w:p w14:paraId="77A01BFE" w14:textId="77777777" w:rsidR="006D77AA" w:rsidRDefault="006D77AA" w:rsidP="006D77AA">
      <w:pPr>
        <w:spacing w:after="0" w:line="240" w:lineRule="auto"/>
        <w:textAlignment w:val="baseline"/>
        <w:rPr>
          <w:rFonts w:ascii="Cambria" w:eastAsia="Times New Roman" w:hAnsi="Cambria" w:cs="Segoe UI"/>
        </w:rPr>
      </w:pPr>
    </w:p>
    <w:p w14:paraId="2D83D4DB" w14:textId="292E7DE2"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Formulates, develops and interprets policies, standards and procedures. </w:t>
      </w:r>
    </w:p>
    <w:p w14:paraId="023B3404" w14:textId="77777777" w:rsidR="006D77AA" w:rsidRDefault="006D77AA" w:rsidP="006D77AA">
      <w:pPr>
        <w:spacing w:after="0" w:line="240" w:lineRule="auto"/>
        <w:textAlignment w:val="baseline"/>
        <w:rPr>
          <w:rFonts w:ascii="Cambria" w:eastAsia="Times New Roman" w:hAnsi="Cambria" w:cs="Segoe UI"/>
        </w:rPr>
      </w:pPr>
    </w:p>
    <w:p w14:paraId="358994CD" w14:textId="625C1915"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Maintains a comprehensive knowledge of and assures that OVR adheres to all Federal and State Regulations, administrative rules and policies for transition and</w:t>
      </w:r>
      <w:r>
        <w:rPr>
          <w:rFonts w:ascii="Cambria" w:eastAsia="Times New Roman" w:hAnsi="Cambria" w:cs="Segoe UI"/>
        </w:rPr>
        <w:t xml:space="preserve"> p</w:t>
      </w:r>
      <w:r w:rsidRPr="006D77AA">
        <w:rPr>
          <w:rFonts w:ascii="Cambria" w:eastAsia="Times New Roman" w:hAnsi="Cambria" w:cs="Segoe UI"/>
        </w:rPr>
        <w:t>re- employment transition services. </w:t>
      </w:r>
    </w:p>
    <w:p w14:paraId="2BA85B11" w14:textId="77777777" w:rsidR="006D77AA" w:rsidRDefault="006D77AA" w:rsidP="006D77AA">
      <w:pPr>
        <w:spacing w:after="0" w:line="240" w:lineRule="auto"/>
        <w:textAlignment w:val="baseline"/>
        <w:rPr>
          <w:rFonts w:ascii="Cambria" w:eastAsia="Times New Roman" w:hAnsi="Cambria" w:cs="Segoe UI"/>
        </w:rPr>
      </w:pPr>
    </w:p>
    <w:p w14:paraId="7A1E52A3" w14:textId="34473AD2"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Assists in the evaluation of the effectiveness of agency transition policies and procedures. </w:t>
      </w:r>
    </w:p>
    <w:p w14:paraId="2CC0F350" w14:textId="77777777" w:rsidR="006D77AA" w:rsidRDefault="006D77AA" w:rsidP="006D77AA">
      <w:pPr>
        <w:spacing w:after="0" w:line="240" w:lineRule="auto"/>
        <w:textAlignment w:val="baseline"/>
        <w:rPr>
          <w:rFonts w:ascii="Cambria" w:eastAsia="Times New Roman" w:hAnsi="Cambria" w:cs="Segoe UI"/>
        </w:rPr>
      </w:pPr>
    </w:p>
    <w:p w14:paraId="78553311" w14:textId="74BA5E4F"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Coordinates the activities of transition/Section 511. </w:t>
      </w:r>
    </w:p>
    <w:p w14:paraId="0438971D" w14:textId="77777777" w:rsidR="006D77AA" w:rsidRDefault="006D77AA" w:rsidP="006D77AA">
      <w:pPr>
        <w:spacing w:after="0" w:line="240" w:lineRule="auto"/>
        <w:textAlignment w:val="baseline"/>
        <w:rPr>
          <w:rFonts w:ascii="Cambria" w:eastAsia="Times New Roman" w:hAnsi="Cambria" w:cs="Segoe UI"/>
        </w:rPr>
      </w:pPr>
    </w:p>
    <w:p w14:paraId="77951D1E" w14:textId="01430C39"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Coordinates the activities of Pre – Employment Transition Services. </w:t>
      </w:r>
    </w:p>
    <w:p w14:paraId="3AE464C2" w14:textId="77777777" w:rsidR="006D77AA" w:rsidRDefault="006D77AA" w:rsidP="006D77AA">
      <w:pPr>
        <w:spacing w:after="0" w:line="240" w:lineRule="auto"/>
        <w:textAlignment w:val="baseline"/>
        <w:rPr>
          <w:rFonts w:ascii="Cambria" w:eastAsia="Times New Roman" w:hAnsi="Cambria" w:cs="Segoe UI"/>
        </w:rPr>
      </w:pPr>
    </w:p>
    <w:p w14:paraId="2E8AF12D" w14:textId="0A09F40E"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Facilitates the development and maintenance of agency fee schedules and cooperative agreements. </w:t>
      </w:r>
    </w:p>
    <w:p w14:paraId="2684DF8D" w14:textId="77777777" w:rsidR="006D77AA" w:rsidRDefault="006D77AA" w:rsidP="006D77AA">
      <w:pPr>
        <w:spacing w:after="0" w:line="240" w:lineRule="auto"/>
        <w:textAlignment w:val="baseline"/>
        <w:rPr>
          <w:rFonts w:ascii="Cambria" w:eastAsia="Times New Roman" w:hAnsi="Cambria" w:cs="Segoe UI"/>
        </w:rPr>
      </w:pPr>
    </w:p>
    <w:p w14:paraId="235306C5" w14:textId="66FA2C5D"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Collaborates regularly with partners by participating in workforce partner meetings, community rehabilitation, OVR team meetings, vendors/contractors and Department of Education staff. </w:t>
      </w:r>
    </w:p>
    <w:p w14:paraId="4337689E" w14:textId="77777777"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Facilitates effective communication with the Executive Leadership, Field Services Management and field staff to assure the attainment of agency goals. </w:t>
      </w:r>
    </w:p>
    <w:p w14:paraId="3785F5AB" w14:textId="77777777" w:rsidR="006D77AA" w:rsidRDefault="006D77AA" w:rsidP="006D77AA">
      <w:pPr>
        <w:spacing w:after="0" w:line="240" w:lineRule="auto"/>
        <w:textAlignment w:val="baseline"/>
        <w:rPr>
          <w:rFonts w:ascii="Cambria" w:eastAsia="Times New Roman" w:hAnsi="Cambria" w:cs="Segoe UI"/>
        </w:rPr>
      </w:pPr>
    </w:p>
    <w:p w14:paraId="3FB53FF4" w14:textId="5280F00D"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Represents the agency by participation and representation on Transition Related events and Councils. </w:t>
      </w:r>
    </w:p>
    <w:p w14:paraId="27634337" w14:textId="77777777" w:rsidR="006D77AA" w:rsidRPr="006D77AA" w:rsidRDefault="006D77AA" w:rsidP="006D77AA">
      <w:pPr>
        <w:jc w:val="both"/>
        <w:rPr>
          <w:rFonts w:ascii="Cambria" w:hAnsi="Cambria"/>
        </w:rPr>
      </w:pPr>
    </w:p>
    <w:p w14:paraId="26166B13" w14:textId="77777777" w:rsidR="006D77AA" w:rsidRPr="006D77AA" w:rsidRDefault="006D77AA" w:rsidP="006D77AA">
      <w:pPr>
        <w:spacing w:after="0" w:line="240" w:lineRule="auto"/>
        <w:ind w:left="120" w:right="465"/>
        <w:jc w:val="both"/>
        <w:textAlignment w:val="baseline"/>
        <w:rPr>
          <w:rFonts w:ascii="Cambria" w:eastAsia="Times New Roman" w:hAnsi="Cambria" w:cs="Segoe UI"/>
        </w:rPr>
      </w:pPr>
      <w:r w:rsidRPr="006D77AA">
        <w:rPr>
          <w:rFonts w:ascii="Cambria" w:eastAsia="Times New Roman" w:hAnsi="Cambria" w:cs="Segoe UI"/>
        </w:rPr>
        <w:t>The Transition Services Branch has the following goals for the next three years:</w:t>
      </w:r>
    </w:p>
    <w:p w14:paraId="4516866D" w14:textId="77777777" w:rsidR="006D77AA" w:rsidRPr="006D77AA" w:rsidRDefault="006D77AA" w:rsidP="006D77AA">
      <w:pPr>
        <w:spacing w:after="0" w:line="240" w:lineRule="auto"/>
        <w:ind w:left="120" w:right="465"/>
        <w:jc w:val="both"/>
        <w:textAlignment w:val="baseline"/>
        <w:rPr>
          <w:rFonts w:ascii="Cambria" w:eastAsia="Times New Roman" w:hAnsi="Cambria" w:cs="Segoe UI"/>
        </w:rPr>
      </w:pPr>
    </w:p>
    <w:p w14:paraId="0C2FEB3A" w14:textId="77777777" w:rsidR="006D77AA" w:rsidRPr="006D77AA" w:rsidRDefault="006D77AA" w:rsidP="006D77AA">
      <w:pPr>
        <w:spacing w:after="0" w:line="240" w:lineRule="auto"/>
        <w:ind w:left="720" w:right="465" w:hanging="600"/>
        <w:jc w:val="both"/>
        <w:textAlignment w:val="baseline"/>
        <w:rPr>
          <w:rFonts w:ascii="Cambria" w:eastAsia="Times New Roman" w:hAnsi="Cambria" w:cs="Segoe UI"/>
        </w:rPr>
      </w:pPr>
      <w:r w:rsidRPr="006D77AA">
        <w:rPr>
          <w:rFonts w:ascii="Cambria" w:eastAsia="Times New Roman" w:hAnsi="Cambria" w:cs="Segoe UI"/>
        </w:rPr>
        <w:t>1.</w:t>
      </w:r>
      <w:r w:rsidRPr="006D77AA">
        <w:rPr>
          <w:rFonts w:ascii="Cambria" w:eastAsia="Times New Roman" w:hAnsi="Cambria" w:cs="Segoe UI"/>
        </w:rPr>
        <w:tab/>
        <w:t>Develop and implement strategies to increase the number of students applying for VR service through engagement</w:t>
      </w:r>
    </w:p>
    <w:p w14:paraId="255FCB91" w14:textId="77777777" w:rsidR="006D77AA" w:rsidRPr="006D77AA" w:rsidRDefault="006D77AA" w:rsidP="006D77AA">
      <w:pPr>
        <w:spacing w:after="0" w:line="240" w:lineRule="auto"/>
        <w:ind w:left="720" w:right="465" w:hanging="600"/>
        <w:jc w:val="both"/>
        <w:textAlignment w:val="baseline"/>
        <w:rPr>
          <w:rFonts w:ascii="Cambria" w:eastAsia="Times New Roman" w:hAnsi="Cambria" w:cs="Segoe UI"/>
        </w:rPr>
      </w:pPr>
      <w:r w:rsidRPr="006D77AA">
        <w:rPr>
          <w:rFonts w:ascii="Cambria" w:eastAsia="Times New Roman" w:hAnsi="Cambria" w:cs="Segoe UI"/>
        </w:rPr>
        <w:t xml:space="preserve">2. </w:t>
      </w:r>
      <w:r w:rsidRPr="006D77AA">
        <w:rPr>
          <w:rFonts w:ascii="Cambria" w:eastAsia="Times New Roman" w:hAnsi="Cambria" w:cs="Segoe UI"/>
        </w:rPr>
        <w:tab/>
        <w:t xml:space="preserve">Implement a system for approving new </w:t>
      </w:r>
      <w:proofErr w:type="gramStart"/>
      <w:r w:rsidRPr="006D77AA">
        <w:rPr>
          <w:rFonts w:ascii="Cambria" w:eastAsia="Times New Roman" w:hAnsi="Cambria" w:cs="Segoe UI"/>
        </w:rPr>
        <w:t>Pre-ETS</w:t>
      </w:r>
      <w:proofErr w:type="gramEnd"/>
      <w:r w:rsidRPr="006D77AA">
        <w:rPr>
          <w:rFonts w:ascii="Cambria" w:eastAsia="Times New Roman" w:hAnsi="Cambria" w:cs="Segoe UI"/>
        </w:rPr>
        <w:t xml:space="preserve"> provider to ensure high quality services are provided statewide.</w:t>
      </w:r>
    </w:p>
    <w:p w14:paraId="671135B1" w14:textId="77777777" w:rsidR="006D77AA" w:rsidRPr="006D77AA" w:rsidRDefault="006D77AA" w:rsidP="006D77AA">
      <w:pPr>
        <w:spacing w:after="0" w:line="240" w:lineRule="auto"/>
        <w:ind w:left="120" w:right="465"/>
        <w:jc w:val="both"/>
        <w:textAlignment w:val="baseline"/>
        <w:rPr>
          <w:rFonts w:ascii="Cambria" w:eastAsia="Times New Roman" w:hAnsi="Cambria" w:cs="Segoe UI"/>
        </w:rPr>
      </w:pPr>
      <w:r w:rsidRPr="006D77AA">
        <w:rPr>
          <w:rFonts w:ascii="Cambria" w:eastAsia="Times New Roman" w:hAnsi="Cambria" w:cs="Segoe UI"/>
        </w:rPr>
        <w:t>3.</w:t>
      </w:r>
      <w:r w:rsidRPr="006D77AA">
        <w:rPr>
          <w:rFonts w:ascii="Cambria" w:eastAsia="Times New Roman" w:hAnsi="Cambria" w:cs="Segoe UI"/>
        </w:rPr>
        <w:tab/>
        <w:t>Launch Pre-VR data system to facilitate referral and monitoring process</w:t>
      </w:r>
    </w:p>
    <w:p w14:paraId="1A45B419" w14:textId="77777777" w:rsidR="006D77AA" w:rsidRPr="006D77AA" w:rsidRDefault="006D77AA" w:rsidP="006D77AA">
      <w:pPr>
        <w:spacing w:after="0" w:line="240" w:lineRule="auto"/>
        <w:ind w:left="120" w:right="465"/>
        <w:jc w:val="both"/>
        <w:textAlignment w:val="baseline"/>
        <w:rPr>
          <w:rFonts w:ascii="Cambria" w:eastAsia="Times New Roman" w:hAnsi="Cambria" w:cs="Segoe UI"/>
        </w:rPr>
      </w:pPr>
      <w:r w:rsidRPr="006D77AA">
        <w:rPr>
          <w:rFonts w:ascii="Cambria" w:eastAsia="Times New Roman" w:hAnsi="Cambria" w:cs="Segoe UI"/>
        </w:rPr>
        <w:t>4.</w:t>
      </w:r>
      <w:r w:rsidRPr="006D77AA">
        <w:rPr>
          <w:rFonts w:ascii="Cambria" w:eastAsia="Times New Roman" w:hAnsi="Cambria" w:cs="Segoe UI"/>
        </w:rPr>
        <w:tab/>
        <w:t>Develop a process to implement a data sharing agreement with partner agencies.</w:t>
      </w:r>
    </w:p>
    <w:p w14:paraId="7F1AF307" w14:textId="77777777" w:rsidR="006D77AA" w:rsidRPr="006D77AA" w:rsidRDefault="006D77AA" w:rsidP="006D77AA">
      <w:pPr>
        <w:spacing w:after="0" w:line="240" w:lineRule="auto"/>
        <w:ind w:left="120" w:right="465"/>
        <w:jc w:val="both"/>
        <w:textAlignment w:val="baseline"/>
        <w:rPr>
          <w:rFonts w:ascii="Cambria" w:eastAsia="Times New Roman" w:hAnsi="Cambria" w:cs="Segoe UI"/>
        </w:rPr>
      </w:pPr>
      <w:r w:rsidRPr="006D77AA">
        <w:rPr>
          <w:rFonts w:ascii="Cambria" w:eastAsia="Times New Roman" w:hAnsi="Cambria" w:cs="Segoe UI"/>
        </w:rPr>
        <w:t>5.</w:t>
      </w:r>
      <w:r w:rsidRPr="006D77AA">
        <w:rPr>
          <w:rFonts w:ascii="Cambria" w:eastAsia="Times New Roman" w:hAnsi="Cambria" w:cs="Segoe UI"/>
        </w:rPr>
        <w:tab/>
        <w:t>Identify underserved populations by partnering with community agencies and KDE.</w:t>
      </w:r>
    </w:p>
    <w:p w14:paraId="47EA4C7A" w14:textId="77777777" w:rsidR="006D77AA" w:rsidRPr="006D77AA" w:rsidRDefault="006D77AA" w:rsidP="006D77AA">
      <w:pPr>
        <w:spacing w:after="0" w:line="240" w:lineRule="auto"/>
        <w:ind w:left="120" w:right="465"/>
        <w:jc w:val="both"/>
        <w:textAlignment w:val="baseline"/>
        <w:rPr>
          <w:rFonts w:ascii="Cambria" w:eastAsia="Times New Roman" w:hAnsi="Cambria" w:cs="Segoe UI"/>
        </w:rPr>
      </w:pPr>
      <w:r w:rsidRPr="006D77AA">
        <w:rPr>
          <w:rFonts w:ascii="Cambria" w:eastAsia="Times New Roman" w:hAnsi="Cambria" w:cs="Segoe UI"/>
        </w:rPr>
        <w:t>6.</w:t>
      </w:r>
      <w:r w:rsidRPr="006D77AA">
        <w:rPr>
          <w:rFonts w:ascii="Cambria" w:eastAsia="Times New Roman" w:hAnsi="Cambria" w:cs="Segoe UI"/>
        </w:rPr>
        <w:tab/>
        <w:t>Evaluate service efficacy through SWOT analyses.</w:t>
      </w:r>
    </w:p>
    <w:p w14:paraId="0284C4C2" w14:textId="77777777" w:rsidR="006D77AA" w:rsidRPr="006D77AA" w:rsidRDefault="006D77AA" w:rsidP="006D77AA">
      <w:pPr>
        <w:spacing w:after="0" w:line="240" w:lineRule="auto"/>
        <w:ind w:left="120" w:right="465"/>
        <w:jc w:val="both"/>
        <w:textAlignment w:val="baseline"/>
        <w:rPr>
          <w:rFonts w:ascii="Cambria" w:eastAsia="Times New Roman" w:hAnsi="Cambria" w:cs="Segoe UI"/>
        </w:rPr>
      </w:pPr>
      <w:r w:rsidRPr="006D77AA">
        <w:rPr>
          <w:rFonts w:ascii="Cambria" w:eastAsia="Times New Roman" w:hAnsi="Cambria" w:cs="Segoe UI"/>
        </w:rPr>
        <w:t>7.</w:t>
      </w:r>
      <w:r w:rsidRPr="006D77AA">
        <w:rPr>
          <w:rFonts w:ascii="Cambria" w:eastAsia="Times New Roman" w:hAnsi="Cambria" w:cs="Segoe UI"/>
        </w:rPr>
        <w:tab/>
        <w:t>Seek feedback from providers and OVR staff to facilitate continuous improvement</w:t>
      </w:r>
    </w:p>
    <w:p w14:paraId="3A7CF130" w14:textId="77777777" w:rsidR="006D77AA" w:rsidRPr="006D77AA" w:rsidRDefault="006D77AA" w:rsidP="006D77AA">
      <w:pPr>
        <w:spacing w:after="0" w:line="240" w:lineRule="auto"/>
        <w:ind w:left="120" w:right="465"/>
        <w:jc w:val="both"/>
        <w:textAlignment w:val="baseline"/>
        <w:rPr>
          <w:rFonts w:ascii="Cambria" w:eastAsia="Times New Roman" w:hAnsi="Cambria" w:cs="Segoe UI"/>
        </w:rPr>
      </w:pPr>
      <w:r w:rsidRPr="006D77AA">
        <w:rPr>
          <w:rFonts w:ascii="Cambria" w:eastAsia="Times New Roman" w:hAnsi="Cambria" w:cs="Segoe UI"/>
        </w:rPr>
        <w:t>8.</w:t>
      </w:r>
      <w:r w:rsidRPr="006D77AA">
        <w:rPr>
          <w:rFonts w:ascii="Cambria" w:eastAsia="Times New Roman" w:hAnsi="Cambria" w:cs="Segoe UI"/>
        </w:rPr>
        <w:tab/>
        <w:t>Build provider capacity.</w:t>
      </w:r>
    </w:p>
    <w:p w14:paraId="663D8672" w14:textId="77777777" w:rsidR="006D77AA" w:rsidRPr="006D77AA" w:rsidRDefault="006D77AA" w:rsidP="006D77AA">
      <w:pPr>
        <w:rPr>
          <w:rFonts w:ascii="Cambria" w:hAnsi="Cambria"/>
        </w:rPr>
      </w:pPr>
    </w:p>
    <w:p w14:paraId="615BA33F" w14:textId="77777777" w:rsidR="006D77AA" w:rsidRPr="006D77AA" w:rsidRDefault="006D77AA" w:rsidP="006D77AA">
      <w:pPr>
        <w:spacing w:after="0" w:line="240" w:lineRule="auto"/>
        <w:ind w:right="465"/>
        <w:textAlignment w:val="baseline"/>
        <w:rPr>
          <w:rFonts w:ascii="Cambria" w:eastAsia="Times New Roman" w:hAnsi="Cambria" w:cs="Segoe UI"/>
        </w:rPr>
      </w:pPr>
      <w:r w:rsidRPr="006D77AA">
        <w:rPr>
          <w:rFonts w:ascii="Cambria" w:eastAsia="Times New Roman" w:hAnsi="Cambria" w:cs="Segoe UI"/>
        </w:rPr>
        <w:t xml:space="preserve">OVR receives technical assistance from the NTACT: C to ensure that OVR is meeting RSA requirements.  Transition Services Branch staff participate in webinars and communities of practice to learn about different ways to deliver services and complying with the latest guidance from NTACT: C.  </w:t>
      </w:r>
    </w:p>
    <w:p w14:paraId="13928DF1" w14:textId="77777777" w:rsidR="006D77AA" w:rsidRPr="006D77AA" w:rsidRDefault="006D77AA" w:rsidP="006D77AA">
      <w:pPr>
        <w:spacing w:after="0" w:line="240" w:lineRule="auto"/>
        <w:ind w:left="120" w:right="465"/>
        <w:textAlignment w:val="baseline"/>
        <w:rPr>
          <w:rFonts w:ascii="Cambria" w:eastAsia="Times New Roman" w:hAnsi="Cambria" w:cs="Segoe UI"/>
        </w:rPr>
      </w:pPr>
    </w:p>
    <w:p w14:paraId="785C1929" w14:textId="77777777" w:rsidR="006D77AA" w:rsidRPr="006D77AA" w:rsidRDefault="006D77AA" w:rsidP="006D77AA">
      <w:pPr>
        <w:spacing w:after="0" w:line="240" w:lineRule="auto"/>
        <w:ind w:right="465"/>
        <w:textAlignment w:val="baseline"/>
        <w:rPr>
          <w:rFonts w:ascii="Cambria" w:eastAsia="Times New Roman" w:hAnsi="Cambria" w:cs="Segoe UI"/>
        </w:rPr>
      </w:pPr>
      <w:r w:rsidRPr="006D77AA">
        <w:rPr>
          <w:rFonts w:ascii="Cambria" w:eastAsia="Times New Roman" w:hAnsi="Cambria" w:cs="Segoe UI"/>
        </w:rPr>
        <w:t xml:space="preserve">The Transition Services Branch continues to refine ways to do outreach to identify more students, to ensure that providers are following established guidelines, and to ensure students receive high quality transition services.  Technical assistance will be sought out from NTACT: C as needed.  </w:t>
      </w:r>
    </w:p>
    <w:p w14:paraId="003E2618" w14:textId="77777777" w:rsidR="006D77AA" w:rsidRPr="006D77AA" w:rsidRDefault="006D77AA" w:rsidP="006D77AA">
      <w:pPr>
        <w:spacing w:after="0" w:line="240" w:lineRule="auto"/>
        <w:textAlignment w:val="baseline"/>
        <w:rPr>
          <w:rFonts w:ascii="Cambria" w:eastAsia="Times New Roman" w:hAnsi="Cambria" w:cs="Segoe UI"/>
        </w:rPr>
      </w:pPr>
    </w:p>
    <w:p w14:paraId="6B482548" w14:textId="77777777"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 xml:space="preserve">To assure the coordination of services to facilitate the transition students from school to postsecondary life (including the receipt of VR services, post-secondary education, competitive integrated employment, and Pre-Employment Transition Services) OVR utilizes the following process. The Pre-ETS Coordinator and VR Counselor is responsible for the schools located in their assigned region. Pre-ETS Coordinators and VR Counselor work with school staff and service providers to identify potentially eligible students assuring that they are given the opportunity to apply for services starting at age 14.  While the student is enrolled in school, the Pre-ETS Coordinator and VR Counselor work with school staff to ensure that student receives the needed services to aid in the transition to post-secondary life. The Pre-ETS Coordinators will work with Potentially Eligible students who only require </w:t>
      </w:r>
      <w:proofErr w:type="gramStart"/>
      <w:r w:rsidRPr="006D77AA">
        <w:rPr>
          <w:rFonts w:ascii="Cambria" w:eastAsia="Times New Roman" w:hAnsi="Cambria" w:cs="Segoe UI"/>
        </w:rPr>
        <w:t>Pre-ETS</w:t>
      </w:r>
      <w:proofErr w:type="gramEnd"/>
      <w:r w:rsidRPr="006D77AA">
        <w:rPr>
          <w:rFonts w:ascii="Cambria" w:eastAsia="Times New Roman" w:hAnsi="Cambria" w:cs="Segoe UI"/>
        </w:rPr>
        <w:t>. These Coordinators will monitor students’ progress and will transfer the students to a VR Counselor for application when they require other VR services. The VR Counselor will then take applications, determine eligibility and determine appropriate services to help students achieve Competitive, Integrated Employment.</w:t>
      </w:r>
    </w:p>
    <w:p w14:paraId="49CB2EB2" w14:textId="77777777" w:rsidR="006D77AA" w:rsidRPr="006D77AA" w:rsidRDefault="006D77AA" w:rsidP="006D77AA">
      <w:pPr>
        <w:spacing w:after="0" w:line="240" w:lineRule="auto"/>
        <w:textAlignment w:val="baseline"/>
        <w:rPr>
          <w:rFonts w:ascii="Cambria" w:eastAsia="Times New Roman" w:hAnsi="Cambria" w:cs="Segoe UI"/>
        </w:rPr>
      </w:pPr>
    </w:p>
    <w:p w14:paraId="1C8913C2" w14:textId="77777777" w:rsidR="006D77AA" w:rsidRPr="006D77AA" w:rsidRDefault="006D77AA" w:rsidP="006D77AA">
      <w:pPr>
        <w:spacing w:after="0" w:line="240" w:lineRule="auto"/>
        <w:textAlignment w:val="baseline"/>
        <w:rPr>
          <w:rFonts w:ascii="Segoe UI" w:eastAsia="Times New Roman" w:hAnsi="Segoe UI" w:cs="Segoe UI"/>
          <w:sz w:val="18"/>
          <w:szCs w:val="18"/>
        </w:rPr>
      </w:pPr>
      <w:r w:rsidRPr="006D77AA">
        <w:rPr>
          <w:rFonts w:ascii="Cambria" w:eastAsia="Times New Roman" w:hAnsi="Cambria" w:cs="Segoe UI"/>
        </w:rPr>
        <w:t>Services include but are not limited to </w:t>
      </w:r>
    </w:p>
    <w:p w14:paraId="55880A50" w14:textId="77777777" w:rsidR="006D77AA" w:rsidRDefault="006D77AA" w:rsidP="006D77AA">
      <w:pPr>
        <w:spacing w:after="0" w:line="240" w:lineRule="auto"/>
        <w:textAlignment w:val="baseline"/>
        <w:rPr>
          <w:rFonts w:ascii="Cambria" w:eastAsia="Times New Roman" w:hAnsi="Cambria" w:cs="Segoe UI"/>
        </w:rPr>
      </w:pPr>
    </w:p>
    <w:p w14:paraId="51C7BD23" w14:textId="545ED7C2"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 xml:space="preserve">Pre-Employment Transition Services, </w:t>
      </w:r>
    </w:p>
    <w:p w14:paraId="0A64E026" w14:textId="77777777" w:rsidR="006D77AA" w:rsidRDefault="006D77AA" w:rsidP="006D77AA">
      <w:pPr>
        <w:spacing w:after="0" w:line="240" w:lineRule="auto"/>
        <w:textAlignment w:val="baseline"/>
        <w:rPr>
          <w:rFonts w:ascii="Cambria" w:eastAsia="Times New Roman" w:hAnsi="Cambria" w:cs="Segoe UI"/>
        </w:rPr>
      </w:pPr>
    </w:p>
    <w:p w14:paraId="76AFC260" w14:textId="2CCE88DA" w:rsid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Other VR services and programming offered by OVR, and </w:t>
      </w:r>
    </w:p>
    <w:p w14:paraId="3078A419" w14:textId="77777777" w:rsidR="006D77AA" w:rsidRPr="006D77AA" w:rsidRDefault="006D77AA" w:rsidP="006D77AA">
      <w:pPr>
        <w:spacing w:after="0" w:line="240" w:lineRule="auto"/>
        <w:textAlignment w:val="baseline"/>
        <w:rPr>
          <w:rFonts w:ascii="Cambria" w:eastAsia="Times New Roman" w:hAnsi="Cambria" w:cs="Segoe UI"/>
        </w:rPr>
      </w:pPr>
    </w:p>
    <w:p w14:paraId="4FC0D4D6" w14:textId="77777777"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 xml:space="preserve">Other services specific to transition aged students by school districts and other entities. </w:t>
      </w:r>
    </w:p>
    <w:p w14:paraId="33B1E83D" w14:textId="77777777" w:rsidR="006D77AA" w:rsidRPr="006D77AA" w:rsidRDefault="006D77AA" w:rsidP="006D77AA">
      <w:pPr>
        <w:spacing w:after="0" w:line="240" w:lineRule="auto"/>
        <w:textAlignment w:val="baseline"/>
        <w:rPr>
          <w:rFonts w:ascii="Cambria" w:eastAsia="Times New Roman" w:hAnsi="Cambria" w:cs="Segoe UI"/>
        </w:rPr>
      </w:pPr>
    </w:p>
    <w:p w14:paraId="4B274579" w14:textId="77777777" w:rsidR="006D77AA" w:rsidRPr="006D77AA" w:rsidRDefault="006D77AA" w:rsidP="006D77AA">
      <w:pPr>
        <w:spacing w:after="0" w:line="240" w:lineRule="auto"/>
        <w:textAlignment w:val="baseline"/>
        <w:rPr>
          <w:rFonts w:ascii="Segoe UI" w:eastAsia="Times New Roman" w:hAnsi="Segoe UI" w:cs="Segoe UI"/>
          <w:sz w:val="18"/>
          <w:szCs w:val="18"/>
        </w:rPr>
      </w:pPr>
      <w:r w:rsidRPr="006D77AA">
        <w:rPr>
          <w:rFonts w:ascii="Cambria" w:eastAsia="Times New Roman" w:hAnsi="Cambria" w:cs="Segoe UI"/>
        </w:rPr>
        <w:t>VR Counselors provide individualized services and where gaps in services are identified, staff work</w:t>
      </w:r>
      <w:r w:rsidRPr="006D77AA">
        <w:rPr>
          <w:rFonts w:ascii="Segoe UI" w:eastAsia="Times New Roman" w:hAnsi="Segoe UI" w:cs="Segoe UI"/>
          <w:sz w:val="18"/>
          <w:szCs w:val="18"/>
        </w:rPr>
        <w:t xml:space="preserve"> </w:t>
      </w:r>
      <w:r w:rsidRPr="006D77AA">
        <w:rPr>
          <w:rFonts w:ascii="Cambria" w:eastAsia="Times New Roman" w:hAnsi="Cambria" w:cs="Segoe UI"/>
          <w:sz w:val="24"/>
          <w:szCs w:val="24"/>
        </w:rPr>
        <w:t>to developed new and innovative services in the students’ home area to better serve this </w:t>
      </w:r>
    </w:p>
    <w:p w14:paraId="3CA12094" w14:textId="77777777" w:rsidR="006D77AA" w:rsidRPr="006D77AA" w:rsidRDefault="006D77AA" w:rsidP="006D77AA">
      <w:pPr>
        <w:spacing w:after="0" w:line="240" w:lineRule="auto"/>
        <w:textAlignment w:val="baseline"/>
        <w:rPr>
          <w:rFonts w:ascii="Segoe UI" w:eastAsia="Times New Roman" w:hAnsi="Segoe UI" w:cs="Segoe UI"/>
          <w:sz w:val="18"/>
          <w:szCs w:val="18"/>
        </w:rPr>
      </w:pPr>
      <w:r w:rsidRPr="006D77AA">
        <w:rPr>
          <w:rFonts w:ascii="Cambria" w:eastAsia="Times New Roman" w:hAnsi="Cambria" w:cs="Segoe UI"/>
        </w:rPr>
        <w:t>population. </w:t>
      </w:r>
    </w:p>
    <w:p w14:paraId="0C6B9DA5" w14:textId="77777777" w:rsidR="006D77AA" w:rsidRPr="006D77AA" w:rsidRDefault="006D77AA" w:rsidP="006D77AA">
      <w:pPr>
        <w:spacing w:after="0" w:line="240" w:lineRule="auto"/>
        <w:textAlignment w:val="baseline"/>
        <w:rPr>
          <w:rFonts w:ascii="Cambria" w:eastAsia="Times New Roman" w:hAnsi="Cambria" w:cs="Segoe UI"/>
        </w:rPr>
      </w:pPr>
    </w:p>
    <w:p w14:paraId="178B682F" w14:textId="77777777" w:rsidR="006D77AA" w:rsidRPr="006D77AA" w:rsidRDefault="006D77AA" w:rsidP="006D77AA">
      <w:pPr>
        <w:spacing w:after="0" w:line="240" w:lineRule="auto"/>
        <w:textAlignment w:val="baseline"/>
        <w:rPr>
          <w:rFonts w:ascii="Cambria" w:eastAsia="Times New Roman" w:hAnsi="Cambria" w:cs="Segoe UI"/>
        </w:rPr>
      </w:pPr>
      <w:r w:rsidRPr="006D77AA">
        <w:rPr>
          <w:rFonts w:ascii="Cambria" w:eastAsia="Times New Roman" w:hAnsi="Cambria" w:cs="Segoe UI"/>
        </w:rPr>
        <w:t>As stated in other sections of the plan, OVR has representation and involvement in several </w:t>
      </w:r>
    </w:p>
    <w:p w14:paraId="5A28911D" w14:textId="77777777" w:rsidR="006D77AA" w:rsidRPr="006D77AA" w:rsidRDefault="006D77AA" w:rsidP="006D77AA">
      <w:pPr>
        <w:spacing w:after="0" w:line="240" w:lineRule="auto"/>
        <w:textAlignment w:val="baseline"/>
        <w:rPr>
          <w:rFonts w:ascii="Segoe UI" w:eastAsia="Times New Roman" w:hAnsi="Segoe UI" w:cs="Segoe UI"/>
          <w:sz w:val="18"/>
          <w:szCs w:val="18"/>
        </w:rPr>
      </w:pPr>
      <w:r w:rsidRPr="006D77AA">
        <w:rPr>
          <w:rFonts w:ascii="Cambria" w:eastAsia="Times New Roman" w:hAnsi="Cambria" w:cs="Segoe UI"/>
        </w:rPr>
        <w:t>organizations and councils as </w:t>
      </w:r>
      <w:proofErr w:type="gramStart"/>
      <w:r w:rsidRPr="006D77AA">
        <w:rPr>
          <w:rFonts w:ascii="Cambria" w:eastAsia="Times New Roman" w:hAnsi="Cambria" w:cs="Segoe UI"/>
        </w:rPr>
        <w:t>follows</w:t>
      </w:r>
      <w:proofErr w:type="gramEnd"/>
      <w:r w:rsidRPr="006D77AA">
        <w:rPr>
          <w:rFonts w:ascii="Cambria" w:eastAsia="Times New Roman" w:hAnsi="Cambria" w:cs="Segoe UI"/>
        </w:rPr>
        <w:t>: </w:t>
      </w:r>
    </w:p>
    <w:p w14:paraId="6153EEA8" w14:textId="77777777" w:rsidR="006D77AA" w:rsidRPr="006D77AA" w:rsidRDefault="006D77AA" w:rsidP="006D77AA">
      <w:pPr>
        <w:spacing w:after="0" w:line="240" w:lineRule="auto"/>
        <w:textAlignment w:val="baseline"/>
        <w:rPr>
          <w:rFonts w:ascii="Cambria" w:eastAsia="Times New Roman" w:hAnsi="Cambria" w:cs="Segoe UI"/>
        </w:rPr>
      </w:pPr>
    </w:p>
    <w:p w14:paraId="6BF79D29" w14:textId="77777777" w:rsidR="006D77AA" w:rsidRPr="006D77AA" w:rsidRDefault="006D77AA" w:rsidP="006D77AA">
      <w:pPr>
        <w:spacing w:after="0" w:line="240" w:lineRule="auto"/>
        <w:textAlignment w:val="baseline"/>
        <w:rPr>
          <w:rFonts w:ascii="Segoe UI" w:eastAsia="Times New Roman" w:hAnsi="Segoe UI" w:cs="Segoe UI"/>
          <w:sz w:val="18"/>
          <w:szCs w:val="18"/>
        </w:rPr>
      </w:pPr>
      <w:r w:rsidRPr="006D77AA">
        <w:rPr>
          <w:rFonts w:ascii="Cambria" w:eastAsia="Times New Roman" w:hAnsi="Cambria" w:cs="Segoe UI"/>
        </w:rPr>
        <w:t>OVR was appointed to serve as a voting member of the State Interagency Council (SIAC) for Services and Supports to Children and Transition-Age Youth. </w:t>
      </w:r>
    </w:p>
    <w:p w14:paraId="155530F2" w14:textId="77777777" w:rsidR="006D77AA" w:rsidRPr="006D77AA" w:rsidRDefault="006D77AA" w:rsidP="006D77AA">
      <w:pPr>
        <w:spacing w:after="0" w:line="240" w:lineRule="auto"/>
        <w:textAlignment w:val="baseline"/>
        <w:rPr>
          <w:rFonts w:ascii="Cambria" w:eastAsia="Times New Roman" w:hAnsi="Cambria" w:cs="Segoe UI"/>
        </w:rPr>
      </w:pPr>
    </w:p>
    <w:p w14:paraId="004381EB" w14:textId="77777777" w:rsidR="006D77AA" w:rsidRPr="006D77AA" w:rsidRDefault="006D77AA" w:rsidP="006D77AA">
      <w:pPr>
        <w:spacing w:after="0" w:line="240" w:lineRule="auto"/>
        <w:textAlignment w:val="baseline"/>
        <w:rPr>
          <w:rFonts w:ascii="Segoe UI" w:eastAsia="Times New Roman" w:hAnsi="Segoe UI" w:cs="Segoe UI"/>
          <w:sz w:val="18"/>
          <w:szCs w:val="18"/>
        </w:rPr>
      </w:pPr>
      <w:r w:rsidRPr="006D77AA">
        <w:rPr>
          <w:rFonts w:ascii="Cambria" w:eastAsia="Times New Roman" w:hAnsi="Cambria" w:cs="Segoe UI"/>
        </w:rPr>
        <w:t>Regional OVR representation has been established for the Regional Interagency Councils (RIAC) for the system of care to have consistent OVR representation. </w:t>
      </w:r>
    </w:p>
    <w:p w14:paraId="38DBCB38" w14:textId="77777777" w:rsidR="006D77AA" w:rsidRPr="006D77AA" w:rsidRDefault="006D77AA" w:rsidP="006D77AA">
      <w:pPr>
        <w:spacing w:after="0" w:line="240" w:lineRule="auto"/>
        <w:textAlignment w:val="baseline"/>
        <w:rPr>
          <w:rFonts w:ascii="Cambria" w:eastAsia="Times New Roman" w:hAnsi="Cambria" w:cs="Segoe UI"/>
        </w:rPr>
      </w:pPr>
    </w:p>
    <w:p w14:paraId="630FFBAF" w14:textId="77777777" w:rsidR="006D77AA" w:rsidRPr="006D77AA" w:rsidRDefault="006D77AA" w:rsidP="006D77AA">
      <w:pPr>
        <w:spacing w:after="0" w:line="240" w:lineRule="auto"/>
        <w:textAlignment w:val="baseline"/>
        <w:rPr>
          <w:rFonts w:ascii="Segoe UI" w:eastAsia="Times New Roman" w:hAnsi="Segoe UI" w:cs="Segoe UI"/>
          <w:sz w:val="18"/>
          <w:szCs w:val="18"/>
        </w:rPr>
      </w:pPr>
      <w:r w:rsidRPr="006D77AA">
        <w:rPr>
          <w:rFonts w:ascii="Cambria" w:eastAsia="Times New Roman" w:hAnsi="Cambria" w:cs="Segoe UI"/>
        </w:rPr>
        <w:t>OVR and Kentucky Department of Education continues to meet quarterly with interested interagency partners and serve as the catalyst for development and implementation of an infrastructure which supports youth with disabilities to transition from high school to post- secondary school and employment. </w:t>
      </w:r>
    </w:p>
    <w:p w14:paraId="773756B7" w14:textId="77777777" w:rsidR="006D77AA" w:rsidRPr="006D77AA" w:rsidRDefault="006D77AA" w:rsidP="006D77AA">
      <w:pPr>
        <w:spacing w:after="0" w:line="240" w:lineRule="auto"/>
        <w:textAlignment w:val="baseline"/>
        <w:rPr>
          <w:rFonts w:ascii="Cambria" w:eastAsia="Times New Roman" w:hAnsi="Cambria" w:cs="Segoe UI"/>
        </w:rPr>
      </w:pPr>
    </w:p>
    <w:p w14:paraId="2106AB22" w14:textId="77777777" w:rsidR="006D77AA" w:rsidRPr="006D77AA" w:rsidRDefault="006D77AA" w:rsidP="006D77AA">
      <w:pPr>
        <w:spacing w:after="0" w:line="240" w:lineRule="auto"/>
        <w:textAlignment w:val="baseline"/>
        <w:rPr>
          <w:rFonts w:ascii="Segoe UI" w:eastAsia="Times New Roman" w:hAnsi="Segoe UI" w:cs="Segoe UI"/>
          <w:sz w:val="18"/>
          <w:szCs w:val="18"/>
        </w:rPr>
      </w:pPr>
      <w:r w:rsidRPr="006D77AA">
        <w:rPr>
          <w:rFonts w:ascii="Cambria" w:eastAsia="Times New Roman" w:hAnsi="Cambria" w:cs="Segoe UI"/>
        </w:rPr>
        <w:t>OVR has an agreement with the KDE for transition planning and service delivery for secondary students with disabilities.</w:t>
      </w:r>
    </w:p>
    <w:p w14:paraId="465386C0" w14:textId="55C2CA0F" w:rsidR="00442D1A" w:rsidRPr="006D77AA" w:rsidRDefault="00442D1A" w:rsidP="006D77AA">
      <w:pPr>
        <w:tabs>
          <w:tab w:val="left" w:pos="937"/>
        </w:tabs>
        <w:ind w:right="727"/>
      </w:pPr>
    </w:p>
    <w:p w14:paraId="0D654AE5" w14:textId="77777777" w:rsidR="00442D1A" w:rsidRDefault="00442D1A" w:rsidP="00A0283D">
      <w:pPr>
        <w:pStyle w:val="ListParagraph"/>
        <w:numPr>
          <w:ilvl w:val="1"/>
          <w:numId w:val="24"/>
        </w:numPr>
        <w:tabs>
          <w:tab w:val="left" w:pos="563"/>
        </w:tabs>
        <w:spacing w:before="159" w:line="259" w:lineRule="auto"/>
        <w:ind w:left="2218" w:right="348" w:hanging="1873"/>
        <w:jc w:val="left"/>
      </w:pPr>
      <w:r>
        <w:t>IF APPLICABLE, PLANS FOR ESTABLISHING, DEVELOPING, OR IMPROVING COMMUNITY</w:t>
      </w:r>
      <w:r>
        <w:rPr>
          <w:spacing w:val="-46"/>
        </w:rPr>
        <w:t xml:space="preserve"> </w:t>
      </w:r>
      <w:r>
        <w:t>REHABILITATION</w:t>
      </w:r>
      <w:r>
        <w:rPr>
          <w:spacing w:val="-3"/>
        </w:rPr>
        <w:t xml:space="preserve"> </w:t>
      </w:r>
      <w:r>
        <w:t>PROGRAMS WITHIN</w:t>
      </w:r>
      <w:r>
        <w:rPr>
          <w:spacing w:val="-3"/>
        </w:rPr>
        <w:t xml:space="preserve"> </w:t>
      </w:r>
      <w:r>
        <w:t>THE</w:t>
      </w:r>
      <w:r>
        <w:rPr>
          <w:spacing w:val="-3"/>
        </w:rPr>
        <w:t xml:space="preserve"> </w:t>
      </w:r>
      <w:r>
        <w:t>STATE</w:t>
      </w:r>
    </w:p>
    <w:p w14:paraId="1E2F70B3" w14:textId="468FD11F" w:rsidR="0038553A" w:rsidRDefault="0038553A" w:rsidP="0038553A">
      <w:pPr>
        <w:pStyle w:val="BodyText"/>
        <w:spacing w:line="259" w:lineRule="auto"/>
        <w:ind w:left="0" w:right="259"/>
        <w:jc w:val="both"/>
      </w:pPr>
      <w:r>
        <w:t>OVR continues to encourage CRP involvement as it relates to student and youth services</w:t>
      </w:r>
      <w:r>
        <w:rPr>
          <w:spacing w:val="1"/>
        </w:rPr>
        <w:t xml:space="preserve"> </w:t>
      </w:r>
      <w:r>
        <w:t>through the implementation of Pre-Employment Transition Services, with a primary</w:t>
      </w:r>
      <w:r>
        <w:rPr>
          <w:spacing w:val="-46"/>
        </w:rPr>
        <w:t xml:space="preserve"> </w:t>
      </w:r>
      <w:r>
        <w:t>focus of Work Based Learning Experience services.</w:t>
      </w:r>
      <w:r>
        <w:rPr>
          <w:spacing w:val="1"/>
        </w:rPr>
        <w:t xml:space="preserve"> </w:t>
      </w:r>
      <w:r>
        <w:t>In 2020,  OVR had agreements with 32</w:t>
      </w:r>
      <w:r>
        <w:rPr>
          <w:spacing w:val="1"/>
        </w:rPr>
        <w:t xml:space="preserve"> </w:t>
      </w:r>
      <w:r w:rsidR="005B6EE0">
        <w:t>CRPs</w:t>
      </w:r>
      <w:r>
        <w:rPr>
          <w:spacing w:val="-1"/>
        </w:rPr>
        <w:t xml:space="preserve"> </w:t>
      </w:r>
      <w:r>
        <w:t>for</w:t>
      </w:r>
      <w:r>
        <w:rPr>
          <w:spacing w:val="-1"/>
        </w:rPr>
        <w:t xml:space="preserve"> </w:t>
      </w:r>
      <w:r>
        <w:t>the</w:t>
      </w:r>
      <w:r>
        <w:rPr>
          <w:spacing w:val="-3"/>
        </w:rPr>
        <w:t xml:space="preserve"> </w:t>
      </w:r>
      <w:r>
        <w:t>implementation</w:t>
      </w:r>
      <w:r>
        <w:rPr>
          <w:spacing w:val="-4"/>
        </w:rPr>
        <w:t xml:space="preserve"> </w:t>
      </w:r>
      <w:r>
        <w:t>and</w:t>
      </w:r>
      <w:r>
        <w:rPr>
          <w:spacing w:val="2"/>
        </w:rPr>
        <w:t xml:space="preserve"> </w:t>
      </w:r>
      <w:r>
        <w:t>provision of Pre</w:t>
      </w:r>
      <w:r w:rsidR="005B6EE0">
        <w:t>-employment transition services.</w:t>
      </w:r>
    </w:p>
    <w:p w14:paraId="534F6605" w14:textId="77777777" w:rsidR="003B1330" w:rsidRPr="0038553A" w:rsidRDefault="003B1330" w:rsidP="003B1330">
      <w:pPr>
        <w:pStyle w:val="BodyText"/>
        <w:spacing w:line="259" w:lineRule="auto"/>
        <w:ind w:left="0" w:right="115"/>
        <w:jc w:val="both"/>
      </w:pPr>
      <w:r>
        <w:t xml:space="preserve">OVR </w:t>
      </w:r>
      <w:r w:rsidRPr="0038553A">
        <w:t xml:space="preserve"> </w:t>
      </w:r>
      <w:r>
        <w:t>has a goal to create establishment projects for expansion of the IPS and Customized employment models to increase a network of services providers in the next two years.  (2022-2023).</w:t>
      </w:r>
    </w:p>
    <w:p w14:paraId="2DBF9675" w14:textId="77777777" w:rsidR="003B1330" w:rsidRDefault="003B1330" w:rsidP="003B1330">
      <w:pPr>
        <w:pStyle w:val="BodyText"/>
        <w:spacing w:line="259" w:lineRule="auto"/>
        <w:ind w:left="0" w:right="109"/>
      </w:pPr>
      <w:r>
        <w:t>OVR has set the following goal area:</w:t>
      </w:r>
    </w:p>
    <w:p w14:paraId="29FBC6CB" w14:textId="77777777" w:rsidR="003B1330" w:rsidRDefault="003B1330" w:rsidP="003B1330">
      <w:pPr>
        <w:pStyle w:val="BodyText"/>
        <w:spacing w:line="259" w:lineRule="auto"/>
        <w:ind w:right="109"/>
      </w:pPr>
    </w:p>
    <w:p w14:paraId="3B062DBE" w14:textId="77777777" w:rsidR="003B1330" w:rsidRDefault="003B1330" w:rsidP="003B1330">
      <w:pPr>
        <w:tabs>
          <w:tab w:val="left" w:pos="731"/>
        </w:tabs>
        <w:kinsoku w:val="0"/>
        <w:overflowPunct w:val="0"/>
        <w:ind w:right="513"/>
        <w:rPr>
          <w:rFonts w:ascii="Cambria" w:hAnsi="Cambria"/>
        </w:rPr>
      </w:pPr>
      <w:r>
        <w:rPr>
          <w:rFonts w:ascii="Cambria" w:hAnsi="Cambria"/>
        </w:rPr>
        <w:t>Goal 1:  Increase the number of CRP’s providing Supported Employment Services</w:t>
      </w:r>
    </w:p>
    <w:p w14:paraId="77159D40" w14:textId="77777777" w:rsidR="003B1330" w:rsidRDefault="003B1330" w:rsidP="003B1330">
      <w:pPr>
        <w:tabs>
          <w:tab w:val="left" w:pos="731"/>
        </w:tabs>
        <w:kinsoku w:val="0"/>
        <w:overflowPunct w:val="0"/>
        <w:ind w:right="513"/>
        <w:rPr>
          <w:rFonts w:ascii="Cambria" w:hAnsi="Cambria"/>
        </w:rPr>
      </w:pPr>
      <w:r>
        <w:rPr>
          <w:rFonts w:ascii="Cambria" w:hAnsi="Cambria"/>
        </w:rPr>
        <w:t xml:space="preserve">Objective 1.1:  Recruit more providers for supported employment  for unserved and underserved areas. </w:t>
      </w:r>
    </w:p>
    <w:p w14:paraId="133E882E" w14:textId="77777777" w:rsidR="003B1330" w:rsidRDefault="003B1330" w:rsidP="003B1330">
      <w:pPr>
        <w:tabs>
          <w:tab w:val="left" w:pos="731"/>
        </w:tabs>
        <w:kinsoku w:val="0"/>
        <w:overflowPunct w:val="0"/>
        <w:ind w:right="513"/>
        <w:rPr>
          <w:rFonts w:ascii="Cambria" w:hAnsi="Cambria"/>
        </w:rPr>
      </w:pPr>
      <w:r>
        <w:rPr>
          <w:rFonts w:ascii="Cambria" w:hAnsi="Cambria"/>
        </w:rPr>
        <w:t xml:space="preserve">Strategies: </w:t>
      </w:r>
    </w:p>
    <w:p w14:paraId="60FAFDCA" w14:textId="77777777" w:rsidR="003B1330" w:rsidRPr="005F37C4" w:rsidRDefault="003B1330" w:rsidP="003B1330">
      <w:pPr>
        <w:tabs>
          <w:tab w:val="left" w:pos="731"/>
        </w:tabs>
        <w:kinsoku w:val="0"/>
        <w:overflowPunct w:val="0"/>
        <w:ind w:left="720" w:right="513"/>
        <w:rPr>
          <w:rFonts w:ascii="Cambria" w:hAnsi="Cambria"/>
        </w:rPr>
      </w:pPr>
      <w:r w:rsidRPr="005F37C4">
        <w:rPr>
          <w:rFonts w:ascii="Cambria" w:hAnsi="Cambria"/>
        </w:rPr>
        <w:tab/>
        <w:t>1.  Create a strategic planning team to analyze and develop a viable and comprehensive payment system to community rehabilitation providers.</w:t>
      </w:r>
      <w:r>
        <w:rPr>
          <w:rFonts w:ascii="Cambria" w:hAnsi="Cambria"/>
        </w:rPr>
        <w:t>(</w:t>
      </w:r>
      <w:r w:rsidRPr="005F37C4">
        <w:rPr>
          <w:rFonts w:ascii="Cambria" w:hAnsi="Cambria"/>
        </w:rPr>
        <w:t xml:space="preserve"> </w:t>
      </w:r>
      <w:r>
        <w:rPr>
          <w:rFonts w:ascii="Cambria" w:hAnsi="Cambria"/>
        </w:rPr>
        <w:t>2022)</w:t>
      </w:r>
    </w:p>
    <w:p w14:paraId="17E70740" w14:textId="77777777" w:rsidR="003B1330" w:rsidRDefault="003B1330" w:rsidP="003B1330">
      <w:pPr>
        <w:ind w:left="720"/>
        <w:rPr>
          <w:rFonts w:ascii="Cambria" w:hAnsi="Cambria"/>
        </w:rPr>
      </w:pPr>
      <w:r w:rsidRPr="005F37C4">
        <w:rPr>
          <w:rFonts w:ascii="Cambria" w:hAnsi="Cambria"/>
        </w:rPr>
        <w:t xml:space="preserve">2.  </w:t>
      </w:r>
      <w:r>
        <w:rPr>
          <w:rFonts w:ascii="Cambria" w:hAnsi="Cambria"/>
        </w:rPr>
        <w:t>Create Establishment Projects for expansion of the IPS and Customized employment models to increase a network of services providers. (2022-2023)</w:t>
      </w:r>
    </w:p>
    <w:p w14:paraId="150DE610" w14:textId="77777777" w:rsidR="003B1330" w:rsidRDefault="003B1330" w:rsidP="003B1330">
      <w:pPr>
        <w:ind w:left="720"/>
        <w:rPr>
          <w:rFonts w:ascii="Cambria" w:hAnsi="Cambria"/>
        </w:rPr>
      </w:pPr>
      <w:r>
        <w:rPr>
          <w:rFonts w:ascii="Cambria" w:hAnsi="Cambria"/>
        </w:rPr>
        <w:t>3.  Increase Capacity in customized employment through participation in the Leadership Series through the University of Kentucky’s Human Development Institute. (2023)</w:t>
      </w:r>
    </w:p>
    <w:p w14:paraId="513FB60C" w14:textId="77777777" w:rsidR="003B1330" w:rsidRDefault="003B1330" w:rsidP="003B1330">
      <w:pPr>
        <w:ind w:left="720"/>
        <w:rPr>
          <w:rFonts w:ascii="Cambria" w:hAnsi="Cambria"/>
        </w:rPr>
      </w:pPr>
      <w:r>
        <w:rPr>
          <w:rFonts w:ascii="Cambria" w:hAnsi="Cambria"/>
        </w:rPr>
        <w:t>4.  Hold outreach opportunities for potential providers. (2023)</w:t>
      </w:r>
    </w:p>
    <w:p w14:paraId="1437DA15" w14:textId="0C4D1552" w:rsidR="003B1330" w:rsidRDefault="003B1330" w:rsidP="003B1330">
      <w:pPr>
        <w:ind w:left="720"/>
        <w:rPr>
          <w:rFonts w:ascii="Cambria" w:hAnsi="Cambria"/>
        </w:rPr>
      </w:pPr>
      <w:r>
        <w:rPr>
          <w:rFonts w:ascii="Cambria" w:hAnsi="Cambria"/>
        </w:rPr>
        <w:t xml:space="preserve">5.  Provide training on new polices related to customized employment, ISP and </w:t>
      </w:r>
      <w:r w:rsidR="005B6EE0">
        <w:rPr>
          <w:rFonts w:ascii="Cambria" w:hAnsi="Cambria"/>
        </w:rPr>
        <w:t>person-centered</w:t>
      </w:r>
      <w:r>
        <w:rPr>
          <w:rFonts w:ascii="Cambria" w:hAnsi="Cambria"/>
        </w:rPr>
        <w:t xml:space="preserve"> planning (2022-2023). </w:t>
      </w:r>
    </w:p>
    <w:p w14:paraId="41A0BE87" w14:textId="77777777" w:rsidR="003B1330" w:rsidRDefault="003B1330" w:rsidP="0038553A">
      <w:pPr>
        <w:pStyle w:val="BodyText"/>
        <w:spacing w:before="179" w:line="259" w:lineRule="auto"/>
        <w:ind w:left="0" w:right="217"/>
        <w:jc w:val="both"/>
      </w:pPr>
    </w:p>
    <w:p w14:paraId="11D59D56" w14:textId="47A2AFAA" w:rsidR="00442D1A" w:rsidRPr="0038553A" w:rsidRDefault="00442D1A" w:rsidP="0038553A">
      <w:pPr>
        <w:pStyle w:val="BodyText"/>
        <w:spacing w:before="179" w:line="259" w:lineRule="auto"/>
        <w:ind w:left="0" w:right="217"/>
        <w:jc w:val="both"/>
      </w:pPr>
      <w:r>
        <w:t>In 2019, the OVR implemented</w:t>
      </w:r>
      <w:r w:rsidR="003B1330">
        <w:t xml:space="preserve"> a</w:t>
      </w:r>
      <w:r>
        <w:t xml:space="preserve">greements  with four </w:t>
      </w:r>
      <w:r w:rsidR="005B6EE0">
        <w:t>CRPs</w:t>
      </w:r>
      <w:r>
        <w:t xml:space="preserve"> to</w:t>
      </w:r>
      <w:r>
        <w:rPr>
          <w:spacing w:val="1"/>
        </w:rPr>
        <w:t xml:space="preserve"> </w:t>
      </w:r>
      <w:r>
        <w:t>improve</w:t>
      </w:r>
      <w:r>
        <w:rPr>
          <w:spacing w:val="1"/>
        </w:rPr>
        <w:t xml:space="preserve"> </w:t>
      </w:r>
      <w:r>
        <w:t>capacity</w:t>
      </w:r>
      <w:r>
        <w:rPr>
          <w:spacing w:val="4"/>
        </w:rPr>
        <w:t xml:space="preserve"> </w:t>
      </w:r>
      <w:r>
        <w:t>and</w:t>
      </w:r>
      <w:r>
        <w:rPr>
          <w:spacing w:val="7"/>
        </w:rPr>
        <w:t xml:space="preserve"> </w:t>
      </w:r>
      <w:r>
        <w:t>quality</w:t>
      </w:r>
      <w:r>
        <w:rPr>
          <w:spacing w:val="4"/>
        </w:rPr>
        <w:t xml:space="preserve"> </w:t>
      </w:r>
      <w:r>
        <w:t>of</w:t>
      </w:r>
      <w:r>
        <w:rPr>
          <w:spacing w:val="5"/>
        </w:rPr>
        <w:t xml:space="preserve"> </w:t>
      </w:r>
      <w:r>
        <w:t>Customized</w:t>
      </w:r>
      <w:r>
        <w:rPr>
          <w:spacing w:val="1"/>
        </w:rPr>
        <w:t xml:space="preserve"> </w:t>
      </w:r>
      <w:r>
        <w:t>Supported</w:t>
      </w:r>
      <w:r>
        <w:rPr>
          <w:spacing w:val="7"/>
        </w:rPr>
        <w:t xml:space="preserve"> </w:t>
      </w:r>
      <w:r>
        <w:t>Employment</w:t>
      </w:r>
      <w:r w:rsidR="003B1330">
        <w:t xml:space="preserve"> </w:t>
      </w:r>
      <w:r>
        <w:t>(CSE) services</w:t>
      </w:r>
      <w:r>
        <w:rPr>
          <w:spacing w:val="6"/>
        </w:rPr>
        <w:t xml:space="preserve"> </w:t>
      </w:r>
      <w:r>
        <w:t>in</w:t>
      </w:r>
      <w:r>
        <w:rPr>
          <w:spacing w:val="1"/>
        </w:rPr>
        <w:t xml:space="preserve"> </w:t>
      </w:r>
      <w:r>
        <w:t>Kentucky.</w:t>
      </w:r>
      <w:r>
        <w:rPr>
          <w:spacing w:val="1"/>
        </w:rPr>
        <w:t xml:space="preserve"> </w:t>
      </w:r>
      <w:r>
        <w:t xml:space="preserve">This was a direct result of a needs assessment conducted by the OVR </w:t>
      </w:r>
      <w:r w:rsidR="0038553A">
        <w:t>that</w:t>
      </w:r>
      <w:r>
        <w:rPr>
          <w:spacing w:val="1"/>
        </w:rPr>
        <w:t xml:space="preserve"> </w:t>
      </w:r>
      <w:r>
        <w:t>indicated a need for customized employment services for individuals requiring supporting</w:t>
      </w:r>
      <w:r>
        <w:rPr>
          <w:spacing w:val="1"/>
        </w:rPr>
        <w:t xml:space="preserve"> </w:t>
      </w:r>
      <w:r>
        <w:t>employment.</w:t>
      </w:r>
      <w:r>
        <w:rPr>
          <w:spacing w:val="1"/>
        </w:rPr>
        <w:t xml:space="preserve"> </w:t>
      </w:r>
      <w:r w:rsidR="0038553A">
        <w:rPr>
          <w:spacing w:val="1"/>
        </w:rPr>
        <w:t>There were</w:t>
      </w:r>
      <w:r>
        <w:t xml:space="preserve"> only </w:t>
      </w:r>
      <w:r w:rsidR="0038553A">
        <w:t>four</w:t>
      </w:r>
      <w:r>
        <w:t xml:space="preserve"> </w:t>
      </w:r>
      <w:r w:rsidR="005B6EE0">
        <w:t>CRPs</w:t>
      </w:r>
      <w:r>
        <w:t xml:space="preserve"> in the</w:t>
      </w:r>
      <w:r>
        <w:rPr>
          <w:spacing w:val="1"/>
        </w:rPr>
        <w:t xml:space="preserve"> </w:t>
      </w:r>
      <w:r>
        <w:t>state</w:t>
      </w:r>
      <w:r>
        <w:rPr>
          <w:spacing w:val="-6"/>
        </w:rPr>
        <w:t xml:space="preserve"> </w:t>
      </w:r>
      <w:r>
        <w:t>that</w:t>
      </w:r>
      <w:r>
        <w:rPr>
          <w:spacing w:val="-1"/>
        </w:rPr>
        <w:t xml:space="preserve"> </w:t>
      </w:r>
      <w:r>
        <w:t>had</w:t>
      </w:r>
      <w:r>
        <w:rPr>
          <w:spacing w:val="-1"/>
        </w:rPr>
        <w:t xml:space="preserve"> </w:t>
      </w:r>
      <w:r>
        <w:t>at</w:t>
      </w:r>
      <w:r>
        <w:rPr>
          <w:spacing w:val="-1"/>
        </w:rPr>
        <w:t xml:space="preserve"> </w:t>
      </w:r>
      <w:r>
        <w:t>least</w:t>
      </w:r>
      <w:r>
        <w:rPr>
          <w:spacing w:val="-1"/>
        </w:rPr>
        <w:t xml:space="preserve"> </w:t>
      </w:r>
      <w:r>
        <w:t>one</w:t>
      </w:r>
      <w:r>
        <w:rPr>
          <w:spacing w:val="-6"/>
        </w:rPr>
        <w:t xml:space="preserve"> </w:t>
      </w:r>
      <w:r>
        <w:t>Employment</w:t>
      </w:r>
      <w:r>
        <w:rPr>
          <w:spacing w:val="-7"/>
        </w:rPr>
        <w:t xml:space="preserve"> </w:t>
      </w:r>
      <w:r>
        <w:t>Specialist</w:t>
      </w:r>
      <w:r>
        <w:rPr>
          <w:spacing w:val="-1"/>
        </w:rPr>
        <w:t xml:space="preserve"> </w:t>
      </w:r>
      <w:r>
        <w:t>who</w:t>
      </w:r>
      <w:r>
        <w:rPr>
          <w:spacing w:val="-4"/>
        </w:rPr>
        <w:t xml:space="preserve"> </w:t>
      </w:r>
      <w:r>
        <w:t>had</w:t>
      </w:r>
      <w:r>
        <w:rPr>
          <w:spacing w:val="-2"/>
        </w:rPr>
        <w:t xml:space="preserve"> </w:t>
      </w:r>
      <w:r>
        <w:t>completed</w:t>
      </w:r>
      <w:r>
        <w:rPr>
          <w:spacing w:val="-1"/>
        </w:rPr>
        <w:t xml:space="preserve"> </w:t>
      </w:r>
      <w:r>
        <w:t>the</w:t>
      </w:r>
      <w:r>
        <w:rPr>
          <w:spacing w:val="-5"/>
        </w:rPr>
        <w:t xml:space="preserve"> </w:t>
      </w:r>
      <w:r>
        <w:t>required</w:t>
      </w:r>
      <w:r>
        <w:rPr>
          <w:spacing w:val="-1"/>
        </w:rPr>
        <w:t xml:space="preserve"> </w:t>
      </w:r>
      <w:r>
        <w:t>Certification</w:t>
      </w:r>
      <w:r w:rsidR="00477315">
        <w:t xml:space="preserve"> </w:t>
      </w:r>
      <w:r>
        <w:t>process by the KY OVR to effectively provide Customized Supported Employment services.</w:t>
      </w:r>
      <w:r>
        <w:rPr>
          <w:spacing w:val="1"/>
        </w:rPr>
        <w:t xml:space="preserve"> </w:t>
      </w:r>
      <w:r>
        <w:t>As a</w:t>
      </w:r>
      <w:r>
        <w:rPr>
          <w:spacing w:val="-46"/>
        </w:rPr>
        <w:t xml:space="preserve"> </w:t>
      </w:r>
      <w:r w:rsidR="0038553A">
        <w:rPr>
          <w:spacing w:val="-46"/>
        </w:rPr>
        <w:t xml:space="preserve">  </w:t>
      </w:r>
      <w:r>
        <w:t>result,</w:t>
      </w:r>
      <w:r>
        <w:rPr>
          <w:spacing w:val="-5"/>
        </w:rPr>
        <w:t xml:space="preserve"> </w:t>
      </w:r>
      <w:r>
        <w:t>OVR</w:t>
      </w:r>
      <w:r>
        <w:rPr>
          <w:spacing w:val="-5"/>
        </w:rPr>
        <w:t xml:space="preserve"> </w:t>
      </w:r>
      <w:r>
        <w:t>increase</w:t>
      </w:r>
      <w:r w:rsidR="0038553A">
        <w:t>d</w:t>
      </w:r>
      <w:r>
        <w:rPr>
          <w:spacing w:val="-9"/>
        </w:rPr>
        <w:t xml:space="preserve"> </w:t>
      </w:r>
      <w:r>
        <w:t>CRP</w:t>
      </w:r>
      <w:r>
        <w:rPr>
          <w:spacing w:val="-2"/>
        </w:rPr>
        <w:t xml:space="preserve"> </w:t>
      </w:r>
      <w:r>
        <w:t>participation</w:t>
      </w:r>
      <w:r>
        <w:rPr>
          <w:spacing w:val="-1"/>
        </w:rPr>
        <w:t xml:space="preserve"> </w:t>
      </w:r>
      <w:r>
        <w:t>and</w:t>
      </w:r>
      <w:r>
        <w:rPr>
          <w:spacing w:val="1"/>
        </w:rPr>
        <w:t xml:space="preserve"> </w:t>
      </w:r>
      <w:r>
        <w:rPr>
          <w:spacing w:val="-4"/>
        </w:rPr>
        <w:t xml:space="preserve"> </w:t>
      </w:r>
      <w:r>
        <w:t>the</w:t>
      </w:r>
      <w:r>
        <w:rPr>
          <w:spacing w:val="-4"/>
        </w:rPr>
        <w:t xml:space="preserve"> </w:t>
      </w:r>
      <w:r>
        <w:t>number</w:t>
      </w:r>
      <w:r w:rsidR="00477315">
        <w:t xml:space="preserve"> </w:t>
      </w:r>
      <w:r w:rsidR="0038553A">
        <w:t xml:space="preserve">of employment services </w:t>
      </w:r>
      <w:r>
        <w:t xml:space="preserve"> provided CSE by 200%.</w:t>
      </w:r>
      <w:r>
        <w:rPr>
          <w:spacing w:val="1"/>
        </w:rPr>
        <w:t xml:space="preserve"> </w:t>
      </w:r>
      <w:r w:rsidR="0038553A">
        <w:rPr>
          <w:spacing w:val="1"/>
        </w:rPr>
        <w:t xml:space="preserve"> </w:t>
      </w:r>
      <w:r>
        <w:t>Ongoing efforts continue in effort to assist in building</w:t>
      </w:r>
      <w:r>
        <w:rPr>
          <w:spacing w:val="-46"/>
        </w:rPr>
        <w:t xml:space="preserve"> </w:t>
      </w:r>
      <w:r w:rsidR="0038553A">
        <w:rPr>
          <w:spacing w:val="-46"/>
        </w:rPr>
        <w:t xml:space="preserve">  </w:t>
      </w:r>
      <w:r>
        <w:t>capacity</w:t>
      </w:r>
      <w:r>
        <w:rPr>
          <w:spacing w:val="-2"/>
        </w:rPr>
        <w:t xml:space="preserve"> </w:t>
      </w:r>
      <w:r>
        <w:t>for</w:t>
      </w:r>
      <w:r>
        <w:rPr>
          <w:spacing w:val="-1"/>
        </w:rPr>
        <w:t xml:space="preserve"> </w:t>
      </w:r>
      <w:r>
        <w:t>this</w:t>
      </w:r>
      <w:r>
        <w:rPr>
          <w:spacing w:val="1"/>
        </w:rPr>
        <w:t xml:space="preserve"> </w:t>
      </w:r>
      <w:r w:rsidRPr="0038553A">
        <w:t>much</w:t>
      </w:r>
      <w:r w:rsidRPr="0038553A">
        <w:rPr>
          <w:spacing w:val="-2"/>
        </w:rPr>
        <w:t xml:space="preserve"> </w:t>
      </w:r>
      <w:r w:rsidRPr="0038553A">
        <w:t>needed</w:t>
      </w:r>
      <w:r w:rsidRPr="0038553A">
        <w:rPr>
          <w:spacing w:val="2"/>
        </w:rPr>
        <w:t xml:space="preserve"> </w:t>
      </w:r>
      <w:r w:rsidRPr="0038553A">
        <w:t>service</w:t>
      </w:r>
      <w:r w:rsidR="00477315" w:rsidRPr="0038553A">
        <w:t xml:space="preserve"> centered around customized employment.  </w:t>
      </w:r>
    </w:p>
    <w:p w14:paraId="1690AE73" w14:textId="02796E38" w:rsidR="0038553A" w:rsidRPr="0038553A" w:rsidRDefault="0038553A" w:rsidP="0038553A">
      <w:pPr>
        <w:pStyle w:val="BodyText"/>
        <w:spacing w:line="259" w:lineRule="auto"/>
        <w:ind w:left="0" w:right="115"/>
        <w:jc w:val="both"/>
      </w:pPr>
      <w:r w:rsidRPr="0038553A">
        <w:t xml:space="preserve">A  needs assessment survey was sent to OVR field staff in fall of 2021 in effort to identify current need for customized SE services throughout the state.  As expected, the results illustrate an extensive need for CSE throughout the state.  Eighty-five percent (85%) of the counselors polled, stated that they have a need for CSE in their area.  Forty-six percent (46%) have identified at least 4 or more individuals on their caseload that could benefit from this service.  Sixty-two percent (62%) state that CSE is not readily available to their consumers.  Overall, this clearly illustrates that there are many job seekers throughout the state that need CSE services but do not have unrestricted access to it.  In some areas, CSE may be </w:t>
      </w:r>
      <w:r w:rsidR="005B6EE0" w:rsidRPr="0038553A">
        <w:t>available,</w:t>
      </w:r>
      <w:r w:rsidRPr="0038553A">
        <w:t xml:space="preserve"> but job seekers may spend long periods of time on a waiting list.  In fall of 2021 there were only 11 CRPs statewide who participated in and completed some Marc Gold &amp; Associates training gateways which allows a CRP to provide CSE in KY.  CRPs across the state have provided feedback that training, and start-up costs are barriers to participation in this type of service.</w:t>
      </w:r>
    </w:p>
    <w:p w14:paraId="1AE5EE3D" w14:textId="77777777" w:rsidR="003B1330" w:rsidRDefault="0038553A" w:rsidP="0038553A">
      <w:pPr>
        <w:pStyle w:val="BodyText"/>
        <w:spacing w:line="259" w:lineRule="auto"/>
        <w:ind w:left="0" w:right="115"/>
        <w:jc w:val="both"/>
      </w:pPr>
      <w:r w:rsidRPr="0038553A">
        <w:t>All CRPs who specialize in customized employment must complete the Marc Gold &amp; Associates training as provided by the University of Kentucky’s Human Development Institute.  This training is made available through a long-standing contract between OVR and UK-HDI.  Participants must complete 4 gateways: Social Role Valorization, Discovery, Job Development, and Systematic Instruction.  All, but Social Role Valorization, offer certification opportunities.</w:t>
      </w:r>
    </w:p>
    <w:p w14:paraId="47814240" w14:textId="3DDCA866" w:rsidR="0038553A" w:rsidRPr="0038553A" w:rsidRDefault="003B1330" w:rsidP="0038553A">
      <w:pPr>
        <w:pStyle w:val="BodyText"/>
        <w:spacing w:line="259" w:lineRule="auto"/>
        <w:ind w:left="0" w:right="115"/>
        <w:jc w:val="both"/>
      </w:pPr>
      <w:r>
        <w:t xml:space="preserve">OVR </w:t>
      </w:r>
      <w:r w:rsidR="0038553A" w:rsidRPr="0038553A">
        <w:t xml:space="preserve"> </w:t>
      </w:r>
      <w:r>
        <w:t>has a goal to c</w:t>
      </w:r>
      <w:r>
        <w:t xml:space="preserve">reate </w:t>
      </w:r>
      <w:r>
        <w:t>e</w:t>
      </w:r>
      <w:r>
        <w:t xml:space="preserve">stablishment </w:t>
      </w:r>
      <w:r>
        <w:t>p</w:t>
      </w:r>
      <w:r>
        <w:t>rojects for expansion of the IPS and Customized employment models to increase a network of services providers</w:t>
      </w:r>
      <w:r>
        <w:t xml:space="preserve"> in the next two years. </w:t>
      </w:r>
      <w:r>
        <w:t xml:space="preserve"> (2022-202</w:t>
      </w:r>
      <w:r>
        <w:t>3).</w:t>
      </w:r>
    </w:p>
    <w:p w14:paraId="1A4D5104" w14:textId="1DC8753B" w:rsidR="00442D1A" w:rsidRDefault="00442D1A" w:rsidP="003B1330">
      <w:pPr>
        <w:pStyle w:val="BodyText"/>
        <w:spacing w:before="163" w:line="259" w:lineRule="auto"/>
        <w:ind w:left="0" w:right="357"/>
      </w:pPr>
      <w:r>
        <w:t>KY OVR works closely with the Department of Behavioral Health for the implementation</w:t>
      </w:r>
      <w:r>
        <w:rPr>
          <w:spacing w:val="1"/>
        </w:rPr>
        <w:t xml:space="preserve"> </w:t>
      </w:r>
      <w:r>
        <w:t>and provision of Individual Placement and Support (IPS), an evidenced based model of</w:t>
      </w:r>
      <w:r>
        <w:rPr>
          <w:spacing w:val="1"/>
        </w:rPr>
        <w:t xml:space="preserve"> </w:t>
      </w:r>
      <w:r>
        <w:t>supported employment for individuals with Serious Mental Illness (SMI) and substance abuse</w:t>
      </w:r>
      <w:r>
        <w:rPr>
          <w:spacing w:val="-46"/>
        </w:rPr>
        <w:t xml:space="preserve"> </w:t>
      </w:r>
      <w:r>
        <w:t>conditions.</w:t>
      </w:r>
      <w:r>
        <w:rPr>
          <w:spacing w:val="1"/>
        </w:rPr>
        <w:t xml:space="preserve"> </w:t>
      </w:r>
      <w:r>
        <w:t>Currently, there are 18 CRP's that are credentialed to provide IPS, with at least 7</w:t>
      </w:r>
      <w:r w:rsidR="00477315">
        <w:t>7</w:t>
      </w:r>
      <w:r>
        <w:rPr>
          <w:spacing w:val="-46"/>
        </w:rPr>
        <w:t xml:space="preserve"> </w:t>
      </w:r>
      <w:r>
        <w:t>counties having access to this service.</w:t>
      </w:r>
      <w:r>
        <w:rPr>
          <w:spacing w:val="1"/>
        </w:rPr>
        <w:t xml:space="preserve"> </w:t>
      </w:r>
      <w:r w:rsidR="009E7557">
        <w:rPr>
          <w:spacing w:val="1"/>
        </w:rPr>
        <w:t xml:space="preserve"> This is an increase of 3 counties over  the prior year. </w:t>
      </w:r>
      <w:r>
        <w:t>The CRP Branch of the KY OVR continues to meet</w:t>
      </w:r>
      <w:r>
        <w:rPr>
          <w:spacing w:val="1"/>
        </w:rPr>
        <w:t xml:space="preserve"> </w:t>
      </w:r>
      <w:r>
        <w:t>regularly</w:t>
      </w:r>
      <w:r>
        <w:rPr>
          <w:spacing w:val="-2"/>
        </w:rPr>
        <w:t xml:space="preserve"> </w:t>
      </w:r>
      <w:r>
        <w:t>with</w:t>
      </w:r>
      <w:r>
        <w:rPr>
          <w:spacing w:val="-2"/>
        </w:rPr>
        <w:t xml:space="preserve"> </w:t>
      </w:r>
      <w:r>
        <w:t>partners</w:t>
      </w:r>
      <w:r>
        <w:rPr>
          <w:spacing w:val="-5"/>
        </w:rPr>
        <w:t xml:space="preserve"> </w:t>
      </w:r>
      <w:r>
        <w:t>to</w:t>
      </w:r>
      <w:r>
        <w:rPr>
          <w:spacing w:val="-2"/>
        </w:rPr>
        <w:t xml:space="preserve"> </w:t>
      </w:r>
      <w:r>
        <w:t>ensure</w:t>
      </w:r>
      <w:r>
        <w:rPr>
          <w:spacing w:val="-3"/>
        </w:rPr>
        <w:t xml:space="preserve"> </w:t>
      </w:r>
      <w:r>
        <w:t>quality</w:t>
      </w:r>
      <w:r>
        <w:rPr>
          <w:spacing w:val="-2"/>
        </w:rPr>
        <w:t xml:space="preserve"> </w:t>
      </w:r>
      <w:r>
        <w:t>IPS services</w:t>
      </w:r>
      <w:r>
        <w:rPr>
          <w:spacing w:val="1"/>
        </w:rPr>
        <w:t xml:space="preserve"> </w:t>
      </w:r>
      <w:r>
        <w:t>are</w:t>
      </w:r>
      <w:r>
        <w:rPr>
          <w:spacing w:val="-3"/>
        </w:rPr>
        <w:t xml:space="preserve"> </w:t>
      </w:r>
      <w:r>
        <w:t>readily</w:t>
      </w:r>
      <w:r>
        <w:rPr>
          <w:spacing w:val="-7"/>
        </w:rPr>
        <w:t xml:space="preserve"> </w:t>
      </w:r>
      <w:r>
        <w:t>available.</w:t>
      </w:r>
    </w:p>
    <w:p w14:paraId="26E257CF" w14:textId="77777777" w:rsidR="0038553A" w:rsidRPr="0038553A" w:rsidRDefault="0038553A" w:rsidP="003B1330">
      <w:pPr>
        <w:pStyle w:val="BodyText"/>
        <w:spacing w:line="259" w:lineRule="auto"/>
        <w:ind w:left="0" w:right="115"/>
      </w:pPr>
      <w:r w:rsidRPr="0038553A">
        <w:t>The OVR is an active partner of the statewide IPS Implementation Team that provides oversight of the development and implementation of IPS programs throughout the state.  KY has been an active member of the International IPS Learning Community since 2010 and provides information to the community regarding effective strategies being utilized in KY that aides in the expansion and effectiveness of IPS. KY seeks to initiate innovative ideas, such as utilizing IPS for individuals with intellectual disabilities.  This is not a common practice but has been utilized by other states.  KY seeks to utilize this evidenced based model for individuals with intellectual disabilities and provide comparative data specific to other models to members of the learning collaborative.  The DBH has been the primary partner in the development and implementation of IPS programs throughout the state.  Additional funds to CRPs from this partner are limited, which has stifled the growth of IPS SE in KY.  Therefore, the OVR seeks parallel DBHs long standing commitment by implementing Establishment Projects to further IPS expansion efforts.</w:t>
      </w:r>
    </w:p>
    <w:p w14:paraId="544F6B34" w14:textId="5B4E7812" w:rsidR="0038553A" w:rsidRPr="0038553A" w:rsidRDefault="003B1330" w:rsidP="003B1330">
      <w:pPr>
        <w:pStyle w:val="BodyText"/>
        <w:spacing w:line="259" w:lineRule="auto"/>
        <w:ind w:left="0" w:right="115"/>
      </w:pPr>
      <w:r>
        <w:t>A</w:t>
      </w:r>
      <w:r w:rsidR="0038553A" w:rsidRPr="0038553A">
        <w:t xml:space="preserve"> thorough review of existing and prospective agencies was conducted by OVR.  OVR conducted several meetings with Department of Behavioral Health staff throughout the state to obtain information of existing agencies that have longitudinally strong relationships with DBH, and that also exemplifies high quality service delivery.  The purpose of such a selection process is to increase the likelihood of success among programs.  This process aided in the identification of potentially new and existing providers that could be used in expanding IPS to those in unserved or underserved areas, as well as provide an evidenced based model of IPS SE to individuals with intellectual disabilities.  Voices of Hope was an agency that was mentioned by multiple experts, on separate occasions, for the expansion of IPS to single mothers with serious mental illness and/or substance use concerns.  Life Skills was identified as a high-quality provider that could be used to expand IPS in to unserved or underserved areas.  Communicare, Inc. and Build Inclusion are providers that were identified as high-quality providers that serve individuals with intellectual disabilities.  The agencies successes in serving the ID population are the basis for their selection.  The OVR followed up with the KY IPS Implementation Team for discussion and approval.  Finals steps included presenting information the OVR Executive Leadership Team for discussion and approval.</w:t>
      </w:r>
    </w:p>
    <w:p w14:paraId="05D07CEA" w14:textId="6C6142F2" w:rsidR="0038553A" w:rsidRPr="0038553A" w:rsidRDefault="0038553A" w:rsidP="003B1330">
      <w:pPr>
        <w:pStyle w:val="BodyText"/>
        <w:spacing w:line="259" w:lineRule="auto"/>
        <w:ind w:left="0" w:right="115"/>
      </w:pPr>
      <w:r w:rsidRPr="0038553A">
        <w:t xml:space="preserve">Budget expenditures for each CRP would not be more than $150,000 annually.  It is intended to discontinue contractual agreements specific to IPS expansion after year 4, with the expectation that each CRP will be sustainable.  Year one of the agreement would be July 2022 to June 2023, with plans to continue yearly until completion of the project which would be June 2026.  </w:t>
      </w:r>
    </w:p>
    <w:p w14:paraId="2A54DA60" w14:textId="77777777" w:rsidR="0038553A" w:rsidRPr="0038553A" w:rsidRDefault="0038553A" w:rsidP="003B1330">
      <w:pPr>
        <w:pStyle w:val="BodyText"/>
        <w:spacing w:line="259" w:lineRule="auto"/>
        <w:ind w:left="0" w:right="115"/>
      </w:pPr>
      <w:r w:rsidRPr="0038553A">
        <w:t>The primary purpose of this project is to expand the evidence-based model of IPS SE throughout this 4-year period to the greatest extent possible to individuals who do not have access to this type of service.  Currently, IPS is in 70 of the 120 counties in KY and it’s the goal of VR and the IPS Implementation Team to strive to make IPS SE available in all 120 counties as well as other disability groups.  Information gathered will be compiled and shared nationally with members of the IPS International Learning Community.  Specifically, the goal of implementing IPS SE to individuals with intellectual disabilities is of great importance.</w:t>
      </w:r>
    </w:p>
    <w:p w14:paraId="2329C552" w14:textId="238D5D7D" w:rsidR="00442D1A" w:rsidRDefault="00442D1A" w:rsidP="003B1330">
      <w:pPr>
        <w:pStyle w:val="BodyText"/>
        <w:spacing w:line="259" w:lineRule="auto"/>
        <w:ind w:left="0" w:right="109"/>
      </w:pPr>
      <w:r>
        <w:t>The KY OVR revamped the Supported Employment Service Fee Memorandum (SFM) payment</w:t>
      </w:r>
      <w:r>
        <w:rPr>
          <w:spacing w:val="1"/>
        </w:rPr>
        <w:t xml:space="preserve"> </w:t>
      </w:r>
      <w:r>
        <w:t>structure to CRP's, which included outcome payments that extended to 90 days.</w:t>
      </w:r>
      <w:r>
        <w:rPr>
          <w:spacing w:val="1"/>
        </w:rPr>
        <w:t xml:space="preserve"> </w:t>
      </w:r>
      <w:r>
        <w:t>More</w:t>
      </w:r>
      <w:r>
        <w:rPr>
          <w:spacing w:val="1"/>
        </w:rPr>
        <w:t xml:space="preserve"> </w:t>
      </w:r>
      <w:r>
        <w:t>specifically, it included increased payments to CRP's when outcomes of stable employment were</w:t>
      </w:r>
      <w:r>
        <w:rPr>
          <w:spacing w:val="-46"/>
        </w:rPr>
        <w:t xml:space="preserve"> </w:t>
      </w:r>
      <w:r>
        <w:t>achieved for 30, 60 and 90 days.</w:t>
      </w:r>
      <w:r>
        <w:rPr>
          <w:spacing w:val="1"/>
        </w:rPr>
        <w:t xml:space="preserve"> </w:t>
      </w:r>
      <w:r>
        <w:t>This change was implemented for all models of supported</w:t>
      </w:r>
      <w:r>
        <w:rPr>
          <w:spacing w:val="1"/>
        </w:rPr>
        <w:t xml:space="preserve"> </w:t>
      </w:r>
      <w:r>
        <w:t>employment.</w:t>
      </w:r>
      <w:r w:rsidR="009E7557">
        <w:t xml:space="preserve">  OVR also made changes to the SFM to incorporate specific processes related to customized employment.  </w:t>
      </w:r>
    </w:p>
    <w:p w14:paraId="18A33410" w14:textId="77777777" w:rsidR="00820CBE" w:rsidRDefault="00820CBE" w:rsidP="00FF04B7">
      <w:pPr>
        <w:rPr>
          <w:rFonts w:ascii="Cambria" w:hAnsi="Cambria"/>
        </w:rPr>
      </w:pPr>
    </w:p>
    <w:p w14:paraId="6CC02FC7" w14:textId="5EFFDBE1" w:rsidR="00BA1C04" w:rsidRPr="00BA1C04" w:rsidRDefault="00BA1C04" w:rsidP="00FF04B7">
      <w:pPr>
        <w:rPr>
          <w:rFonts w:ascii="Cambria" w:hAnsi="Cambria"/>
        </w:rPr>
      </w:pPr>
      <w:r w:rsidRPr="00BA1C04">
        <w:rPr>
          <w:rFonts w:ascii="Cambria" w:hAnsi="Cambria"/>
        </w:rPr>
        <w:t>Another potential area for expansion would be the establishment of pilot projects in other areas of the staff that replicate the transitional learning center at UPS Worldport</w:t>
      </w:r>
      <w:r>
        <w:rPr>
          <w:rFonts w:ascii="Cambria" w:hAnsi="Cambria"/>
        </w:rPr>
        <w:t xml:space="preserve"> to expand competitive integrated employment opportunities for individuals</w:t>
      </w:r>
      <w:r w:rsidRPr="00BA1C04">
        <w:rPr>
          <w:rFonts w:ascii="Cambria" w:hAnsi="Cambria"/>
        </w:rPr>
        <w:t>.</w:t>
      </w:r>
      <w:r>
        <w:rPr>
          <w:rFonts w:ascii="Cambria" w:hAnsi="Cambria"/>
        </w:rPr>
        <w:t xml:space="preserve">  UPS Worldport is the worldwide air hub for the United Parcel Service.</w:t>
      </w:r>
    </w:p>
    <w:p w14:paraId="1A8F9AE7" w14:textId="6A7A2E2D" w:rsidR="00FF04B7" w:rsidRPr="00FF04B7" w:rsidRDefault="00FF04B7" w:rsidP="00FF04B7">
      <w:pPr>
        <w:rPr>
          <w:rFonts w:ascii="Cambria" w:hAnsi="Cambria"/>
          <w:b/>
          <w:bCs/>
        </w:rPr>
      </w:pPr>
      <w:r w:rsidRPr="00FF04B7">
        <w:rPr>
          <w:rFonts w:ascii="Cambria" w:hAnsi="Cambria"/>
          <w:b/>
          <w:bCs/>
        </w:rPr>
        <w:t>State Owned Rehabilitation Centers</w:t>
      </w:r>
    </w:p>
    <w:p w14:paraId="18435611" w14:textId="72895BB1" w:rsidR="00FF04B7" w:rsidRPr="003053A9" w:rsidRDefault="00FF04B7" w:rsidP="00FF04B7">
      <w:pPr>
        <w:rPr>
          <w:rFonts w:ascii="Cambria" w:hAnsi="Cambria"/>
        </w:rPr>
      </w:pPr>
      <w:r w:rsidRPr="003053A9">
        <w:rPr>
          <w:rFonts w:ascii="Cambria" w:hAnsi="Cambria"/>
        </w:rPr>
        <w:t xml:space="preserve">The Charles W. McDowell and Carl D. Perkins Vocational Training Centers are the State-owned and operated comprehensive rehabilitation centers in Kentucky, a community rehabilitation program providing necessary vocational rehabilitation services to individuals with disabilities. In order to keep the center operational and ensure continuity of service provision, at times it is necessary for the State to repair or replace systems and equipment within the center, including, but not limited to electrical, plumbing and hot water, fire prevention, ventilation, sewage, etc., that go beyond ordinary repairs and maintenance. The State will submit requests for prior approval to RSA for related costs that exceed the capital expenditure threshold used by the State. ” Master Agreements are in place for scheduled routine maintenance and inspection of the facility.  </w:t>
      </w:r>
    </w:p>
    <w:p w14:paraId="6A497927" w14:textId="6A8B1725" w:rsidR="00FF04B7" w:rsidRDefault="00FF04B7" w:rsidP="00FF04B7">
      <w:pPr>
        <w:rPr>
          <w:rFonts w:ascii="Cambria" w:hAnsi="Cambria"/>
        </w:rPr>
      </w:pPr>
      <w:r w:rsidRPr="003053A9">
        <w:rPr>
          <w:rFonts w:ascii="Cambria" w:hAnsi="Cambria"/>
        </w:rPr>
        <w:t>The Carl D. Perkins Vocational Center, located in the rural Eastern Appalachian region,   and the Charles W. McDowell Center for the Blind, in Louisville are the State-owned and operated comprehensive rehabilitation centers in Kentucky providing necessary vocational rehabilitation services to individuals with disabilities. The centers provide supports, training, and resources to the most unserved and underserved populations in Kentucky to maximize their opportunities to obtain competitive integrated employment. The centers serve individuals, largely from rural areas of the state, with significant, complex or multiple disabilities such as sensory impairments, criminal justice backgrounds and mental illness.</w:t>
      </w:r>
    </w:p>
    <w:p w14:paraId="1C4CEC35" w14:textId="32D5893B" w:rsidR="00FF04B7" w:rsidRPr="00490F27" w:rsidRDefault="00FF04B7" w:rsidP="00FF04B7">
      <w:pPr>
        <w:tabs>
          <w:tab w:val="left" w:pos="731"/>
        </w:tabs>
        <w:kinsoku w:val="0"/>
        <w:overflowPunct w:val="0"/>
        <w:ind w:right="513"/>
        <w:rPr>
          <w:rFonts w:ascii="Cambria" w:hAnsi="Cambria"/>
        </w:rPr>
      </w:pPr>
      <w:r>
        <w:rPr>
          <w:rFonts w:ascii="Cambria" w:hAnsi="Cambria"/>
        </w:rPr>
        <w:t xml:space="preserve">OVR has put in place the following Goal areas for </w:t>
      </w:r>
      <w:r w:rsidRPr="00490F27">
        <w:rPr>
          <w:rFonts w:ascii="Cambria" w:hAnsi="Cambria"/>
        </w:rPr>
        <w:t>Center Operations</w:t>
      </w:r>
      <w:r>
        <w:rPr>
          <w:rFonts w:ascii="Cambria" w:hAnsi="Cambria"/>
        </w:rPr>
        <w:t xml:space="preserve"> to address the needs identified in the CSNA.</w:t>
      </w:r>
    </w:p>
    <w:p w14:paraId="4E0E6513" w14:textId="77777777" w:rsidR="00FF04B7" w:rsidRPr="00490F27" w:rsidRDefault="00FF04B7" w:rsidP="00FF04B7">
      <w:pPr>
        <w:tabs>
          <w:tab w:val="left" w:pos="731"/>
        </w:tabs>
        <w:kinsoku w:val="0"/>
        <w:overflowPunct w:val="0"/>
        <w:ind w:right="513"/>
        <w:rPr>
          <w:rFonts w:ascii="Cambria" w:hAnsi="Cambria"/>
        </w:rPr>
      </w:pPr>
      <w:r w:rsidRPr="00490F27">
        <w:rPr>
          <w:rFonts w:ascii="Cambria" w:hAnsi="Cambria"/>
        </w:rPr>
        <w:t>Goal 4:  Improve facilities and expand programs to increase competitive, integrated employment outcomes.</w:t>
      </w:r>
    </w:p>
    <w:p w14:paraId="1948701B" w14:textId="77777777" w:rsidR="00FF04B7" w:rsidRPr="00490F27" w:rsidRDefault="00FF04B7" w:rsidP="00FF04B7">
      <w:pPr>
        <w:tabs>
          <w:tab w:val="left" w:pos="731"/>
        </w:tabs>
        <w:kinsoku w:val="0"/>
        <w:overflowPunct w:val="0"/>
        <w:ind w:right="513"/>
        <w:rPr>
          <w:rFonts w:ascii="Cambria" w:hAnsi="Cambria"/>
        </w:rPr>
      </w:pPr>
      <w:r w:rsidRPr="00490F27">
        <w:rPr>
          <w:rFonts w:ascii="Cambria" w:hAnsi="Cambria"/>
        </w:rPr>
        <w:t>Objective: 4:1  Upgrade building facilities to provide a safe and accessible environment</w:t>
      </w:r>
    </w:p>
    <w:p w14:paraId="0404B9F9" w14:textId="77777777" w:rsidR="00FF04B7" w:rsidRDefault="00FF04B7" w:rsidP="00FF04B7">
      <w:r>
        <w:t xml:space="preserve">Objective 4.2:  Increase capacity to offer statewide services that increase competitive, integrated employment outcomes. </w:t>
      </w:r>
    </w:p>
    <w:p w14:paraId="25A35C7A" w14:textId="77777777" w:rsidR="00FF04B7" w:rsidRPr="008A236F" w:rsidRDefault="00FF04B7" w:rsidP="00FF04B7">
      <w:pPr>
        <w:tabs>
          <w:tab w:val="left" w:pos="2260"/>
        </w:tabs>
        <w:kinsoku w:val="0"/>
        <w:overflowPunct w:val="0"/>
        <w:adjustRightInd w:val="0"/>
        <w:spacing w:before="99"/>
        <w:rPr>
          <w:rFonts w:ascii="Cambria" w:hAnsi="Cambria" w:cs="Symbol"/>
          <w:color w:val="000000"/>
          <w:sz w:val="20"/>
          <w:szCs w:val="20"/>
        </w:rPr>
      </w:pPr>
      <w:r w:rsidRPr="008A236F">
        <w:rPr>
          <w:rFonts w:ascii="Cambria" w:hAnsi="Cambria"/>
        </w:rPr>
        <w:t>Objective 4.3</w:t>
      </w:r>
      <w:r>
        <w:rPr>
          <w:rFonts w:ascii="Cambria" w:hAnsi="Cambria"/>
        </w:rPr>
        <w:t xml:space="preserve">: </w:t>
      </w:r>
      <w:r w:rsidRPr="008A236F">
        <w:rPr>
          <w:rFonts w:ascii="Cambria" w:hAnsi="Cambria"/>
        </w:rPr>
        <w:t xml:space="preserve"> Maximize job readiness training and work experience opportunities.</w:t>
      </w:r>
    </w:p>
    <w:p w14:paraId="319E9AC4" w14:textId="77777777" w:rsidR="009E7557" w:rsidRDefault="009E7557" w:rsidP="0017386D">
      <w:pPr>
        <w:pStyle w:val="BodyText"/>
        <w:spacing w:line="259" w:lineRule="auto"/>
        <w:ind w:right="109"/>
        <w:jc w:val="both"/>
      </w:pPr>
    </w:p>
    <w:p w14:paraId="14839D7A" w14:textId="77777777" w:rsidR="00442D1A" w:rsidRDefault="00442D1A" w:rsidP="00A0283D">
      <w:pPr>
        <w:pStyle w:val="ListParagraph"/>
        <w:numPr>
          <w:ilvl w:val="1"/>
          <w:numId w:val="24"/>
        </w:numPr>
        <w:tabs>
          <w:tab w:val="left" w:pos="611"/>
        </w:tabs>
        <w:spacing w:line="259" w:lineRule="auto"/>
        <w:ind w:left="941" w:right="394" w:hanging="548"/>
        <w:jc w:val="left"/>
      </w:pPr>
      <w:bookmarkStart w:id="136" w:name="6._Strategies_to_improve_the_performance"/>
      <w:bookmarkEnd w:id="136"/>
      <w:r>
        <w:t>STRATEGIES</w:t>
      </w:r>
      <w:r>
        <w:rPr>
          <w:spacing w:val="-3"/>
        </w:rPr>
        <w:t xml:space="preserve"> </w:t>
      </w:r>
      <w:r>
        <w:t>TO</w:t>
      </w:r>
      <w:r>
        <w:rPr>
          <w:spacing w:val="-3"/>
        </w:rPr>
        <w:t xml:space="preserve"> </w:t>
      </w:r>
      <w:r>
        <w:t>IMPROVE</w:t>
      </w:r>
      <w:r>
        <w:rPr>
          <w:spacing w:val="-5"/>
        </w:rPr>
        <w:t xml:space="preserve"> </w:t>
      </w:r>
      <w:r>
        <w:t>THE</w:t>
      </w:r>
      <w:r>
        <w:rPr>
          <w:spacing w:val="-5"/>
        </w:rPr>
        <w:t xml:space="preserve"> </w:t>
      </w:r>
      <w:r>
        <w:t>PERFORMANCE</w:t>
      </w:r>
      <w:r>
        <w:rPr>
          <w:spacing w:val="-4"/>
        </w:rPr>
        <w:t xml:space="preserve"> </w:t>
      </w:r>
      <w:r>
        <w:t>OF</w:t>
      </w:r>
      <w:r>
        <w:rPr>
          <w:spacing w:val="-1"/>
        </w:rPr>
        <w:t xml:space="preserve"> </w:t>
      </w:r>
      <w:r>
        <w:t>THE</w:t>
      </w:r>
      <w:r>
        <w:rPr>
          <w:spacing w:val="-5"/>
        </w:rPr>
        <w:t xml:space="preserve"> </w:t>
      </w:r>
      <w:r>
        <w:t>STATE</w:t>
      </w:r>
      <w:r>
        <w:rPr>
          <w:spacing w:val="-5"/>
        </w:rPr>
        <w:t xml:space="preserve"> </w:t>
      </w:r>
      <w:r>
        <w:t>WITH RESPECT</w:t>
      </w:r>
      <w:r>
        <w:rPr>
          <w:spacing w:val="-3"/>
        </w:rPr>
        <w:t xml:space="preserve"> </w:t>
      </w:r>
      <w:r>
        <w:t>TO</w:t>
      </w:r>
      <w:r>
        <w:rPr>
          <w:spacing w:val="-4"/>
        </w:rPr>
        <w:t xml:space="preserve"> </w:t>
      </w:r>
      <w:r>
        <w:t>THE</w:t>
      </w:r>
      <w:r>
        <w:rPr>
          <w:spacing w:val="-45"/>
        </w:rPr>
        <w:t xml:space="preserve"> </w:t>
      </w:r>
      <w:r>
        <w:t>PERFORMANCE</w:t>
      </w:r>
      <w:r>
        <w:rPr>
          <w:spacing w:val="-4"/>
        </w:rPr>
        <w:t xml:space="preserve"> </w:t>
      </w:r>
      <w:r>
        <w:t>ACCOUNTABILITY</w:t>
      </w:r>
      <w:r>
        <w:rPr>
          <w:spacing w:val="-3"/>
        </w:rPr>
        <w:t xml:space="preserve"> </w:t>
      </w:r>
      <w:r>
        <w:t>MEASURES</w:t>
      </w:r>
      <w:r>
        <w:rPr>
          <w:spacing w:val="-2"/>
        </w:rPr>
        <w:t xml:space="preserve"> </w:t>
      </w:r>
      <w:r>
        <w:t>UNDER</w:t>
      </w:r>
      <w:r>
        <w:rPr>
          <w:spacing w:val="-1"/>
        </w:rPr>
        <w:t xml:space="preserve"> </w:t>
      </w:r>
      <w:r>
        <w:t>SECTION</w:t>
      </w:r>
      <w:r>
        <w:rPr>
          <w:spacing w:val="-3"/>
        </w:rPr>
        <w:t xml:space="preserve"> </w:t>
      </w:r>
      <w:r>
        <w:t>116 OF WIOA</w:t>
      </w:r>
    </w:p>
    <w:p w14:paraId="33A74C51" w14:textId="77777777" w:rsidR="007143AC" w:rsidRPr="007143AC" w:rsidRDefault="00442D1A" w:rsidP="007143AC">
      <w:pPr>
        <w:pStyle w:val="BodyText"/>
        <w:spacing w:before="184" w:line="259" w:lineRule="auto"/>
        <w:ind w:right="251"/>
      </w:pPr>
      <w:r w:rsidRPr="007143AC">
        <w:t>Kentucky is committed to gathering the collective data required under section 116 of WIOA for</w:t>
      </w:r>
      <w:r w:rsidRPr="007143AC">
        <w:rPr>
          <w:spacing w:val="-46"/>
        </w:rPr>
        <w:t xml:space="preserve"> </w:t>
      </w:r>
      <w:r w:rsidR="00BF1712" w:rsidRPr="007143AC">
        <w:rPr>
          <w:spacing w:val="-46"/>
        </w:rPr>
        <w:t xml:space="preserve"> </w:t>
      </w:r>
      <w:r w:rsidRPr="007143AC">
        <w:t>all</w:t>
      </w:r>
      <w:r w:rsidRPr="007143AC">
        <w:rPr>
          <w:spacing w:val="1"/>
        </w:rPr>
        <w:t xml:space="preserve"> </w:t>
      </w:r>
      <w:r w:rsidRPr="007143AC">
        <w:t>the</w:t>
      </w:r>
      <w:r w:rsidRPr="007143AC">
        <w:rPr>
          <w:spacing w:val="-3"/>
        </w:rPr>
        <w:t xml:space="preserve"> </w:t>
      </w:r>
      <w:r w:rsidRPr="007143AC">
        <w:t>core</w:t>
      </w:r>
      <w:r w:rsidRPr="007143AC">
        <w:rPr>
          <w:spacing w:val="-3"/>
        </w:rPr>
        <w:t xml:space="preserve"> </w:t>
      </w:r>
      <w:r w:rsidRPr="007143AC">
        <w:t>partners.</w:t>
      </w:r>
      <w:r w:rsidR="003B1330" w:rsidRPr="007143AC">
        <w:t xml:space="preserve"> </w:t>
      </w:r>
      <w:r w:rsidRPr="007143AC">
        <w:rPr>
          <w:spacing w:val="-3"/>
        </w:rPr>
        <w:t xml:space="preserve"> </w:t>
      </w:r>
      <w:r w:rsidR="007143AC" w:rsidRPr="007143AC">
        <w:t>WIOA Section 116 (b) (2) (A) and its implementing regulations 34 CFR 361.155 (a) (1) establish the six primary indicators of performance.  They are as follows:</w:t>
      </w:r>
    </w:p>
    <w:p w14:paraId="6A52C3DC" w14:textId="77777777" w:rsidR="007143AC" w:rsidRPr="007143AC" w:rsidRDefault="007143AC" w:rsidP="007143AC">
      <w:pPr>
        <w:pStyle w:val="BodyText"/>
        <w:spacing w:before="184" w:line="259" w:lineRule="auto"/>
        <w:ind w:right="251"/>
      </w:pPr>
      <w:r w:rsidRPr="007143AC">
        <w:t>Employment Rate in the 2</w:t>
      </w:r>
      <w:r w:rsidRPr="007143AC">
        <w:rPr>
          <w:vertAlign w:val="superscript"/>
        </w:rPr>
        <w:t>nd</w:t>
      </w:r>
      <w:r w:rsidRPr="007143AC">
        <w:t xml:space="preserve"> Quarter After Exit</w:t>
      </w:r>
    </w:p>
    <w:p w14:paraId="0430CCE1" w14:textId="77777777" w:rsidR="007143AC" w:rsidRPr="007143AC" w:rsidRDefault="007143AC" w:rsidP="007143AC">
      <w:pPr>
        <w:pStyle w:val="BodyText"/>
        <w:spacing w:before="184" w:line="259" w:lineRule="auto"/>
        <w:ind w:right="251"/>
      </w:pPr>
      <w:r w:rsidRPr="007143AC">
        <w:t>Employment Rate in the 4</w:t>
      </w:r>
      <w:r w:rsidRPr="007143AC">
        <w:rPr>
          <w:vertAlign w:val="superscript"/>
        </w:rPr>
        <w:t>th</w:t>
      </w:r>
      <w:r w:rsidRPr="007143AC">
        <w:t xml:space="preserve"> Quarter After Exit</w:t>
      </w:r>
    </w:p>
    <w:p w14:paraId="5F30942D" w14:textId="77777777" w:rsidR="007143AC" w:rsidRPr="007143AC" w:rsidRDefault="007143AC" w:rsidP="007143AC">
      <w:pPr>
        <w:pStyle w:val="BodyText"/>
        <w:spacing w:before="184" w:line="259" w:lineRule="auto"/>
        <w:ind w:right="251"/>
      </w:pPr>
      <w:r w:rsidRPr="007143AC">
        <w:t>Median Earnings in the 2</w:t>
      </w:r>
      <w:r w:rsidRPr="007143AC">
        <w:rPr>
          <w:vertAlign w:val="superscript"/>
        </w:rPr>
        <w:t>nd</w:t>
      </w:r>
      <w:r w:rsidRPr="007143AC">
        <w:t xml:space="preserve"> Quarter After Exit</w:t>
      </w:r>
    </w:p>
    <w:p w14:paraId="65B16447" w14:textId="39B96666" w:rsidR="007143AC" w:rsidRPr="007143AC" w:rsidRDefault="007143AC" w:rsidP="007143AC">
      <w:pPr>
        <w:pStyle w:val="BodyText"/>
        <w:spacing w:before="184" w:line="259" w:lineRule="auto"/>
        <w:ind w:right="251"/>
      </w:pPr>
      <w:r w:rsidRPr="007143AC">
        <w:t xml:space="preserve">Credential </w:t>
      </w:r>
      <w:r w:rsidR="005B6EE0" w:rsidRPr="007143AC">
        <w:t>Attainment</w:t>
      </w:r>
      <w:r w:rsidRPr="007143AC">
        <w:t xml:space="preserve"> rate</w:t>
      </w:r>
    </w:p>
    <w:p w14:paraId="6160E124" w14:textId="77777777" w:rsidR="007143AC" w:rsidRPr="007143AC" w:rsidRDefault="007143AC" w:rsidP="007143AC">
      <w:pPr>
        <w:pStyle w:val="BodyText"/>
        <w:spacing w:before="184" w:line="259" w:lineRule="auto"/>
        <w:ind w:right="251"/>
      </w:pPr>
      <w:r w:rsidRPr="007143AC">
        <w:t>Measurable Skill gains (MSG) Rate</w:t>
      </w:r>
    </w:p>
    <w:p w14:paraId="5CAA0AC0" w14:textId="77777777" w:rsidR="007143AC" w:rsidRPr="007143AC" w:rsidRDefault="007143AC" w:rsidP="007143AC">
      <w:pPr>
        <w:pStyle w:val="BodyText"/>
        <w:spacing w:before="184" w:line="259" w:lineRule="auto"/>
        <w:ind w:right="251"/>
      </w:pPr>
      <w:r w:rsidRPr="007143AC">
        <w:t>Effectiveness in Serving Employers (Statewide)</w:t>
      </w:r>
    </w:p>
    <w:p w14:paraId="7BB96C11" w14:textId="7EB0B48C" w:rsidR="00442D1A" w:rsidRDefault="003B1330" w:rsidP="00BF1712">
      <w:pPr>
        <w:pStyle w:val="BodyText"/>
        <w:spacing w:line="259" w:lineRule="auto"/>
        <w:ind w:left="0" w:right="251"/>
      </w:pPr>
      <w:r>
        <w:rPr>
          <w:spacing w:val="-3"/>
        </w:rPr>
        <w:t>Kentucky Center for Statistics (</w:t>
      </w:r>
      <w:r w:rsidR="00442D1A">
        <w:t>KYS</w:t>
      </w:r>
      <w:r>
        <w:t>TATS)</w:t>
      </w:r>
      <w:r w:rsidR="00442D1A">
        <w:rPr>
          <w:spacing w:val="-5"/>
        </w:rPr>
        <w:t xml:space="preserve"> </w:t>
      </w:r>
      <w:r w:rsidR="00442D1A">
        <w:t>and</w:t>
      </w:r>
      <w:r w:rsidR="00442D1A">
        <w:rPr>
          <w:spacing w:val="2"/>
        </w:rPr>
        <w:t xml:space="preserve"> </w:t>
      </w:r>
      <w:r w:rsidR="00442D1A">
        <w:t>state</w:t>
      </w:r>
      <w:r w:rsidR="00442D1A">
        <w:rPr>
          <w:spacing w:val="-4"/>
        </w:rPr>
        <w:t xml:space="preserve"> </w:t>
      </w:r>
      <w:r w:rsidR="00442D1A">
        <w:t>agencies</w:t>
      </w:r>
      <w:r w:rsidR="00442D1A">
        <w:rPr>
          <w:spacing w:val="-5"/>
        </w:rPr>
        <w:t xml:space="preserve"> </w:t>
      </w:r>
      <w:r w:rsidR="00442D1A">
        <w:rPr>
          <w:spacing w:val="-3"/>
        </w:rPr>
        <w:t xml:space="preserve"> </w:t>
      </w:r>
      <w:r w:rsidR="00442D1A">
        <w:t>work</w:t>
      </w:r>
      <w:r w:rsidR="00442D1A">
        <w:rPr>
          <w:spacing w:val="-1"/>
        </w:rPr>
        <w:t xml:space="preserve"> </w:t>
      </w:r>
      <w:r w:rsidR="00442D1A">
        <w:t>with</w:t>
      </w:r>
      <w:r w:rsidR="00442D1A">
        <w:rPr>
          <w:spacing w:val="-3"/>
        </w:rPr>
        <w:t xml:space="preserve"> </w:t>
      </w:r>
      <w:r w:rsidR="00442D1A">
        <w:t>the</w:t>
      </w:r>
      <w:r w:rsidR="00442D1A">
        <w:rPr>
          <w:spacing w:val="-3"/>
        </w:rPr>
        <w:t xml:space="preserve"> </w:t>
      </w:r>
      <w:r>
        <w:rPr>
          <w:spacing w:val="-3"/>
        </w:rPr>
        <w:t xml:space="preserve">Kentucky Workforce Investment </w:t>
      </w:r>
      <w:r w:rsidR="00442D1A">
        <w:t>board to</w:t>
      </w:r>
      <w:r w:rsidR="00442D1A">
        <w:rPr>
          <w:spacing w:val="-2"/>
        </w:rPr>
        <w:t xml:space="preserve"> </w:t>
      </w:r>
      <w:r w:rsidR="00442D1A">
        <w:t>ensure</w:t>
      </w:r>
      <w:r>
        <w:t xml:space="preserve"> </w:t>
      </w:r>
      <w:r w:rsidR="00442D1A">
        <w:t>required reports for the performance accountability are completed to the best of the state’s</w:t>
      </w:r>
      <w:r w:rsidR="00442D1A">
        <w:rPr>
          <w:spacing w:val="1"/>
        </w:rPr>
        <w:t xml:space="preserve"> </w:t>
      </w:r>
      <w:r w:rsidR="00442D1A">
        <w:t>ability.</w:t>
      </w:r>
      <w:r>
        <w:t xml:space="preserve">  KYSTATS collects and integr</w:t>
      </w:r>
      <w:r w:rsidR="004E37E2">
        <w:t>a</w:t>
      </w:r>
      <w:r>
        <w:t>t</w:t>
      </w:r>
      <w:r w:rsidR="004E37E2">
        <w:t>e</w:t>
      </w:r>
      <w:r>
        <w:t xml:space="preserve">s education and workforce data so that </w:t>
      </w:r>
      <w:r w:rsidR="00682900">
        <w:t xml:space="preserve">policymakers, </w:t>
      </w:r>
      <w:r w:rsidR="004E37E2">
        <w:t>practitioners</w:t>
      </w:r>
      <w:r w:rsidR="00682900">
        <w:t xml:space="preserve"> and the public </w:t>
      </w:r>
      <w:r w:rsidR="00DA1185">
        <w:t>can</w:t>
      </w:r>
      <w:r w:rsidR="00682900">
        <w:t xml:space="preserve"> make the </w:t>
      </w:r>
      <w:r w:rsidR="005B6EE0">
        <w:t>best-informed</w:t>
      </w:r>
      <w:r w:rsidR="00682900">
        <w:t xml:space="preserve"> decisions possible. </w:t>
      </w:r>
      <w:r w:rsidR="00442D1A">
        <w:t xml:space="preserve"> </w:t>
      </w:r>
    </w:p>
    <w:p w14:paraId="1373BC18" w14:textId="51439E56" w:rsidR="00442D1A" w:rsidRDefault="00442D1A" w:rsidP="004E37E2">
      <w:pPr>
        <w:pStyle w:val="BodyText"/>
        <w:spacing w:before="163" w:line="259" w:lineRule="auto"/>
        <w:ind w:left="0" w:right="122"/>
        <w:jc w:val="both"/>
      </w:pPr>
      <w:r>
        <w:t>Kentucky assesses the overall effectiveness of the workforce investment system in relation to</w:t>
      </w:r>
      <w:r>
        <w:rPr>
          <w:spacing w:val="1"/>
        </w:rPr>
        <w:t xml:space="preserve"> </w:t>
      </w:r>
      <w:r>
        <w:t xml:space="preserve">the strategic vision and goals of the </w:t>
      </w:r>
      <w:r w:rsidR="00682900">
        <w:t xml:space="preserve">KWIB </w:t>
      </w:r>
      <w:r>
        <w:t xml:space="preserve"> and information from all the core programs. The ultimate goal is</w:t>
      </w:r>
      <w:r>
        <w:rPr>
          <w:spacing w:val="-47"/>
        </w:rPr>
        <w:t xml:space="preserve"> </w:t>
      </w:r>
      <w:r w:rsidR="004E37E2">
        <w:rPr>
          <w:spacing w:val="-47"/>
        </w:rPr>
        <w:t xml:space="preserve">  </w:t>
      </w:r>
      <w:r>
        <w:t>to increase the long—term employment outcomes for individuals seeking services, especially</w:t>
      </w:r>
      <w:r>
        <w:rPr>
          <w:spacing w:val="1"/>
        </w:rPr>
        <w:t xml:space="preserve"> </w:t>
      </w:r>
      <w:r>
        <w:t>those with barriers to employment, to improve services to employers and demonstrate</w:t>
      </w:r>
      <w:r>
        <w:rPr>
          <w:spacing w:val="1"/>
        </w:rPr>
        <w:t xml:space="preserve"> </w:t>
      </w:r>
      <w:r>
        <w:t>continuous improvement. Kentucky will assess the effectiveness, physical and programmatic</w:t>
      </w:r>
      <w:r>
        <w:rPr>
          <w:spacing w:val="1"/>
        </w:rPr>
        <w:t xml:space="preserve"> </w:t>
      </w:r>
      <w:r>
        <w:t>accessibility</w:t>
      </w:r>
      <w:r>
        <w:rPr>
          <w:spacing w:val="-3"/>
        </w:rPr>
        <w:t xml:space="preserve"> </w:t>
      </w:r>
      <w:r>
        <w:t>in</w:t>
      </w:r>
      <w:r>
        <w:rPr>
          <w:spacing w:val="-1"/>
        </w:rPr>
        <w:t xml:space="preserve"> </w:t>
      </w:r>
      <w:r>
        <w:t>accordance</w:t>
      </w:r>
      <w:r>
        <w:rPr>
          <w:spacing w:val="-5"/>
        </w:rPr>
        <w:t xml:space="preserve"> </w:t>
      </w:r>
      <w:r>
        <w:t>with</w:t>
      </w:r>
      <w:r>
        <w:rPr>
          <w:spacing w:val="-4"/>
        </w:rPr>
        <w:t xml:space="preserve"> </w:t>
      </w:r>
      <w:r>
        <w:t>Section</w:t>
      </w:r>
      <w:r>
        <w:rPr>
          <w:spacing w:val="-6"/>
        </w:rPr>
        <w:t xml:space="preserve"> </w:t>
      </w:r>
      <w:r>
        <w:t>188 and</w:t>
      </w:r>
      <w:r>
        <w:rPr>
          <w:spacing w:val="-6"/>
        </w:rPr>
        <w:t xml:space="preserve"> </w:t>
      </w:r>
      <w:r>
        <w:t>the</w:t>
      </w:r>
      <w:r>
        <w:rPr>
          <w:spacing w:val="-4"/>
        </w:rPr>
        <w:t xml:space="preserve"> </w:t>
      </w:r>
      <w:r>
        <w:t>Americans</w:t>
      </w:r>
      <w:r>
        <w:rPr>
          <w:spacing w:val="-7"/>
        </w:rPr>
        <w:t xml:space="preserve"> </w:t>
      </w:r>
      <w:r>
        <w:t>with</w:t>
      </w:r>
      <w:r>
        <w:rPr>
          <w:spacing w:val="-4"/>
        </w:rPr>
        <w:t xml:space="preserve"> </w:t>
      </w:r>
      <w:r>
        <w:t>Disabilities</w:t>
      </w:r>
      <w:r>
        <w:rPr>
          <w:spacing w:val="-1"/>
        </w:rPr>
        <w:t xml:space="preserve"> </w:t>
      </w:r>
      <w:r>
        <w:t>Act of</w:t>
      </w:r>
      <w:r>
        <w:rPr>
          <w:spacing w:val="-7"/>
        </w:rPr>
        <w:t xml:space="preserve"> </w:t>
      </w:r>
      <w:r>
        <w:t>1990 (42</w:t>
      </w:r>
    </w:p>
    <w:p w14:paraId="5A039831" w14:textId="77777777" w:rsidR="00442D1A" w:rsidRDefault="00442D1A" w:rsidP="004E37E2">
      <w:pPr>
        <w:pStyle w:val="BodyText"/>
        <w:spacing w:before="0" w:line="257" w:lineRule="exact"/>
        <w:ind w:left="0"/>
        <w:jc w:val="both"/>
      </w:pPr>
      <w:r>
        <w:t>U.S.C.</w:t>
      </w:r>
      <w:r>
        <w:rPr>
          <w:spacing w:val="-4"/>
        </w:rPr>
        <w:t xml:space="preserve"> </w:t>
      </w:r>
      <w:r>
        <w:t>12101</w:t>
      </w:r>
      <w:r>
        <w:rPr>
          <w:spacing w:val="-1"/>
        </w:rPr>
        <w:t xml:space="preserve"> </w:t>
      </w:r>
      <w:r>
        <w:t>et seq.),</w:t>
      </w:r>
      <w:r>
        <w:rPr>
          <w:spacing w:val="-4"/>
        </w:rPr>
        <w:t xml:space="preserve"> </w:t>
      </w:r>
      <w:r>
        <w:t>and continuous</w:t>
      </w:r>
      <w:r>
        <w:rPr>
          <w:spacing w:val="-1"/>
        </w:rPr>
        <w:t xml:space="preserve"> </w:t>
      </w:r>
      <w:r>
        <w:t>improvement of</w:t>
      </w:r>
      <w:r>
        <w:rPr>
          <w:spacing w:val="-2"/>
        </w:rPr>
        <w:t xml:space="preserve"> </w:t>
      </w:r>
      <w:r>
        <w:t>the</w:t>
      </w:r>
      <w:r>
        <w:rPr>
          <w:spacing w:val="-5"/>
        </w:rPr>
        <w:t xml:space="preserve"> </w:t>
      </w:r>
      <w:r>
        <w:t>career</w:t>
      </w:r>
      <w:r>
        <w:rPr>
          <w:spacing w:val="-3"/>
        </w:rPr>
        <w:t xml:space="preserve"> </w:t>
      </w:r>
      <w:r>
        <w:t>center.</w:t>
      </w:r>
    </w:p>
    <w:p w14:paraId="56F287D6" w14:textId="77777777" w:rsidR="00442D1A" w:rsidRDefault="00442D1A" w:rsidP="004E37E2">
      <w:pPr>
        <w:pStyle w:val="BodyText"/>
        <w:spacing w:before="179" w:line="259" w:lineRule="auto"/>
        <w:ind w:left="0" w:right="403"/>
      </w:pPr>
      <w:r>
        <w:t>Kentucky has a certification process in place to ensure that KCC offices are ready to serve all</w:t>
      </w:r>
      <w:r>
        <w:rPr>
          <w:spacing w:val="1"/>
        </w:rPr>
        <w:t xml:space="preserve"> </w:t>
      </w:r>
      <w:r>
        <w:t>qualified persons in the regional and local areas as expected. The certification policy is</w:t>
      </w:r>
      <w:r>
        <w:rPr>
          <w:spacing w:val="1"/>
        </w:rPr>
        <w:t xml:space="preserve"> </w:t>
      </w:r>
      <w:r>
        <w:t>fundamental to aligning programs, policies and activities in the workforce system. Workforce</w:t>
      </w:r>
      <w:r>
        <w:rPr>
          <w:spacing w:val="-46"/>
        </w:rPr>
        <w:t xml:space="preserve"> </w:t>
      </w:r>
      <w:r>
        <w:t>agencies and partners are engaged in this assessment and continuous high—quality</w:t>
      </w:r>
      <w:r>
        <w:rPr>
          <w:spacing w:val="1"/>
        </w:rPr>
        <w:t xml:space="preserve"> </w:t>
      </w:r>
      <w:r>
        <w:t>improvements to ensure that all related activities are being coordinated in a way that allows</w:t>
      </w:r>
      <w:r>
        <w:rPr>
          <w:spacing w:val="1"/>
        </w:rPr>
        <w:t xml:space="preserve"> </w:t>
      </w:r>
      <w:r>
        <w:t>partners</w:t>
      </w:r>
      <w:r>
        <w:rPr>
          <w:spacing w:val="-6"/>
        </w:rPr>
        <w:t xml:space="preserve"> </w:t>
      </w:r>
      <w:r>
        <w:t>to</w:t>
      </w:r>
      <w:r>
        <w:rPr>
          <w:spacing w:val="-2"/>
        </w:rPr>
        <w:t xml:space="preserve"> </w:t>
      </w:r>
      <w:r>
        <w:t>review</w:t>
      </w:r>
      <w:r>
        <w:rPr>
          <w:spacing w:val="2"/>
        </w:rPr>
        <w:t xml:space="preserve"> </w:t>
      </w:r>
      <w:r>
        <w:t>relevant</w:t>
      </w:r>
      <w:r>
        <w:rPr>
          <w:spacing w:val="-4"/>
        </w:rPr>
        <w:t xml:space="preserve"> </w:t>
      </w:r>
      <w:r>
        <w:t>information</w:t>
      </w:r>
      <w:r>
        <w:rPr>
          <w:spacing w:val="-5"/>
        </w:rPr>
        <w:t xml:space="preserve"> </w:t>
      </w:r>
      <w:r>
        <w:t>and</w:t>
      </w:r>
      <w:r>
        <w:rPr>
          <w:spacing w:val="2"/>
        </w:rPr>
        <w:t xml:space="preserve"> </w:t>
      </w:r>
      <w:r>
        <w:t>take</w:t>
      </w:r>
      <w:r>
        <w:rPr>
          <w:spacing w:val="-4"/>
        </w:rPr>
        <w:t xml:space="preserve"> </w:t>
      </w:r>
      <w:r>
        <w:t>action</w:t>
      </w:r>
      <w:r>
        <w:rPr>
          <w:spacing w:val="1"/>
        </w:rPr>
        <w:t xml:space="preserve"> </w:t>
      </w:r>
      <w:r>
        <w:t>to</w:t>
      </w:r>
      <w:r>
        <w:rPr>
          <w:spacing w:val="-3"/>
        </w:rPr>
        <w:t xml:space="preserve"> </w:t>
      </w:r>
      <w:r>
        <w:t>improve</w:t>
      </w:r>
      <w:r>
        <w:rPr>
          <w:spacing w:val="-3"/>
        </w:rPr>
        <w:t xml:space="preserve"> </w:t>
      </w:r>
      <w:r>
        <w:t>the</w:t>
      </w:r>
      <w:r>
        <w:rPr>
          <w:spacing w:val="-3"/>
        </w:rPr>
        <w:t xml:space="preserve"> </w:t>
      </w:r>
      <w:r>
        <w:t>system.</w:t>
      </w:r>
    </w:p>
    <w:p w14:paraId="5EBFAD84" w14:textId="6229034E" w:rsidR="00442D1A" w:rsidRDefault="00442D1A" w:rsidP="004E37E2">
      <w:pPr>
        <w:pStyle w:val="BodyText"/>
        <w:spacing w:line="259" w:lineRule="auto"/>
        <w:ind w:left="0" w:right="293"/>
      </w:pPr>
      <w:r>
        <w:t>KYS</w:t>
      </w:r>
      <w:r w:rsidR="00682900">
        <w:t>TATS</w:t>
      </w:r>
      <w:r>
        <w:t xml:space="preserve"> works with all relevant state agencies to integrate data storage activities which,</w:t>
      </w:r>
      <w:r>
        <w:rPr>
          <w:spacing w:val="1"/>
        </w:rPr>
        <w:t xml:space="preserve"> </w:t>
      </w:r>
      <w:r>
        <w:t>hitherto, were being carried out separately. This ensures that data about all persons seeking</w:t>
      </w:r>
      <w:r>
        <w:rPr>
          <w:spacing w:val="1"/>
        </w:rPr>
        <w:t xml:space="preserve"> </w:t>
      </w:r>
      <w:r>
        <w:t>services from any of the core programs are captured and matched so as to avoid duplication of</w:t>
      </w:r>
      <w:r>
        <w:rPr>
          <w:spacing w:val="-46"/>
        </w:rPr>
        <w:t xml:space="preserve"> </w:t>
      </w:r>
      <w:r>
        <w:t>service</w:t>
      </w:r>
      <w:r>
        <w:rPr>
          <w:spacing w:val="-5"/>
        </w:rPr>
        <w:t xml:space="preserve"> </w:t>
      </w:r>
      <w:r>
        <w:t>delivery.</w:t>
      </w:r>
      <w:r w:rsidR="004E37E2">
        <w:t xml:space="preserve"> </w:t>
      </w:r>
      <w:r>
        <w:rPr>
          <w:spacing w:val="-3"/>
        </w:rPr>
        <w:t xml:space="preserve"> </w:t>
      </w:r>
    </w:p>
    <w:p w14:paraId="7A70934A" w14:textId="77777777" w:rsidR="00442D1A" w:rsidRDefault="00442D1A" w:rsidP="004E37E2">
      <w:pPr>
        <w:pStyle w:val="BodyText"/>
        <w:spacing w:line="259" w:lineRule="auto"/>
        <w:ind w:left="0" w:right="148"/>
        <w:jc w:val="both"/>
      </w:pPr>
      <w:r>
        <w:t>Storing all WIOA—related data in a common data warehouse will enhance data retrieval and</w:t>
      </w:r>
      <w:r>
        <w:rPr>
          <w:spacing w:val="1"/>
        </w:rPr>
        <w:t xml:space="preserve"> </w:t>
      </w:r>
      <w:r>
        <w:t>analysis,</w:t>
      </w:r>
      <w:r>
        <w:rPr>
          <w:spacing w:val="-4"/>
        </w:rPr>
        <w:t xml:space="preserve"> </w:t>
      </w:r>
      <w:r>
        <w:t>which</w:t>
      </w:r>
      <w:r>
        <w:rPr>
          <w:spacing w:val="-4"/>
        </w:rPr>
        <w:t xml:space="preserve"> </w:t>
      </w:r>
      <w:r>
        <w:t>will</w:t>
      </w:r>
      <w:r>
        <w:rPr>
          <w:spacing w:val="-1"/>
        </w:rPr>
        <w:t xml:space="preserve"> </w:t>
      </w:r>
      <w:r>
        <w:t>help</w:t>
      </w:r>
      <w:r>
        <w:rPr>
          <w:spacing w:val="-1"/>
        </w:rPr>
        <w:t xml:space="preserve"> </w:t>
      </w:r>
      <w:r>
        <w:t>KCC</w:t>
      </w:r>
      <w:r>
        <w:rPr>
          <w:spacing w:val="-6"/>
        </w:rPr>
        <w:t xml:space="preserve"> </w:t>
      </w:r>
      <w:r>
        <w:t>to</w:t>
      </w:r>
      <w:r>
        <w:rPr>
          <w:spacing w:val="-4"/>
        </w:rPr>
        <w:t xml:space="preserve"> </w:t>
      </w:r>
      <w:r>
        <w:t>efficiently</w:t>
      </w:r>
      <w:r>
        <w:rPr>
          <w:spacing w:val="-3"/>
        </w:rPr>
        <w:t xml:space="preserve"> </w:t>
      </w:r>
      <w:r>
        <w:t>assess</w:t>
      </w:r>
      <w:r>
        <w:rPr>
          <w:spacing w:val="-1"/>
        </w:rPr>
        <w:t xml:space="preserve"> </w:t>
      </w:r>
      <w:r>
        <w:t>the</w:t>
      </w:r>
      <w:r>
        <w:rPr>
          <w:spacing w:val="-5"/>
        </w:rPr>
        <w:t xml:space="preserve"> </w:t>
      </w:r>
      <w:r>
        <w:t>quality</w:t>
      </w:r>
      <w:r>
        <w:rPr>
          <w:spacing w:val="-3"/>
        </w:rPr>
        <w:t xml:space="preserve"> </w:t>
      </w:r>
      <w:r>
        <w:t>of</w:t>
      </w:r>
      <w:r>
        <w:rPr>
          <w:spacing w:val="-2"/>
        </w:rPr>
        <w:t xml:space="preserve"> </w:t>
      </w:r>
      <w:r>
        <w:t>our</w:t>
      </w:r>
      <w:r>
        <w:rPr>
          <w:spacing w:val="-3"/>
        </w:rPr>
        <w:t xml:space="preserve"> </w:t>
      </w:r>
      <w:r>
        <w:t>workforce</w:t>
      </w:r>
      <w:r>
        <w:rPr>
          <w:spacing w:val="-5"/>
        </w:rPr>
        <w:t xml:space="preserve"> </w:t>
      </w:r>
      <w:r>
        <w:t>service</w:t>
      </w:r>
      <w:r>
        <w:rPr>
          <w:spacing w:val="-5"/>
        </w:rPr>
        <w:t xml:space="preserve"> </w:t>
      </w:r>
      <w:r>
        <w:t>providers.</w:t>
      </w:r>
      <w:r>
        <w:rPr>
          <w:spacing w:val="-46"/>
        </w:rPr>
        <w:t xml:space="preserve"> </w:t>
      </w:r>
      <w:r>
        <w:t>Kentucky will review data to track provider success in meeting the targets in the following</w:t>
      </w:r>
      <w:r>
        <w:rPr>
          <w:spacing w:val="1"/>
        </w:rPr>
        <w:t xml:space="preserve"> </w:t>
      </w:r>
      <w:r>
        <w:t>areas:</w:t>
      </w:r>
    </w:p>
    <w:p w14:paraId="4BCF8521" w14:textId="77777777" w:rsidR="00442D1A" w:rsidRDefault="00442D1A" w:rsidP="0017386D">
      <w:pPr>
        <w:pStyle w:val="BodyText"/>
        <w:spacing w:before="163"/>
        <w:jc w:val="both"/>
      </w:pPr>
      <w:r>
        <w:t>learning</w:t>
      </w:r>
      <w:r>
        <w:rPr>
          <w:spacing w:val="-5"/>
        </w:rPr>
        <w:t xml:space="preserve"> </w:t>
      </w:r>
      <w:r>
        <w:t>gains;</w:t>
      </w:r>
    </w:p>
    <w:p w14:paraId="73331794" w14:textId="77777777" w:rsidR="00442D1A" w:rsidRDefault="00442D1A" w:rsidP="0017386D">
      <w:pPr>
        <w:pStyle w:val="BodyText"/>
        <w:spacing w:before="179"/>
        <w:jc w:val="both"/>
      </w:pPr>
      <w:r>
        <w:t>entry</w:t>
      </w:r>
      <w:r>
        <w:rPr>
          <w:spacing w:val="-3"/>
        </w:rPr>
        <w:t xml:space="preserve"> </w:t>
      </w:r>
      <w:r>
        <w:t>into</w:t>
      </w:r>
      <w:r>
        <w:rPr>
          <w:spacing w:val="-4"/>
        </w:rPr>
        <w:t xml:space="preserve"> </w:t>
      </w:r>
      <w:r>
        <w:t>employment in</w:t>
      </w:r>
      <w:r>
        <w:rPr>
          <w:spacing w:val="-1"/>
        </w:rPr>
        <w:t xml:space="preserve"> </w:t>
      </w:r>
      <w:r>
        <w:t>required quarters;</w:t>
      </w:r>
    </w:p>
    <w:p w14:paraId="0A1C8BBE" w14:textId="77777777" w:rsidR="00442D1A" w:rsidRDefault="00442D1A" w:rsidP="0017386D">
      <w:pPr>
        <w:pStyle w:val="BodyText"/>
        <w:spacing w:before="179" w:line="410" w:lineRule="auto"/>
        <w:ind w:right="1385"/>
        <w:jc w:val="both"/>
      </w:pPr>
      <w:r>
        <w:t>obtaining a secondary credential and enrollment into post—secondary or training;</w:t>
      </w:r>
      <w:r>
        <w:rPr>
          <w:spacing w:val="-46"/>
        </w:rPr>
        <w:t xml:space="preserve"> </w:t>
      </w:r>
      <w:r>
        <w:t>obtaining</w:t>
      </w:r>
      <w:r>
        <w:rPr>
          <w:spacing w:val="-6"/>
        </w:rPr>
        <w:t xml:space="preserve"> </w:t>
      </w:r>
      <w:r>
        <w:t>a</w:t>
      </w:r>
      <w:r>
        <w:rPr>
          <w:spacing w:val="2"/>
        </w:rPr>
        <w:t xml:space="preserve"> </w:t>
      </w:r>
      <w:r>
        <w:t>secondary</w:t>
      </w:r>
      <w:r>
        <w:rPr>
          <w:spacing w:val="-2"/>
        </w:rPr>
        <w:t xml:space="preserve"> </w:t>
      </w:r>
      <w:r>
        <w:t>credential</w:t>
      </w:r>
      <w:r>
        <w:rPr>
          <w:spacing w:val="6"/>
        </w:rPr>
        <w:t xml:space="preserve"> </w:t>
      </w:r>
      <w:r>
        <w:t>and</w:t>
      </w:r>
      <w:r>
        <w:rPr>
          <w:spacing w:val="-4"/>
        </w:rPr>
        <w:t xml:space="preserve"> </w:t>
      </w:r>
      <w:r>
        <w:t>gaining employment;</w:t>
      </w:r>
    </w:p>
    <w:p w14:paraId="0429BEFC" w14:textId="77777777" w:rsidR="00442D1A" w:rsidRDefault="00442D1A" w:rsidP="0017386D">
      <w:pPr>
        <w:pStyle w:val="BodyText"/>
        <w:spacing w:before="0" w:line="254" w:lineRule="exact"/>
        <w:jc w:val="both"/>
      </w:pPr>
      <w:r>
        <w:t>and gaining</w:t>
      </w:r>
      <w:r>
        <w:rPr>
          <w:spacing w:val="-6"/>
        </w:rPr>
        <w:t xml:space="preserve"> </w:t>
      </w:r>
      <w:r>
        <w:t>a</w:t>
      </w:r>
      <w:r>
        <w:rPr>
          <w:spacing w:val="1"/>
        </w:rPr>
        <w:t xml:space="preserve"> </w:t>
      </w:r>
      <w:r>
        <w:t>post—secondary</w:t>
      </w:r>
      <w:r>
        <w:rPr>
          <w:spacing w:val="-2"/>
        </w:rPr>
        <w:t xml:space="preserve"> </w:t>
      </w:r>
      <w:r>
        <w:t>credential.</w:t>
      </w:r>
    </w:p>
    <w:p w14:paraId="522D3FF2" w14:textId="6FE9AD29" w:rsidR="00442D1A" w:rsidRDefault="00442D1A" w:rsidP="004E37E2">
      <w:pPr>
        <w:pStyle w:val="BodyText"/>
        <w:spacing w:before="179" w:line="259" w:lineRule="auto"/>
        <w:ind w:left="0" w:right="167"/>
        <w:jc w:val="both"/>
      </w:pPr>
      <w:r>
        <w:t>Having all core programs’ data integrated will enable service providers to conduct regular</w:t>
      </w:r>
      <w:r>
        <w:rPr>
          <w:spacing w:val="1"/>
        </w:rPr>
        <w:t xml:space="preserve"> </w:t>
      </w:r>
      <w:r>
        <w:t>audits</w:t>
      </w:r>
      <w:r>
        <w:rPr>
          <w:spacing w:val="-1"/>
        </w:rPr>
        <w:t xml:space="preserve"> </w:t>
      </w:r>
      <w:r>
        <w:t>to</w:t>
      </w:r>
      <w:r>
        <w:rPr>
          <w:spacing w:val="-10"/>
        </w:rPr>
        <w:t xml:space="preserve"> </w:t>
      </w:r>
      <w:r>
        <w:t>determine</w:t>
      </w:r>
      <w:r>
        <w:rPr>
          <w:spacing w:val="-4"/>
        </w:rPr>
        <w:t xml:space="preserve"> </w:t>
      </w:r>
      <w:r>
        <w:t>which</w:t>
      </w:r>
      <w:r>
        <w:rPr>
          <w:spacing w:val="-4"/>
        </w:rPr>
        <w:t xml:space="preserve"> </w:t>
      </w:r>
      <w:r>
        <w:t>program</w:t>
      </w:r>
      <w:r>
        <w:rPr>
          <w:spacing w:val="-4"/>
        </w:rPr>
        <w:t xml:space="preserve"> </w:t>
      </w:r>
      <w:r>
        <w:t>service</w:t>
      </w:r>
      <w:r>
        <w:rPr>
          <w:spacing w:val="-4"/>
        </w:rPr>
        <w:t xml:space="preserve"> </w:t>
      </w:r>
      <w:r>
        <w:t>providers</w:t>
      </w:r>
      <w:r>
        <w:rPr>
          <w:spacing w:val="-2"/>
        </w:rPr>
        <w:t xml:space="preserve"> </w:t>
      </w:r>
      <w:r>
        <w:t>are</w:t>
      </w:r>
      <w:r>
        <w:rPr>
          <w:spacing w:val="-5"/>
        </w:rPr>
        <w:t xml:space="preserve"> </w:t>
      </w:r>
      <w:r>
        <w:t>challenged</w:t>
      </w:r>
      <w:r>
        <w:rPr>
          <w:spacing w:val="-5"/>
        </w:rPr>
        <w:t xml:space="preserve"> </w:t>
      </w:r>
      <w:r>
        <w:t>in</w:t>
      </w:r>
      <w:r>
        <w:rPr>
          <w:spacing w:val="-1"/>
        </w:rPr>
        <w:t xml:space="preserve"> </w:t>
      </w:r>
      <w:r>
        <w:t>meeting</w:t>
      </w:r>
      <w:r>
        <w:rPr>
          <w:spacing w:val="-1"/>
        </w:rPr>
        <w:t xml:space="preserve"> </w:t>
      </w:r>
      <w:r>
        <w:t>targets</w:t>
      </w:r>
      <w:r>
        <w:rPr>
          <w:spacing w:val="-6"/>
        </w:rPr>
        <w:t xml:space="preserve"> </w:t>
      </w:r>
      <w:r>
        <w:t>and in</w:t>
      </w:r>
      <w:r>
        <w:rPr>
          <w:spacing w:val="-45"/>
        </w:rPr>
        <w:t xml:space="preserve"> </w:t>
      </w:r>
      <w:r w:rsidR="000267ED">
        <w:rPr>
          <w:spacing w:val="-45"/>
        </w:rPr>
        <w:t xml:space="preserve"> </w:t>
      </w:r>
      <w:r>
        <w:t>need of</w:t>
      </w:r>
      <w:r>
        <w:rPr>
          <w:spacing w:val="-1"/>
        </w:rPr>
        <w:t xml:space="preserve"> </w:t>
      </w:r>
      <w:r>
        <w:t>technical</w:t>
      </w:r>
      <w:r>
        <w:rPr>
          <w:spacing w:val="-3"/>
        </w:rPr>
        <w:t xml:space="preserve"> </w:t>
      </w:r>
      <w:r>
        <w:t>assistance</w:t>
      </w:r>
      <w:r>
        <w:rPr>
          <w:spacing w:val="-4"/>
        </w:rPr>
        <w:t xml:space="preserve"> </w:t>
      </w:r>
      <w:r>
        <w:t>beyond</w:t>
      </w:r>
      <w:r>
        <w:rPr>
          <w:spacing w:val="1"/>
        </w:rPr>
        <w:t xml:space="preserve"> </w:t>
      </w:r>
      <w:r>
        <w:t>the</w:t>
      </w:r>
      <w:r>
        <w:rPr>
          <w:spacing w:val="-4"/>
        </w:rPr>
        <w:t xml:space="preserve"> </w:t>
      </w:r>
      <w:r>
        <w:t>standard</w:t>
      </w:r>
      <w:r>
        <w:rPr>
          <w:spacing w:val="-5"/>
        </w:rPr>
        <w:t xml:space="preserve"> </w:t>
      </w:r>
      <w:r>
        <w:t>leadership</w:t>
      </w:r>
      <w:r>
        <w:rPr>
          <w:spacing w:val="-5"/>
        </w:rPr>
        <w:t xml:space="preserve"> </w:t>
      </w:r>
      <w:r>
        <w:t>activities that</w:t>
      </w:r>
      <w:r>
        <w:rPr>
          <w:spacing w:val="-5"/>
        </w:rPr>
        <w:t xml:space="preserve"> </w:t>
      </w:r>
      <w:r>
        <w:t>are</w:t>
      </w:r>
      <w:r>
        <w:rPr>
          <w:spacing w:val="-4"/>
        </w:rPr>
        <w:t xml:space="preserve"> </w:t>
      </w:r>
      <w:r>
        <w:t>provided.</w:t>
      </w:r>
      <w:r w:rsidR="004E37E2">
        <w:t xml:space="preserve"> </w:t>
      </w:r>
      <w:r>
        <w:t>Technical assistance</w:t>
      </w:r>
      <w:r>
        <w:rPr>
          <w:spacing w:val="-5"/>
        </w:rPr>
        <w:t xml:space="preserve"> </w:t>
      </w:r>
      <w:r>
        <w:t>will be</w:t>
      </w:r>
      <w:r>
        <w:rPr>
          <w:spacing w:val="-5"/>
        </w:rPr>
        <w:t xml:space="preserve"> </w:t>
      </w:r>
      <w:r>
        <w:t>targeted</w:t>
      </w:r>
      <w:r>
        <w:rPr>
          <w:spacing w:val="-5"/>
        </w:rPr>
        <w:t xml:space="preserve"> </w:t>
      </w:r>
      <w:r>
        <w:t>to</w:t>
      </w:r>
      <w:r>
        <w:rPr>
          <w:spacing w:val="-4"/>
        </w:rPr>
        <w:t xml:space="preserve"> </w:t>
      </w:r>
      <w:r>
        <w:t>the</w:t>
      </w:r>
      <w:r>
        <w:rPr>
          <w:spacing w:val="-5"/>
        </w:rPr>
        <w:t xml:space="preserve"> </w:t>
      </w:r>
      <w:r>
        <w:t>area of</w:t>
      </w:r>
      <w:r>
        <w:rPr>
          <w:spacing w:val="-1"/>
        </w:rPr>
        <w:t xml:space="preserve"> </w:t>
      </w:r>
      <w:r>
        <w:t>need;</w:t>
      </w:r>
      <w:r>
        <w:rPr>
          <w:spacing w:val="-3"/>
        </w:rPr>
        <w:t xml:space="preserve"> </w:t>
      </w:r>
      <w:r>
        <w:t>it will be</w:t>
      </w:r>
      <w:r>
        <w:rPr>
          <w:spacing w:val="-5"/>
        </w:rPr>
        <w:t xml:space="preserve"> </w:t>
      </w:r>
      <w:r>
        <w:t>individualized</w:t>
      </w:r>
      <w:r>
        <w:rPr>
          <w:spacing w:val="-5"/>
        </w:rPr>
        <w:t xml:space="preserve"> </w:t>
      </w:r>
      <w:r>
        <w:t>and focused.</w:t>
      </w:r>
    </w:p>
    <w:p w14:paraId="2CFB09D2" w14:textId="08CE8486" w:rsidR="00442D1A" w:rsidRDefault="00442D1A" w:rsidP="004E37E2">
      <w:pPr>
        <w:pStyle w:val="BodyText"/>
        <w:spacing w:before="179"/>
        <w:ind w:left="0"/>
        <w:jc w:val="both"/>
      </w:pPr>
      <w:r>
        <w:t>KYS</w:t>
      </w:r>
      <w:r w:rsidR="004E37E2">
        <w:t>TATS</w:t>
      </w:r>
      <w:r>
        <w:rPr>
          <w:spacing w:val="-6"/>
        </w:rPr>
        <w:t xml:space="preserve"> </w:t>
      </w:r>
      <w:r>
        <w:t>and state</w:t>
      </w:r>
      <w:r>
        <w:rPr>
          <w:spacing w:val="-4"/>
        </w:rPr>
        <w:t xml:space="preserve"> </w:t>
      </w:r>
      <w:r>
        <w:t>agencies</w:t>
      </w:r>
      <w:r>
        <w:rPr>
          <w:spacing w:val="-6"/>
        </w:rPr>
        <w:t xml:space="preserve"> </w:t>
      </w:r>
      <w:r>
        <w:t>will</w:t>
      </w:r>
      <w:r>
        <w:rPr>
          <w:spacing w:val="1"/>
        </w:rPr>
        <w:t xml:space="preserve"> </w:t>
      </w:r>
      <w:r>
        <w:t>continue</w:t>
      </w:r>
      <w:r>
        <w:rPr>
          <w:spacing w:val="-4"/>
        </w:rPr>
        <w:t xml:space="preserve"> </w:t>
      </w:r>
      <w:r>
        <w:t>to</w:t>
      </w:r>
      <w:r>
        <w:rPr>
          <w:spacing w:val="-3"/>
        </w:rPr>
        <w:t xml:space="preserve"> </w:t>
      </w:r>
      <w:r>
        <w:t>work</w:t>
      </w:r>
      <w:r>
        <w:rPr>
          <w:spacing w:val="-2"/>
        </w:rPr>
        <w:t xml:space="preserve"> </w:t>
      </w:r>
      <w:r>
        <w:t>with</w:t>
      </w:r>
      <w:r>
        <w:rPr>
          <w:spacing w:val="-3"/>
        </w:rPr>
        <w:t xml:space="preserve"> </w:t>
      </w:r>
      <w:r>
        <w:t>KWIB</w:t>
      </w:r>
      <w:r>
        <w:rPr>
          <w:spacing w:val="-1"/>
        </w:rPr>
        <w:t xml:space="preserve"> </w:t>
      </w:r>
      <w:r>
        <w:t>to</w:t>
      </w:r>
      <w:r>
        <w:rPr>
          <w:spacing w:val="-3"/>
        </w:rPr>
        <w:t xml:space="preserve"> </w:t>
      </w:r>
      <w:r>
        <w:t>ensure</w:t>
      </w:r>
      <w:r>
        <w:rPr>
          <w:spacing w:val="-4"/>
        </w:rPr>
        <w:t xml:space="preserve"> </w:t>
      </w:r>
      <w:r>
        <w:t>required</w:t>
      </w:r>
      <w:r>
        <w:rPr>
          <w:spacing w:val="1"/>
        </w:rPr>
        <w:t xml:space="preserve"> </w:t>
      </w:r>
      <w:r>
        <w:t>reports for</w:t>
      </w:r>
      <w:r>
        <w:rPr>
          <w:spacing w:val="-2"/>
        </w:rPr>
        <w:t xml:space="preserve"> </w:t>
      </w:r>
      <w:r>
        <w:t>the</w:t>
      </w:r>
    </w:p>
    <w:p w14:paraId="35B48E23" w14:textId="2A61403A" w:rsidR="00442D1A" w:rsidRDefault="00442D1A" w:rsidP="004E37E2">
      <w:pPr>
        <w:pStyle w:val="BodyText"/>
        <w:spacing w:before="21"/>
        <w:ind w:left="0"/>
        <w:jc w:val="both"/>
      </w:pPr>
      <w:r>
        <w:t>performance</w:t>
      </w:r>
      <w:r>
        <w:rPr>
          <w:spacing w:val="-5"/>
        </w:rPr>
        <w:t xml:space="preserve"> </w:t>
      </w:r>
      <w:r>
        <w:t>accountability</w:t>
      </w:r>
      <w:r>
        <w:rPr>
          <w:spacing w:val="-3"/>
        </w:rPr>
        <w:t xml:space="preserve"> </w:t>
      </w:r>
      <w:r>
        <w:t>are</w:t>
      </w:r>
      <w:r>
        <w:rPr>
          <w:spacing w:val="-4"/>
        </w:rPr>
        <w:t xml:space="preserve"> </w:t>
      </w:r>
      <w:r>
        <w:t>completed to</w:t>
      </w:r>
      <w:r>
        <w:rPr>
          <w:spacing w:val="-3"/>
        </w:rPr>
        <w:t xml:space="preserve"> </w:t>
      </w:r>
      <w:r>
        <w:t>the</w:t>
      </w:r>
      <w:r>
        <w:rPr>
          <w:spacing w:val="-5"/>
        </w:rPr>
        <w:t xml:space="preserve"> </w:t>
      </w:r>
      <w:r>
        <w:t>best of</w:t>
      </w:r>
      <w:r>
        <w:rPr>
          <w:spacing w:val="-1"/>
        </w:rPr>
        <w:t xml:space="preserve"> </w:t>
      </w:r>
      <w:r>
        <w:t>the</w:t>
      </w:r>
      <w:r>
        <w:rPr>
          <w:spacing w:val="-5"/>
        </w:rPr>
        <w:t xml:space="preserve"> </w:t>
      </w:r>
      <w:r>
        <w:t>state’s</w:t>
      </w:r>
      <w:r>
        <w:rPr>
          <w:spacing w:val="-1"/>
        </w:rPr>
        <w:t xml:space="preserve"> </w:t>
      </w:r>
      <w:r>
        <w:t>ability.</w:t>
      </w:r>
      <w:r w:rsidR="004E37E2">
        <w:t xml:space="preserve">  KYSTATS has a variety of tools on their website to access</w:t>
      </w:r>
      <w:r w:rsidR="000267ED">
        <w:t>.  OVR staff had a training on the various tools surrounding Labor Market information, Career explorer and the Family Resource Simulator.</w:t>
      </w:r>
    </w:p>
    <w:p w14:paraId="6ABDAE2D" w14:textId="75BEB6AF" w:rsidR="00442D1A" w:rsidRDefault="00442D1A" w:rsidP="004E37E2">
      <w:pPr>
        <w:pStyle w:val="BodyText"/>
        <w:spacing w:before="183" w:line="259" w:lineRule="auto"/>
        <w:ind w:left="0" w:right="217"/>
      </w:pPr>
      <w:r>
        <w:t>Currently,</w:t>
      </w:r>
      <w:r>
        <w:rPr>
          <w:spacing w:val="-4"/>
        </w:rPr>
        <w:t xml:space="preserve"> </w:t>
      </w:r>
      <w:r>
        <w:t>in</w:t>
      </w:r>
      <w:r>
        <w:rPr>
          <w:spacing w:val="-1"/>
        </w:rPr>
        <w:t xml:space="preserve"> </w:t>
      </w:r>
      <w:r>
        <w:t>Kentucky</w:t>
      </w:r>
      <w:r>
        <w:rPr>
          <w:spacing w:val="-4"/>
        </w:rPr>
        <w:t xml:space="preserve"> </w:t>
      </w:r>
      <w:r>
        <w:t>the</w:t>
      </w:r>
      <w:r>
        <w:rPr>
          <w:spacing w:val="-5"/>
        </w:rPr>
        <w:t xml:space="preserve"> </w:t>
      </w:r>
      <w:r>
        <w:t>work</w:t>
      </w:r>
      <w:r>
        <w:rPr>
          <w:spacing w:val="-3"/>
        </w:rPr>
        <w:t xml:space="preserve"> </w:t>
      </w:r>
      <w:r>
        <w:t>continues</w:t>
      </w:r>
      <w:r>
        <w:rPr>
          <w:spacing w:val="-1"/>
        </w:rPr>
        <w:t xml:space="preserve"> </w:t>
      </w:r>
      <w:r>
        <w:t>to</w:t>
      </w:r>
      <w:r>
        <w:rPr>
          <w:spacing w:val="-4"/>
        </w:rPr>
        <w:t xml:space="preserve"> </w:t>
      </w:r>
      <w:r>
        <w:t>identify</w:t>
      </w:r>
      <w:r>
        <w:rPr>
          <w:spacing w:val="-3"/>
        </w:rPr>
        <w:t xml:space="preserve"> </w:t>
      </w:r>
      <w:r>
        <w:t>a</w:t>
      </w:r>
      <w:r>
        <w:rPr>
          <w:spacing w:val="-1"/>
        </w:rPr>
        <w:t xml:space="preserve"> </w:t>
      </w:r>
      <w:r>
        <w:t>plan</w:t>
      </w:r>
      <w:r>
        <w:rPr>
          <w:spacing w:val="-6"/>
        </w:rPr>
        <w:t xml:space="preserve"> </w:t>
      </w:r>
      <w:r>
        <w:t>for</w:t>
      </w:r>
      <w:r>
        <w:rPr>
          <w:spacing w:val="-3"/>
        </w:rPr>
        <w:t xml:space="preserve"> </w:t>
      </w:r>
      <w:r>
        <w:t>collecting,</w:t>
      </w:r>
      <w:r>
        <w:rPr>
          <w:spacing w:val="-4"/>
        </w:rPr>
        <w:t xml:space="preserve"> </w:t>
      </w:r>
      <w:r>
        <w:t>tracking,</w:t>
      </w:r>
      <w:r>
        <w:rPr>
          <w:spacing w:val="-4"/>
        </w:rPr>
        <w:t xml:space="preserve"> </w:t>
      </w:r>
      <w:r>
        <w:t>measuring</w:t>
      </w:r>
      <w:r>
        <w:rPr>
          <w:spacing w:val="-45"/>
        </w:rPr>
        <w:t xml:space="preserve"> </w:t>
      </w:r>
      <w:r>
        <w:t>and reporting data from the workforce partners. This requires substantial work on several</w:t>
      </w:r>
      <w:r>
        <w:rPr>
          <w:spacing w:val="1"/>
        </w:rPr>
        <w:t xml:space="preserve"> </w:t>
      </w:r>
      <w:r>
        <w:t>levels prior to the development and implementation of a system to capture the data. Changes</w:t>
      </w:r>
      <w:r>
        <w:rPr>
          <w:spacing w:val="1"/>
        </w:rPr>
        <w:t xml:space="preserve"> </w:t>
      </w:r>
      <w:r>
        <w:t>under WIOA have required significant modifications in the current manner that data is</w:t>
      </w:r>
      <w:r>
        <w:rPr>
          <w:spacing w:val="1"/>
        </w:rPr>
        <w:t xml:space="preserve"> </w:t>
      </w:r>
      <w:r>
        <w:t>collected.</w:t>
      </w:r>
      <w:r>
        <w:rPr>
          <w:spacing w:val="1"/>
        </w:rPr>
        <w:t xml:space="preserve"> </w:t>
      </w:r>
      <w:r>
        <w:t>This is further complicated by the fact that the</w:t>
      </w:r>
      <w:r w:rsidR="004E37E2">
        <w:t xml:space="preserve"> </w:t>
      </w:r>
      <w:r>
        <w:t>workforce partners use different</w:t>
      </w:r>
      <w:r>
        <w:rPr>
          <w:spacing w:val="1"/>
        </w:rPr>
        <w:t xml:space="preserve"> </w:t>
      </w:r>
      <w:r>
        <w:t>systems and</w:t>
      </w:r>
      <w:r>
        <w:rPr>
          <w:spacing w:val="-4"/>
        </w:rPr>
        <w:t xml:space="preserve"> </w:t>
      </w:r>
      <w:r>
        <w:t>tracking</w:t>
      </w:r>
      <w:r>
        <w:rPr>
          <w:spacing w:val="1"/>
        </w:rPr>
        <w:t xml:space="preserve"> </w:t>
      </w:r>
      <w:r>
        <w:t>mechanisms.</w:t>
      </w:r>
    </w:p>
    <w:p w14:paraId="09CFEFE8" w14:textId="37D56264" w:rsidR="00442D1A" w:rsidRDefault="00442D1A" w:rsidP="004E37E2">
      <w:pPr>
        <w:pStyle w:val="BodyText"/>
        <w:spacing w:line="259" w:lineRule="auto"/>
        <w:ind w:left="0" w:right="130"/>
        <w:jc w:val="both"/>
      </w:pPr>
      <w:r>
        <w:t>The current Kentucky OVR VR Case Management System (CMS); a web-based system used to</w:t>
      </w:r>
      <w:r>
        <w:rPr>
          <w:spacing w:val="1"/>
        </w:rPr>
        <w:t xml:space="preserve"> </w:t>
      </w:r>
      <w:r>
        <w:t xml:space="preserve">collect required data, enforce </w:t>
      </w:r>
      <w:r w:rsidR="00DA1185">
        <w:t>workflow</w:t>
      </w:r>
      <w:r>
        <w:t xml:space="preserve"> rules, verify data accuracy, authorize and pay for</w:t>
      </w:r>
      <w:r>
        <w:rPr>
          <w:spacing w:val="1"/>
        </w:rPr>
        <w:t xml:space="preserve"> </w:t>
      </w:r>
      <w:r>
        <w:t>consumer services, and produce a variety of monthly and real time reports; was implemented in</w:t>
      </w:r>
      <w:r>
        <w:rPr>
          <w:spacing w:val="-46"/>
        </w:rPr>
        <w:t xml:space="preserve"> </w:t>
      </w:r>
      <w:r>
        <w:t>October 2008. The system was designed to be fully accessible with particular attention to</w:t>
      </w:r>
      <w:r>
        <w:rPr>
          <w:spacing w:val="1"/>
        </w:rPr>
        <w:t xml:space="preserve"> </w:t>
      </w:r>
      <w:r>
        <w:t>usability with screen reading technology - a goal that none of the “off the shelf” options for case</w:t>
      </w:r>
      <w:r>
        <w:rPr>
          <w:spacing w:val="1"/>
        </w:rPr>
        <w:t xml:space="preserve"> </w:t>
      </w:r>
      <w:r>
        <w:t>management systems for</w:t>
      </w:r>
      <w:r>
        <w:rPr>
          <w:spacing w:val="-2"/>
        </w:rPr>
        <w:t xml:space="preserve"> </w:t>
      </w:r>
      <w:r>
        <w:t>vocational</w:t>
      </w:r>
      <w:r>
        <w:rPr>
          <w:spacing w:val="1"/>
        </w:rPr>
        <w:t xml:space="preserve"> </w:t>
      </w:r>
      <w:r>
        <w:t>rehabilitation</w:t>
      </w:r>
      <w:r>
        <w:rPr>
          <w:spacing w:val="-5"/>
        </w:rPr>
        <w:t xml:space="preserve"> </w:t>
      </w:r>
      <w:r>
        <w:t>agencies could</w:t>
      </w:r>
      <w:r>
        <w:rPr>
          <w:spacing w:val="1"/>
        </w:rPr>
        <w:t xml:space="preserve"> </w:t>
      </w:r>
      <w:r>
        <w:t>meet</w:t>
      </w:r>
      <w:r>
        <w:rPr>
          <w:spacing w:val="1"/>
        </w:rPr>
        <w:t xml:space="preserve"> </w:t>
      </w:r>
      <w:r>
        <w:t>at</w:t>
      </w:r>
      <w:r>
        <w:rPr>
          <w:spacing w:val="-5"/>
        </w:rPr>
        <w:t xml:space="preserve"> </w:t>
      </w:r>
      <w:r>
        <w:t>the</w:t>
      </w:r>
      <w:r>
        <w:rPr>
          <w:spacing w:val="-4"/>
        </w:rPr>
        <w:t xml:space="preserve"> </w:t>
      </w:r>
      <w:r>
        <w:t>time.</w:t>
      </w:r>
    </w:p>
    <w:p w14:paraId="09335EEB" w14:textId="41D435FD" w:rsidR="00442D1A" w:rsidRDefault="00442D1A" w:rsidP="004E37E2">
      <w:pPr>
        <w:pStyle w:val="BodyText"/>
        <w:spacing w:line="259" w:lineRule="auto"/>
        <w:ind w:left="0" w:right="150"/>
        <w:jc w:val="both"/>
      </w:pPr>
      <w:r>
        <w:t xml:space="preserve"> The current CMS system is approaching its useful life</w:t>
      </w:r>
      <w:r>
        <w:rPr>
          <w:spacing w:val="1"/>
        </w:rPr>
        <w:t xml:space="preserve"> </w:t>
      </w:r>
      <w:r>
        <w:t>expectancy and upgrades to the current system as well as the purchase or licensing of other</w:t>
      </w:r>
      <w:r>
        <w:rPr>
          <w:spacing w:val="1"/>
        </w:rPr>
        <w:t xml:space="preserve"> </w:t>
      </w:r>
      <w:r>
        <w:t>systems that would meet both the needs of the agency and those of common measure reporting.</w:t>
      </w:r>
      <w:r>
        <w:rPr>
          <w:spacing w:val="-46"/>
        </w:rPr>
        <w:t xml:space="preserve"> </w:t>
      </w:r>
      <w:r>
        <w:t>OVR is in process of procurement of a new system. OVR and the partners access to a Customer</w:t>
      </w:r>
      <w:r>
        <w:rPr>
          <w:spacing w:val="1"/>
        </w:rPr>
        <w:t xml:space="preserve"> </w:t>
      </w:r>
      <w:r>
        <w:t>Relationship</w:t>
      </w:r>
      <w:r>
        <w:rPr>
          <w:spacing w:val="-5"/>
        </w:rPr>
        <w:t xml:space="preserve"> </w:t>
      </w:r>
      <w:r>
        <w:t>Management</w:t>
      </w:r>
      <w:r>
        <w:rPr>
          <w:spacing w:val="2"/>
        </w:rPr>
        <w:t xml:space="preserve"> </w:t>
      </w:r>
      <w:r>
        <w:t>system</w:t>
      </w:r>
      <w:r>
        <w:rPr>
          <w:spacing w:val="2"/>
        </w:rPr>
        <w:t xml:space="preserve"> </w:t>
      </w:r>
      <w:r>
        <w:t>via</w:t>
      </w:r>
      <w:r>
        <w:rPr>
          <w:spacing w:val="1"/>
        </w:rPr>
        <w:t xml:space="preserve"> </w:t>
      </w:r>
      <w:r>
        <w:t>the</w:t>
      </w:r>
      <w:r>
        <w:rPr>
          <w:spacing w:val="-3"/>
        </w:rPr>
        <w:t xml:space="preserve"> </w:t>
      </w:r>
      <w:r>
        <w:t>SalesForce</w:t>
      </w:r>
      <w:r>
        <w:rPr>
          <w:spacing w:val="-3"/>
        </w:rPr>
        <w:t xml:space="preserve"> </w:t>
      </w:r>
      <w:r>
        <w:t>application.</w:t>
      </w:r>
    </w:p>
    <w:p w14:paraId="6D08CC65" w14:textId="5C2C31DA" w:rsidR="000267ED" w:rsidRDefault="000267ED" w:rsidP="000267ED">
      <w:pPr>
        <w:pStyle w:val="BodyText"/>
        <w:spacing w:line="259" w:lineRule="auto"/>
        <w:ind w:left="0" w:right="117"/>
        <w:jc w:val="both"/>
      </w:pPr>
      <w:r>
        <w:t>As already stated, Kentucky is committed to acquiring  systems that gathers the collective data required under</w:t>
      </w:r>
      <w:r>
        <w:rPr>
          <w:spacing w:val="1"/>
        </w:rPr>
        <w:t xml:space="preserve"> </w:t>
      </w:r>
      <w:r>
        <w:t>section 116 of WIOA for all the core partners. Currently, Kentucky is in process of the</w:t>
      </w:r>
      <w:r>
        <w:rPr>
          <w:spacing w:val="1"/>
        </w:rPr>
        <w:t xml:space="preserve"> </w:t>
      </w:r>
      <w:r>
        <w:t>procurement of a system that will collect, track, measure and report data needed under section</w:t>
      </w:r>
      <w:r>
        <w:rPr>
          <w:spacing w:val="1"/>
        </w:rPr>
        <w:t xml:space="preserve"> </w:t>
      </w:r>
      <w:r>
        <w:t>116 of WIOA. Currently, the workforce partners use different systems and tracking mechanisms.</w:t>
      </w:r>
      <w:r>
        <w:rPr>
          <w:spacing w:val="-46"/>
        </w:rPr>
        <w:t xml:space="preserve"> </w:t>
      </w:r>
      <w:r>
        <w:rPr>
          <w:spacing w:val="1"/>
        </w:rPr>
        <w:t xml:space="preserve">  </w:t>
      </w:r>
      <w:r>
        <w:t xml:space="preserve">OVR is in process of </w:t>
      </w:r>
      <w:r>
        <w:rPr>
          <w:spacing w:val="-46"/>
        </w:rPr>
        <w:t xml:space="preserve"> </w:t>
      </w:r>
      <w:r>
        <w:t>procuring a</w:t>
      </w:r>
      <w:r>
        <w:rPr>
          <w:spacing w:val="-5"/>
        </w:rPr>
        <w:t xml:space="preserve"> </w:t>
      </w:r>
      <w:r>
        <w:t>new</w:t>
      </w:r>
      <w:r>
        <w:rPr>
          <w:spacing w:val="1"/>
        </w:rPr>
        <w:t xml:space="preserve"> </w:t>
      </w:r>
      <w:r>
        <w:t>system.</w:t>
      </w:r>
      <w:r>
        <w:rPr>
          <w:spacing w:val="-3"/>
        </w:rPr>
        <w:t xml:space="preserve"> </w:t>
      </w:r>
      <w:r>
        <w:t>The</w:t>
      </w:r>
      <w:r>
        <w:rPr>
          <w:spacing w:val="-3"/>
        </w:rPr>
        <w:t xml:space="preserve"> </w:t>
      </w:r>
      <w:r>
        <w:t>new system(s) should</w:t>
      </w:r>
      <w:r>
        <w:rPr>
          <w:spacing w:val="-4"/>
        </w:rPr>
        <w:t xml:space="preserve"> </w:t>
      </w:r>
      <w:r>
        <w:t>allow OVR</w:t>
      </w:r>
      <w:r>
        <w:rPr>
          <w:spacing w:val="1"/>
        </w:rPr>
        <w:t xml:space="preserve"> </w:t>
      </w:r>
      <w:r>
        <w:t>to</w:t>
      </w:r>
      <w:r>
        <w:rPr>
          <w:spacing w:val="-3"/>
        </w:rPr>
        <w:t xml:space="preserve"> </w:t>
      </w:r>
      <w:r>
        <w:t>have</w:t>
      </w:r>
      <w:r>
        <w:rPr>
          <w:spacing w:val="-3"/>
        </w:rPr>
        <w:t xml:space="preserve"> </w:t>
      </w:r>
      <w:r>
        <w:t>paperless cases, electronic signatures, improved reporting access, increased electronic communication and</w:t>
      </w:r>
      <w:r>
        <w:rPr>
          <w:spacing w:val="1"/>
        </w:rPr>
        <w:t xml:space="preserve"> </w:t>
      </w:r>
      <w:r>
        <w:t>corroboration among Department partners, and system generated notifications and reminders</w:t>
      </w:r>
      <w:r>
        <w:rPr>
          <w:spacing w:val="-46"/>
        </w:rPr>
        <w:t xml:space="preserve"> </w:t>
      </w:r>
      <w:r>
        <w:t>to</w:t>
      </w:r>
      <w:r>
        <w:rPr>
          <w:spacing w:val="-3"/>
        </w:rPr>
        <w:t xml:space="preserve"> </w:t>
      </w:r>
      <w:r>
        <w:t>increase</w:t>
      </w:r>
      <w:r>
        <w:rPr>
          <w:spacing w:val="-3"/>
        </w:rPr>
        <w:t xml:space="preserve"> </w:t>
      </w:r>
      <w:r>
        <w:t>productivity.</w:t>
      </w:r>
    </w:p>
    <w:p w14:paraId="41748BD7" w14:textId="5F520230" w:rsidR="00682900" w:rsidRDefault="00442D1A" w:rsidP="004E37E2">
      <w:pPr>
        <w:pStyle w:val="BodyText"/>
        <w:spacing w:before="163" w:line="259" w:lineRule="auto"/>
        <w:ind w:left="0" w:right="122"/>
        <w:jc w:val="both"/>
      </w:pPr>
      <w:r>
        <w:t xml:space="preserve"> In the interim, the current</w:t>
      </w:r>
      <w:r>
        <w:rPr>
          <w:spacing w:val="1"/>
        </w:rPr>
        <w:t xml:space="preserve"> </w:t>
      </w:r>
      <w:r>
        <w:t>system</w:t>
      </w:r>
      <w:r>
        <w:rPr>
          <w:spacing w:val="2"/>
        </w:rPr>
        <w:t xml:space="preserve"> </w:t>
      </w:r>
      <w:r>
        <w:t>is</w:t>
      </w:r>
      <w:r>
        <w:rPr>
          <w:spacing w:val="5"/>
        </w:rPr>
        <w:t xml:space="preserve"> </w:t>
      </w:r>
      <w:r>
        <w:t>being</w:t>
      </w:r>
      <w:r>
        <w:rPr>
          <w:spacing w:val="5"/>
        </w:rPr>
        <w:t xml:space="preserve"> </w:t>
      </w:r>
      <w:r>
        <w:t>modified to</w:t>
      </w:r>
      <w:r>
        <w:rPr>
          <w:spacing w:val="2"/>
        </w:rPr>
        <w:t xml:space="preserve"> </w:t>
      </w:r>
      <w:r>
        <w:t>meet</w:t>
      </w:r>
      <w:r>
        <w:rPr>
          <w:spacing w:val="6"/>
        </w:rPr>
        <w:t xml:space="preserve"> </w:t>
      </w:r>
      <w:r>
        <w:t>the</w:t>
      </w:r>
      <w:r>
        <w:rPr>
          <w:spacing w:val="1"/>
        </w:rPr>
        <w:t xml:space="preserve"> </w:t>
      </w:r>
      <w:r>
        <w:t>data</w:t>
      </w:r>
      <w:r>
        <w:rPr>
          <w:spacing w:val="6"/>
        </w:rPr>
        <w:t xml:space="preserve"> </w:t>
      </w:r>
      <w:r>
        <w:t>collection requirements</w:t>
      </w:r>
      <w:r>
        <w:rPr>
          <w:spacing w:val="5"/>
        </w:rPr>
        <w:t xml:space="preserve"> </w:t>
      </w:r>
      <w:r>
        <w:t>for</w:t>
      </w:r>
      <w:r>
        <w:rPr>
          <w:spacing w:val="3"/>
        </w:rPr>
        <w:t xml:space="preserve"> </w:t>
      </w:r>
      <w:r>
        <w:t>common</w:t>
      </w:r>
      <w:r>
        <w:rPr>
          <w:spacing w:val="5"/>
        </w:rPr>
        <w:t xml:space="preserve"> </w:t>
      </w:r>
      <w:r>
        <w:t>measures</w:t>
      </w:r>
      <w:r>
        <w:rPr>
          <w:spacing w:val="5"/>
        </w:rPr>
        <w:t xml:space="preserve"> </w:t>
      </w:r>
      <w:r>
        <w:t>as</w:t>
      </w:r>
      <w:r>
        <w:rPr>
          <w:spacing w:val="1"/>
        </w:rPr>
        <w:t xml:space="preserve"> </w:t>
      </w:r>
      <w:r>
        <w:t>well as the additional data elements required for RSA 911 quarterly reporting. The current</w:t>
      </w:r>
      <w:r>
        <w:rPr>
          <w:spacing w:val="1"/>
        </w:rPr>
        <w:t xml:space="preserve"> </w:t>
      </w:r>
      <w:r>
        <w:t>system has allowed for us</w:t>
      </w:r>
      <w:r>
        <w:rPr>
          <w:spacing w:val="48"/>
        </w:rPr>
        <w:t xml:space="preserve"> </w:t>
      </w:r>
      <w:r>
        <w:t>to collect the necessary data and produce accurate reports</w:t>
      </w:r>
      <w:r>
        <w:rPr>
          <w:spacing w:val="-1"/>
        </w:rPr>
        <w:t xml:space="preserve"> </w:t>
      </w:r>
      <w:r>
        <w:t>for</w:t>
      </w:r>
      <w:r w:rsidR="00682900">
        <w:t xml:space="preserve"> the</w:t>
      </w:r>
      <w:r>
        <w:rPr>
          <w:spacing w:val="-2"/>
        </w:rPr>
        <w:t xml:space="preserve"> </w:t>
      </w:r>
      <w:r>
        <w:t>Rehabilitation</w:t>
      </w:r>
      <w:r>
        <w:rPr>
          <w:spacing w:val="-6"/>
        </w:rPr>
        <w:t xml:space="preserve"> </w:t>
      </w:r>
      <w:r>
        <w:t>Services Administration</w:t>
      </w:r>
      <w:r>
        <w:rPr>
          <w:spacing w:val="-1"/>
        </w:rPr>
        <w:t xml:space="preserve"> </w:t>
      </w:r>
      <w:r>
        <w:t>and common measures</w:t>
      </w:r>
      <w:r>
        <w:rPr>
          <w:spacing w:val="-1"/>
        </w:rPr>
        <w:t xml:space="preserve"> </w:t>
      </w:r>
      <w:r>
        <w:t>reporting.</w:t>
      </w:r>
      <w:bookmarkStart w:id="137" w:name="7._Strategies_for_assisting_other_compon"/>
      <w:bookmarkEnd w:id="137"/>
    </w:p>
    <w:p w14:paraId="2589C57C" w14:textId="77777777" w:rsidR="000267ED" w:rsidRDefault="000267ED" w:rsidP="000267ED">
      <w:pPr>
        <w:pStyle w:val="BodyText"/>
        <w:spacing w:before="184" w:line="259" w:lineRule="auto"/>
        <w:ind w:left="0" w:right="165"/>
      </w:pPr>
      <w:bookmarkStart w:id="138" w:name="_Hlk94520881"/>
      <w:r>
        <w:t>OVR is seeking Technical Assistance from the VRTAC-QE for employment and the VRTAC-QM for quality management.  OVR has established the following  goals  that includes strategies that  address OVR’s performance on the WIOA accountability measures.</w:t>
      </w:r>
    </w:p>
    <w:p w14:paraId="0B1C1737" w14:textId="01FFAFF6" w:rsidR="004E37E2" w:rsidRDefault="004E37E2" w:rsidP="004E37E2">
      <w:pPr>
        <w:pStyle w:val="BodyText"/>
        <w:spacing w:before="184" w:line="259" w:lineRule="auto"/>
        <w:ind w:left="0" w:right="165"/>
      </w:pPr>
      <w:r>
        <w:t>The RSA team has reviewed with Kentucky the quarterly data dashboards as well the comparative Performance for PY 2020.  For the Median Earnings PY 20 OVR is in the 1</w:t>
      </w:r>
      <w:r w:rsidRPr="006F2A1E">
        <w:rPr>
          <w:vertAlign w:val="superscript"/>
        </w:rPr>
        <w:t>st</w:t>
      </w:r>
      <w:r>
        <w:t xml:space="preserve"> Quartile at $5,540.   OVR is in the 4</w:t>
      </w:r>
      <w:r w:rsidRPr="006F2A1E">
        <w:rPr>
          <w:vertAlign w:val="superscript"/>
        </w:rPr>
        <w:t>th</w:t>
      </w:r>
      <w:r>
        <w:t xml:space="preserve"> Quartile for the 2</w:t>
      </w:r>
      <w:r w:rsidRPr="006F2A1E">
        <w:rPr>
          <w:vertAlign w:val="superscript"/>
        </w:rPr>
        <w:t>nd</w:t>
      </w:r>
      <w:r>
        <w:t xml:space="preserve"> Quarter Employment rate at 25.8%  the 4</w:t>
      </w:r>
      <w:r w:rsidRPr="006F2A1E">
        <w:rPr>
          <w:vertAlign w:val="superscript"/>
        </w:rPr>
        <w:t>th</w:t>
      </w:r>
      <w:r>
        <w:t xml:space="preserve"> quarter Employment Rate at 23.0% and Credential Attainment Rate at 13.2%.    For Measurable Skill Gains for PY20, OVR is in the 3</w:t>
      </w:r>
      <w:r w:rsidRPr="00B178B7">
        <w:rPr>
          <w:vertAlign w:val="superscript"/>
        </w:rPr>
        <w:t>rd</w:t>
      </w:r>
      <w:r>
        <w:t xml:space="preserve"> Quartile at 35.6%.  </w:t>
      </w:r>
    </w:p>
    <w:bookmarkEnd w:id="138"/>
    <w:p w14:paraId="2EA27DFE" w14:textId="77777777" w:rsidR="004E37E2" w:rsidRPr="00EE185D" w:rsidRDefault="004E37E2" w:rsidP="004E37E2">
      <w:pPr>
        <w:tabs>
          <w:tab w:val="left" w:pos="731"/>
        </w:tabs>
        <w:kinsoku w:val="0"/>
        <w:overflowPunct w:val="0"/>
        <w:ind w:right="513"/>
        <w:jc w:val="both"/>
        <w:rPr>
          <w:rFonts w:ascii="Cambria" w:hAnsi="Cambria"/>
          <w:b/>
          <w:bCs/>
        </w:rPr>
      </w:pPr>
    </w:p>
    <w:p w14:paraId="2AC84F4B" w14:textId="77777777" w:rsidR="004E37E2" w:rsidRPr="00EE185D" w:rsidRDefault="004E37E2" w:rsidP="004E37E2">
      <w:pPr>
        <w:tabs>
          <w:tab w:val="left" w:pos="731"/>
        </w:tabs>
        <w:kinsoku w:val="0"/>
        <w:overflowPunct w:val="0"/>
        <w:ind w:right="513"/>
        <w:jc w:val="both"/>
        <w:rPr>
          <w:rFonts w:ascii="Cambria" w:hAnsi="Cambria"/>
          <w:b/>
          <w:bCs/>
        </w:rPr>
      </w:pPr>
      <w:r w:rsidRPr="00EE185D">
        <w:rPr>
          <w:rFonts w:ascii="Cambria" w:hAnsi="Cambria"/>
          <w:b/>
          <w:bCs/>
        </w:rPr>
        <w:t>Quality Assurance</w:t>
      </w:r>
    </w:p>
    <w:p w14:paraId="6196B7CD" w14:textId="77777777" w:rsidR="004E37E2" w:rsidRPr="00EE185D" w:rsidRDefault="004E37E2" w:rsidP="004E37E2">
      <w:pPr>
        <w:tabs>
          <w:tab w:val="left" w:pos="731"/>
        </w:tabs>
        <w:kinsoku w:val="0"/>
        <w:overflowPunct w:val="0"/>
        <w:ind w:right="513"/>
        <w:jc w:val="both"/>
        <w:rPr>
          <w:rFonts w:ascii="Cambria" w:hAnsi="Cambria"/>
        </w:rPr>
      </w:pPr>
      <w:r w:rsidRPr="00EE185D">
        <w:rPr>
          <w:rFonts w:ascii="Cambria" w:hAnsi="Cambria"/>
        </w:rPr>
        <w:t xml:space="preserve">Goal 2:  Compliance with federal and state regulations  in all areas to ensure continuous improvement and quality outcomes for consumers. </w:t>
      </w:r>
    </w:p>
    <w:p w14:paraId="6E161F38" w14:textId="77777777" w:rsidR="004E37E2" w:rsidRPr="00EE185D" w:rsidRDefault="004E37E2" w:rsidP="004E37E2">
      <w:pPr>
        <w:jc w:val="both"/>
        <w:rPr>
          <w:rFonts w:ascii="Cambria" w:hAnsi="Cambria"/>
          <w:b/>
          <w:bCs/>
        </w:rPr>
      </w:pPr>
      <w:r w:rsidRPr="00EE185D">
        <w:rPr>
          <w:rFonts w:ascii="Cambria" w:hAnsi="Cambria"/>
        </w:rPr>
        <w:t xml:space="preserve"> </w:t>
      </w:r>
      <w:r w:rsidRPr="00EE185D">
        <w:rPr>
          <w:rFonts w:ascii="Cambria" w:hAnsi="Cambria"/>
          <w:b/>
          <w:bCs/>
        </w:rPr>
        <w:t>Center Operations</w:t>
      </w:r>
    </w:p>
    <w:p w14:paraId="61B888D3" w14:textId="77777777" w:rsidR="004E37E2" w:rsidRPr="00EE185D" w:rsidRDefault="004E37E2" w:rsidP="004E37E2">
      <w:pPr>
        <w:tabs>
          <w:tab w:val="left" w:pos="731"/>
        </w:tabs>
        <w:kinsoku w:val="0"/>
        <w:overflowPunct w:val="0"/>
        <w:ind w:right="513"/>
        <w:jc w:val="both"/>
        <w:rPr>
          <w:rFonts w:ascii="Cambria" w:hAnsi="Cambria"/>
        </w:rPr>
      </w:pPr>
      <w:r w:rsidRPr="00EE185D">
        <w:rPr>
          <w:rFonts w:ascii="Cambria" w:hAnsi="Cambria"/>
        </w:rPr>
        <w:t>Goal 4:  Improve facilities and expand programs to increase competitive, integrated employment outcomes.</w:t>
      </w:r>
    </w:p>
    <w:p w14:paraId="7F65ECA0" w14:textId="77777777" w:rsidR="004E37E2" w:rsidRPr="00EE185D" w:rsidRDefault="004E37E2" w:rsidP="004E37E2">
      <w:pPr>
        <w:jc w:val="both"/>
        <w:rPr>
          <w:rFonts w:ascii="Cambria" w:hAnsi="Cambria"/>
          <w:b/>
          <w:bCs/>
        </w:rPr>
      </w:pPr>
      <w:r w:rsidRPr="00EE185D">
        <w:rPr>
          <w:rFonts w:ascii="Cambria" w:hAnsi="Cambria"/>
          <w:b/>
          <w:bCs/>
        </w:rPr>
        <w:t>Consumer Services</w:t>
      </w:r>
    </w:p>
    <w:p w14:paraId="0433BE80" w14:textId="77777777" w:rsidR="004E37E2" w:rsidRPr="00EE185D" w:rsidRDefault="004E37E2" w:rsidP="004E37E2">
      <w:pPr>
        <w:tabs>
          <w:tab w:val="left" w:pos="731"/>
        </w:tabs>
        <w:kinsoku w:val="0"/>
        <w:overflowPunct w:val="0"/>
        <w:ind w:right="513"/>
        <w:jc w:val="both"/>
        <w:rPr>
          <w:rFonts w:ascii="Cambria" w:hAnsi="Cambria"/>
        </w:rPr>
      </w:pPr>
      <w:r w:rsidRPr="00EE185D">
        <w:rPr>
          <w:rFonts w:ascii="Cambria" w:hAnsi="Cambria"/>
        </w:rPr>
        <w:t xml:space="preserve"> Goal 5 :  Implement innovative practices to improve quality outcomes.</w:t>
      </w:r>
    </w:p>
    <w:p w14:paraId="268AB358" w14:textId="3E741446" w:rsidR="00442D1A" w:rsidRDefault="00442D1A" w:rsidP="00A0283D">
      <w:pPr>
        <w:pStyle w:val="BodyText"/>
        <w:numPr>
          <w:ilvl w:val="1"/>
          <w:numId w:val="24"/>
        </w:numPr>
        <w:spacing w:before="163" w:line="259" w:lineRule="auto"/>
        <w:ind w:right="122"/>
        <w:jc w:val="both"/>
      </w:pPr>
      <w:r>
        <w:t>STRATEGIES FOR ASSISTING OTHER COMPONENTS OF THE STATEWIDE WORKFORCE</w:t>
      </w:r>
      <w:r>
        <w:rPr>
          <w:spacing w:val="-46"/>
        </w:rPr>
        <w:t xml:space="preserve"> </w:t>
      </w:r>
      <w:r>
        <w:t>DEVELOPMENT</w:t>
      </w:r>
      <w:r>
        <w:rPr>
          <w:spacing w:val="-4"/>
        </w:rPr>
        <w:t xml:space="preserve"> </w:t>
      </w:r>
      <w:r>
        <w:t>SYSTEM IN</w:t>
      </w:r>
      <w:r>
        <w:rPr>
          <w:spacing w:val="-3"/>
        </w:rPr>
        <w:t xml:space="preserve"> </w:t>
      </w:r>
      <w:r>
        <w:t>ASSISTING</w:t>
      </w:r>
      <w:r>
        <w:rPr>
          <w:spacing w:val="-3"/>
        </w:rPr>
        <w:t xml:space="preserve"> </w:t>
      </w:r>
      <w:r>
        <w:t>INDIVIDUALS</w:t>
      </w:r>
      <w:r>
        <w:rPr>
          <w:spacing w:val="-1"/>
        </w:rPr>
        <w:t xml:space="preserve"> </w:t>
      </w:r>
      <w:r>
        <w:t>WITH DISABILITIES</w:t>
      </w:r>
    </w:p>
    <w:p w14:paraId="4858F84A" w14:textId="3536A807" w:rsidR="00442D1A" w:rsidRDefault="00442D1A" w:rsidP="00A07739">
      <w:pPr>
        <w:pStyle w:val="BodyText"/>
        <w:spacing w:before="163" w:line="259" w:lineRule="auto"/>
        <w:ind w:left="0" w:right="143"/>
        <w:jc w:val="both"/>
      </w:pPr>
      <w:r>
        <w:t xml:space="preserve">The Kentucky Workforce Investment Board </w:t>
      </w:r>
      <w:r w:rsidR="00DC04B0">
        <w:t xml:space="preserve">serves as an advisory board to the Governor on workforce training and development issues.  The KWIB is charged with creating a statewide vision for workforce development and to  adopt a plan to move Kentucky forward through workforce and training and development.   </w:t>
      </w:r>
    </w:p>
    <w:p w14:paraId="2388E9C9" w14:textId="11087DA8" w:rsidR="00DC04B0" w:rsidRDefault="00DC04B0" w:rsidP="00A07739">
      <w:pPr>
        <w:pStyle w:val="BodyText"/>
        <w:spacing w:before="163" w:line="259" w:lineRule="auto"/>
        <w:ind w:left="0" w:right="143"/>
        <w:jc w:val="both"/>
      </w:pPr>
      <w:r>
        <w:t xml:space="preserve">The OVR Executive Director is appointed to serve on the KWIB representing vocational rehabilitation.  By serving on the board the Executive Director can work collaboratively with other workforce partners in ensuring </w:t>
      </w:r>
      <w:r w:rsidR="00A07739">
        <w:t>Kentucky’s Workforce system is inclusive and accessible to individuals with disabilities in the Commonwealth.</w:t>
      </w:r>
    </w:p>
    <w:p w14:paraId="3F392A18" w14:textId="0F7B137D" w:rsidR="00A07739" w:rsidRDefault="00A07739" w:rsidP="00A07739">
      <w:pPr>
        <w:pStyle w:val="BodyText"/>
        <w:spacing w:before="163" w:line="259" w:lineRule="auto"/>
        <w:ind w:left="0" w:right="143"/>
        <w:jc w:val="both"/>
      </w:pPr>
      <w:r>
        <w:t xml:space="preserve">The Executive Director and management staff participated in stakeholder State Plan meetings across the state to develop strategies for the  combined section of the 2022 Kentucky State Plan. </w:t>
      </w:r>
    </w:p>
    <w:p w14:paraId="183A195C" w14:textId="77777777" w:rsidR="00442D1A" w:rsidRDefault="00442D1A" w:rsidP="00A07739">
      <w:pPr>
        <w:pStyle w:val="BodyText"/>
        <w:spacing w:before="159" w:line="259" w:lineRule="auto"/>
        <w:ind w:left="0" w:right="493"/>
        <w:jc w:val="both"/>
      </w:pPr>
      <w:r>
        <w:t>The Department of Workforce Investment has established reciprocal referral services which</w:t>
      </w:r>
      <w:r>
        <w:rPr>
          <w:spacing w:val="-46"/>
        </w:rPr>
        <w:t xml:space="preserve"> </w:t>
      </w:r>
      <w:r>
        <w:t>allow for</w:t>
      </w:r>
      <w:r>
        <w:rPr>
          <w:spacing w:val="-1"/>
        </w:rPr>
        <w:t xml:space="preserve"> </w:t>
      </w:r>
      <w:r>
        <w:t>more</w:t>
      </w:r>
      <w:r>
        <w:rPr>
          <w:spacing w:val="-2"/>
        </w:rPr>
        <w:t xml:space="preserve"> </w:t>
      </w:r>
      <w:r>
        <w:t>efficient</w:t>
      </w:r>
      <w:r>
        <w:rPr>
          <w:spacing w:val="1"/>
        </w:rPr>
        <w:t xml:space="preserve"> </w:t>
      </w:r>
      <w:r>
        <w:t>services</w:t>
      </w:r>
      <w:r>
        <w:rPr>
          <w:spacing w:val="1"/>
        </w:rPr>
        <w:t xml:space="preserve"> </w:t>
      </w:r>
      <w:r>
        <w:t>to</w:t>
      </w:r>
      <w:r>
        <w:rPr>
          <w:spacing w:val="-2"/>
        </w:rPr>
        <w:t xml:space="preserve"> </w:t>
      </w:r>
      <w:r>
        <w:t>individuals with</w:t>
      </w:r>
      <w:r>
        <w:rPr>
          <w:spacing w:val="-8"/>
        </w:rPr>
        <w:t xml:space="preserve"> </w:t>
      </w:r>
      <w:r>
        <w:t>disabilities.</w:t>
      </w:r>
    </w:p>
    <w:p w14:paraId="07EB962C" w14:textId="77777777" w:rsidR="00442D1A" w:rsidRDefault="00442D1A" w:rsidP="00A07739">
      <w:pPr>
        <w:pStyle w:val="BodyText"/>
        <w:spacing w:line="259" w:lineRule="auto"/>
        <w:ind w:left="0"/>
        <w:jc w:val="both"/>
      </w:pPr>
      <w:r>
        <w:t>The Central Office administrative functions for workforce programs are centrally located in</w:t>
      </w:r>
      <w:r>
        <w:rPr>
          <w:spacing w:val="1"/>
        </w:rPr>
        <w:t xml:space="preserve"> </w:t>
      </w:r>
      <w:r>
        <w:t>Frankfort</w:t>
      </w:r>
      <w:r>
        <w:rPr>
          <w:spacing w:val="-2"/>
        </w:rPr>
        <w:t xml:space="preserve"> </w:t>
      </w:r>
      <w:r>
        <w:t>to</w:t>
      </w:r>
      <w:r>
        <w:rPr>
          <w:spacing w:val="-5"/>
        </w:rPr>
        <w:t xml:space="preserve"> </w:t>
      </w:r>
      <w:r>
        <w:t>assure</w:t>
      </w:r>
      <w:r>
        <w:rPr>
          <w:spacing w:val="-6"/>
        </w:rPr>
        <w:t xml:space="preserve"> </w:t>
      </w:r>
      <w:r>
        <w:t>collaboration</w:t>
      </w:r>
      <w:r>
        <w:rPr>
          <w:spacing w:val="-1"/>
        </w:rPr>
        <w:t xml:space="preserve"> </w:t>
      </w:r>
      <w:r>
        <w:t>among</w:t>
      </w:r>
      <w:r>
        <w:rPr>
          <w:spacing w:val="-2"/>
        </w:rPr>
        <w:t xml:space="preserve"> </w:t>
      </w:r>
      <w:r>
        <w:t>the</w:t>
      </w:r>
      <w:r>
        <w:rPr>
          <w:spacing w:val="-6"/>
        </w:rPr>
        <w:t xml:space="preserve"> </w:t>
      </w:r>
      <w:r>
        <w:t>workforce</w:t>
      </w:r>
      <w:r>
        <w:rPr>
          <w:spacing w:val="-6"/>
        </w:rPr>
        <w:t xml:space="preserve"> </w:t>
      </w:r>
      <w:r>
        <w:t>partners.</w:t>
      </w:r>
      <w:r>
        <w:rPr>
          <w:spacing w:val="-4"/>
        </w:rPr>
        <w:t xml:space="preserve"> </w:t>
      </w:r>
      <w:r>
        <w:t>The</w:t>
      </w:r>
      <w:r>
        <w:rPr>
          <w:spacing w:val="-6"/>
        </w:rPr>
        <w:t xml:space="preserve"> </w:t>
      </w:r>
      <w:r>
        <w:t>Workforce</w:t>
      </w:r>
      <w:r>
        <w:rPr>
          <w:spacing w:val="-2"/>
        </w:rPr>
        <w:t xml:space="preserve"> </w:t>
      </w:r>
      <w:r>
        <w:t>Development</w:t>
      </w:r>
      <w:r>
        <w:rPr>
          <w:spacing w:val="-45"/>
        </w:rPr>
        <w:t xml:space="preserve"> </w:t>
      </w:r>
      <w:r>
        <w:t>Leadership team</w:t>
      </w:r>
      <w:r>
        <w:rPr>
          <w:spacing w:val="-3"/>
        </w:rPr>
        <w:t xml:space="preserve"> </w:t>
      </w:r>
      <w:r>
        <w:t>meets bimonthly</w:t>
      </w:r>
      <w:r>
        <w:rPr>
          <w:spacing w:val="-2"/>
        </w:rPr>
        <w:t xml:space="preserve"> </w:t>
      </w:r>
      <w:r>
        <w:t>to</w:t>
      </w:r>
      <w:r>
        <w:rPr>
          <w:spacing w:val="-3"/>
        </w:rPr>
        <w:t xml:space="preserve"> </w:t>
      </w:r>
      <w:r>
        <w:t>cover</w:t>
      </w:r>
      <w:r>
        <w:rPr>
          <w:spacing w:val="-2"/>
        </w:rPr>
        <w:t xml:space="preserve"> </w:t>
      </w:r>
      <w:r>
        <w:t>pertinent</w:t>
      </w:r>
      <w:r>
        <w:rPr>
          <w:spacing w:val="1"/>
        </w:rPr>
        <w:t xml:space="preserve"> </w:t>
      </w:r>
      <w:r>
        <w:t>issues within the</w:t>
      </w:r>
      <w:r>
        <w:rPr>
          <w:spacing w:val="-4"/>
        </w:rPr>
        <w:t xml:space="preserve"> </w:t>
      </w:r>
      <w:r>
        <w:t>department.</w:t>
      </w:r>
    </w:p>
    <w:p w14:paraId="73ECCEDA" w14:textId="41DC5F74" w:rsidR="00442D1A" w:rsidRDefault="00442D1A" w:rsidP="00A07739">
      <w:pPr>
        <w:pStyle w:val="BodyText"/>
        <w:spacing w:before="163" w:line="259" w:lineRule="auto"/>
        <w:ind w:left="0" w:right="109"/>
        <w:jc w:val="both"/>
      </w:pPr>
      <w:r>
        <w:t>The office participates in the ten Workforce local boards throughout the state as well as serving</w:t>
      </w:r>
      <w:r>
        <w:rPr>
          <w:spacing w:val="1"/>
        </w:rPr>
        <w:t xml:space="preserve"> </w:t>
      </w:r>
      <w:r>
        <w:t>on different committees of those boards. All five of the core partners are represented on the</w:t>
      </w:r>
      <w:r>
        <w:rPr>
          <w:spacing w:val="1"/>
        </w:rPr>
        <w:t xml:space="preserve"> </w:t>
      </w:r>
      <w:r>
        <w:t xml:space="preserve">team. Kentucky strategies have and will continue to support WIOA’s focus on </w:t>
      </w:r>
      <w:r w:rsidR="00DA1185">
        <w:t>low-income</w:t>
      </w:r>
      <w:r>
        <w:t xml:space="preserve"> adults</w:t>
      </w:r>
      <w:r>
        <w:rPr>
          <w:spacing w:val="-46"/>
        </w:rPr>
        <w:t xml:space="preserve"> </w:t>
      </w:r>
      <w:r w:rsidR="003E2201">
        <w:rPr>
          <w:spacing w:val="-46"/>
        </w:rPr>
        <w:t xml:space="preserve"> </w:t>
      </w:r>
      <w:r>
        <w:t>and youth who have limited skills, lack work experience, and face other barriers to economic</w:t>
      </w:r>
      <w:r>
        <w:rPr>
          <w:spacing w:val="1"/>
        </w:rPr>
        <w:t xml:space="preserve"> </w:t>
      </w:r>
      <w:r>
        <w:t>success. Vocational Rehabilitation is a full and actively engaged partner in Kentucky in the</w:t>
      </w:r>
      <w:r>
        <w:rPr>
          <w:spacing w:val="1"/>
        </w:rPr>
        <w:t xml:space="preserve"> </w:t>
      </w:r>
      <w:r>
        <w:t>workforce system. OVR is actively engaged in the planning process, on committees and staff</w:t>
      </w:r>
      <w:r>
        <w:rPr>
          <w:spacing w:val="1"/>
        </w:rPr>
        <w:t xml:space="preserve"> </w:t>
      </w:r>
      <w:r>
        <w:t>serves</w:t>
      </w:r>
      <w:r>
        <w:rPr>
          <w:spacing w:val="-2"/>
        </w:rPr>
        <w:t xml:space="preserve"> </w:t>
      </w:r>
      <w:r>
        <w:t>as</w:t>
      </w:r>
      <w:r>
        <w:rPr>
          <w:spacing w:val="-1"/>
        </w:rPr>
        <w:t xml:space="preserve"> </w:t>
      </w:r>
      <w:r>
        <w:t>project directors</w:t>
      </w:r>
      <w:r>
        <w:rPr>
          <w:spacing w:val="-2"/>
        </w:rPr>
        <w:t xml:space="preserve"> </w:t>
      </w:r>
      <w:r>
        <w:t>on</w:t>
      </w:r>
      <w:r>
        <w:rPr>
          <w:spacing w:val="-6"/>
        </w:rPr>
        <w:t xml:space="preserve"> </w:t>
      </w:r>
      <w:r>
        <w:t>some</w:t>
      </w:r>
      <w:r>
        <w:rPr>
          <w:spacing w:val="-5"/>
        </w:rPr>
        <w:t xml:space="preserve"> </w:t>
      </w:r>
      <w:r>
        <w:t>of</w:t>
      </w:r>
      <w:r>
        <w:rPr>
          <w:spacing w:val="-2"/>
        </w:rPr>
        <w:t xml:space="preserve"> </w:t>
      </w:r>
      <w:r>
        <w:t>the</w:t>
      </w:r>
      <w:r>
        <w:rPr>
          <w:spacing w:val="-5"/>
        </w:rPr>
        <w:t xml:space="preserve"> </w:t>
      </w:r>
      <w:r>
        <w:t>KWIB</w:t>
      </w:r>
      <w:r>
        <w:rPr>
          <w:spacing w:val="-2"/>
        </w:rPr>
        <w:t xml:space="preserve"> </w:t>
      </w:r>
      <w:r>
        <w:t>initiatives.</w:t>
      </w:r>
      <w:r>
        <w:rPr>
          <w:spacing w:val="-4"/>
        </w:rPr>
        <w:t xml:space="preserve"> </w:t>
      </w:r>
      <w:r>
        <w:t>They</w:t>
      </w:r>
      <w:r>
        <w:rPr>
          <w:spacing w:val="-3"/>
        </w:rPr>
        <w:t xml:space="preserve"> </w:t>
      </w:r>
      <w:r>
        <w:t>are</w:t>
      </w:r>
      <w:r>
        <w:rPr>
          <w:spacing w:val="-5"/>
        </w:rPr>
        <w:t xml:space="preserve"> </w:t>
      </w:r>
      <w:r>
        <w:t>advocates</w:t>
      </w:r>
      <w:r>
        <w:rPr>
          <w:spacing w:val="-1"/>
        </w:rPr>
        <w:t xml:space="preserve"> </w:t>
      </w:r>
      <w:r>
        <w:t>in</w:t>
      </w:r>
      <w:r>
        <w:rPr>
          <w:spacing w:val="-1"/>
        </w:rPr>
        <w:t xml:space="preserve"> </w:t>
      </w:r>
      <w:r>
        <w:t>the</w:t>
      </w:r>
      <w:r>
        <w:rPr>
          <w:spacing w:val="-5"/>
        </w:rPr>
        <w:t xml:space="preserve"> </w:t>
      </w:r>
      <w:r>
        <w:t>workforce</w:t>
      </w:r>
      <w:r>
        <w:rPr>
          <w:spacing w:val="-46"/>
        </w:rPr>
        <w:t xml:space="preserve"> </w:t>
      </w:r>
      <w:r>
        <w:t>system</w:t>
      </w:r>
      <w:r>
        <w:rPr>
          <w:spacing w:val="-3"/>
        </w:rPr>
        <w:t xml:space="preserve"> </w:t>
      </w:r>
      <w:r>
        <w:t>for</w:t>
      </w:r>
      <w:r>
        <w:rPr>
          <w:spacing w:val="-1"/>
        </w:rPr>
        <w:t xml:space="preserve"> </w:t>
      </w:r>
      <w:r>
        <w:t>individuals</w:t>
      </w:r>
      <w:r>
        <w:rPr>
          <w:spacing w:val="1"/>
        </w:rPr>
        <w:t xml:space="preserve"> </w:t>
      </w:r>
      <w:r>
        <w:t>with</w:t>
      </w:r>
      <w:r>
        <w:rPr>
          <w:spacing w:val="-2"/>
        </w:rPr>
        <w:t xml:space="preserve"> </w:t>
      </w:r>
      <w:r>
        <w:t>disabilities.</w:t>
      </w:r>
    </w:p>
    <w:p w14:paraId="5EC87C3A" w14:textId="77777777" w:rsidR="00442D1A" w:rsidRDefault="00442D1A" w:rsidP="00A0283D">
      <w:pPr>
        <w:pStyle w:val="ListParagraph"/>
        <w:numPr>
          <w:ilvl w:val="1"/>
          <w:numId w:val="24"/>
        </w:numPr>
        <w:tabs>
          <w:tab w:val="left" w:pos="2220"/>
        </w:tabs>
        <w:ind w:left="2219"/>
        <w:jc w:val="left"/>
      </w:pPr>
      <w:bookmarkStart w:id="139" w:name="8._How_the_agency's_strategies_will_be_u"/>
      <w:bookmarkEnd w:id="139"/>
      <w:r>
        <w:t>HOW</w:t>
      </w:r>
      <w:r>
        <w:rPr>
          <w:spacing w:val="-4"/>
        </w:rPr>
        <w:t xml:space="preserve"> </w:t>
      </w:r>
      <w:r>
        <w:t>THE</w:t>
      </w:r>
      <w:r>
        <w:rPr>
          <w:spacing w:val="-5"/>
        </w:rPr>
        <w:t xml:space="preserve"> </w:t>
      </w:r>
      <w:r>
        <w:t>AGENCY'S</w:t>
      </w:r>
      <w:r>
        <w:rPr>
          <w:spacing w:val="-2"/>
        </w:rPr>
        <w:t xml:space="preserve"> </w:t>
      </w:r>
      <w:r>
        <w:t>STRATEGIES</w:t>
      </w:r>
      <w:r>
        <w:rPr>
          <w:spacing w:val="-1"/>
        </w:rPr>
        <w:t xml:space="preserve"> </w:t>
      </w:r>
      <w:r>
        <w:t>WILL</w:t>
      </w:r>
      <w:r>
        <w:rPr>
          <w:spacing w:val="-1"/>
        </w:rPr>
        <w:t xml:space="preserve"> </w:t>
      </w:r>
      <w:r>
        <w:t>BE</w:t>
      </w:r>
      <w:r>
        <w:rPr>
          <w:spacing w:val="-5"/>
        </w:rPr>
        <w:t xml:space="preserve"> </w:t>
      </w:r>
      <w:r>
        <w:t>USED</w:t>
      </w:r>
      <w:r>
        <w:rPr>
          <w:spacing w:val="-3"/>
        </w:rPr>
        <w:t xml:space="preserve"> </w:t>
      </w:r>
      <w:r>
        <w:t>TO:</w:t>
      </w:r>
    </w:p>
    <w:p w14:paraId="4C52A0CD" w14:textId="77777777" w:rsidR="00442D1A" w:rsidRDefault="00442D1A" w:rsidP="00A0283D">
      <w:pPr>
        <w:pStyle w:val="ListParagraph"/>
        <w:numPr>
          <w:ilvl w:val="0"/>
          <w:numId w:val="23"/>
        </w:numPr>
        <w:tabs>
          <w:tab w:val="left" w:pos="1221"/>
        </w:tabs>
        <w:spacing w:before="179" w:line="259" w:lineRule="auto"/>
        <w:ind w:right="992" w:hanging="1743"/>
        <w:jc w:val="left"/>
      </w:pPr>
      <w:bookmarkStart w:id="140" w:name="A._Achieve_goals_and_priorities_by_the_S"/>
      <w:bookmarkEnd w:id="140"/>
      <w:r>
        <w:t>ACHIEVE</w:t>
      </w:r>
      <w:r>
        <w:rPr>
          <w:spacing w:val="-6"/>
        </w:rPr>
        <w:t xml:space="preserve"> </w:t>
      </w:r>
      <w:r>
        <w:t>GOALS</w:t>
      </w:r>
      <w:r>
        <w:rPr>
          <w:spacing w:val="-3"/>
        </w:rPr>
        <w:t xml:space="preserve"> </w:t>
      </w:r>
      <w:r>
        <w:t>AND</w:t>
      </w:r>
      <w:r>
        <w:rPr>
          <w:spacing w:val="-4"/>
        </w:rPr>
        <w:t xml:space="preserve"> </w:t>
      </w:r>
      <w:r>
        <w:t>PRIORITIES</w:t>
      </w:r>
      <w:r>
        <w:rPr>
          <w:spacing w:val="-3"/>
        </w:rPr>
        <w:t xml:space="preserve"> </w:t>
      </w:r>
      <w:r>
        <w:t>BY</w:t>
      </w:r>
      <w:r>
        <w:rPr>
          <w:spacing w:val="-4"/>
        </w:rPr>
        <w:t xml:space="preserve"> </w:t>
      </w:r>
      <w:r>
        <w:t>THE</w:t>
      </w:r>
      <w:r>
        <w:rPr>
          <w:spacing w:val="-6"/>
        </w:rPr>
        <w:t xml:space="preserve"> </w:t>
      </w:r>
      <w:r>
        <w:t>STATE,</w:t>
      </w:r>
      <w:r>
        <w:rPr>
          <w:spacing w:val="-4"/>
        </w:rPr>
        <w:t xml:space="preserve"> </w:t>
      </w:r>
      <w:r>
        <w:t>CONSISTENT</w:t>
      </w:r>
      <w:r>
        <w:rPr>
          <w:spacing w:val="-5"/>
        </w:rPr>
        <w:t xml:space="preserve"> </w:t>
      </w:r>
      <w:r>
        <w:t>WITH THE</w:t>
      </w:r>
      <w:r>
        <w:rPr>
          <w:spacing w:val="-46"/>
        </w:rPr>
        <w:t xml:space="preserve"> </w:t>
      </w:r>
      <w:r>
        <w:t>COMPREHENSIVE</w:t>
      </w:r>
      <w:r>
        <w:rPr>
          <w:spacing w:val="-4"/>
        </w:rPr>
        <w:t xml:space="preserve"> </w:t>
      </w:r>
      <w:r>
        <w:t>NEEDS ASSESSMENT;</w:t>
      </w:r>
    </w:p>
    <w:p w14:paraId="5B1490EA" w14:textId="5DB76F24" w:rsidR="00442D1A" w:rsidRDefault="00442D1A" w:rsidP="00CD69CD">
      <w:pPr>
        <w:pStyle w:val="BodyText"/>
        <w:spacing w:before="163" w:line="259" w:lineRule="auto"/>
        <w:ind w:left="0" w:right="161"/>
      </w:pPr>
      <w:r>
        <w:t>OVR followed the guidelines established for a Comprehensive Statewide Needs Assessment and</w:t>
      </w:r>
      <w:r>
        <w:rPr>
          <w:spacing w:val="1"/>
        </w:rPr>
        <w:t xml:space="preserve"> </w:t>
      </w:r>
      <w:r>
        <w:t>the Vocational Rehabilitation Needs Assessment Guide established by the Rehabilitation</w:t>
      </w:r>
      <w:r>
        <w:rPr>
          <w:spacing w:val="1"/>
        </w:rPr>
        <w:t xml:space="preserve"> </w:t>
      </w:r>
      <w:r>
        <w:t>Services Administration and The Rehabilitation Act of 1973, as amended by the Workforce</w:t>
      </w:r>
      <w:r>
        <w:rPr>
          <w:spacing w:val="1"/>
        </w:rPr>
        <w:t xml:space="preserve"> </w:t>
      </w:r>
      <w:r>
        <w:t>Innovation</w:t>
      </w:r>
      <w:r>
        <w:rPr>
          <w:spacing w:val="-6"/>
        </w:rPr>
        <w:t xml:space="preserve"> </w:t>
      </w:r>
      <w:r>
        <w:t>and</w:t>
      </w:r>
      <w:r>
        <w:rPr>
          <w:spacing w:val="1"/>
        </w:rPr>
        <w:t xml:space="preserve"> </w:t>
      </w:r>
      <w:r>
        <w:t>Opportunity</w:t>
      </w:r>
      <w:r>
        <w:rPr>
          <w:spacing w:val="-2"/>
        </w:rPr>
        <w:t xml:space="preserve"> </w:t>
      </w:r>
      <w:r>
        <w:t>Act,</w:t>
      </w:r>
      <w:r>
        <w:rPr>
          <w:spacing w:val="-3"/>
        </w:rPr>
        <w:t xml:space="preserve"> </w:t>
      </w:r>
      <w:r>
        <w:t>signed</w:t>
      </w:r>
      <w:r>
        <w:rPr>
          <w:spacing w:val="-5"/>
        </w:rPr>
        <w:t xml:space="preserve"> </w:t>
      </w:r>
      <w:r>
        <w:t>into</w:t>
      </w:r>
      <w:r>
        <w:rPr>
          <w:spacing w:val="-9"/>
        </w:rPr>
        <w:t xml:space="preserve"> </w:t>
      </w:r>
      <w:r>
        <w:t>law</w:t>
      </w:r>
      <w:r>
        <w:rPr>
          <w:spacing w:val="-1"/>
        </w:rPr>
        <w:t xml:space="preserve"> </w:t>
      </w:r>
      <w:r>
        <w:t>on</w:t>
      </w:r>
      <w:r>
        <w:rPr>
          <w:spacing w:val="-5"/>
        </w:rPr>
        <w:t xml:space="preserve"> </w:t>
      </w:r>
      <w:r>
        <w:t>July</w:t>
      </w:r>
      <w:r>
        <w:rPr>
          <w:spacing w:val="-2"/>
        </w:rPr>
        <w:t xml:space="preserve"> </w:t>
      </w:r>
      <w:r>
        <w:t>22,</w:t>
      </w:r>
      <w:r>
        <w:rPr>
          <w:spacing w:val="-3"/>
        </w:rPr>
        <w:t xml:space="preserve"> </w:t>
      </w:r>
      <w:r>
        <w:t>2014.</w:t>
      </w:r>
      <w:r>
        <w:rPr>
          <w:spacing w:val="-3"/>
        </w:rPr>
        <w:t xml:space="preserve"> </w:t>
      </w:r>
      <w:r>
        <w:t>As</w:t>
      </w:r>
      <w:r>
        <w:rPr>
          <w:spacing w:val="-1"/>
        </w:rPr>
        <w:t xml:space="preserve"> </w:t>
      </w:r>
      <w:r>
        <w:t>specified</w:t>
      </w:r>
      <w:r>
        <w:rPr>
          <w:spacing w:val="1"/>
        </w:rPr>
        <w:t xml:space="preserve"> </w:t>
      </w:r>
      <w:r>
        <w:t>by</w:t>
      </w:r>
      <w:r>
        <w:rPr>
          <w:spacing w:val="-2"/>
        </w:rPr>
        <w:t xml:space="preserve"> </w:t>
      </w:r>
      <w:r>
        <w:t>the</w:t>
      </w:r>
      <w:r>
        <w:rPr>
          <w:spacing w:val="-4"/>
        </w:rPr>
        <w:t xml:space="preserve"> </w:t>
      </w:r>
      <w:r>
        <w:t>guidelines,</w:t>
      </w:r>
      <w:r>
        <w:rPr>
          <w:spacing w:val="-46"/>
        </w:rPr>
        <w:t xml:space="preserve"> </w:t>
      </w:r>
      <w:r>
        <w:t>a number</w:t>
      </w:r>
      <w:r>
        <w:rPr>
          <w:spacing w:val="-2"/>
        </w:rPr>
        <w:t xml:space="preserve"> </w:t>
      </w:r>
      <w:r>
        <w:t>of</w:t>
      </w:r>
      <w:r>
        <w:rPr>
          <w:spacing w:val="-1"/>
        </w:rPr>
        <w:t xml:space="preserve"> </w:t>
      </w:r>
      <w:r>
        <w:t>data</w:t>
      </w:r>
      <w:r>
        <w:rPr>
          <w:spacing w:val="1"/>
        </w:rPr>
        <w:t xml:space="preserve"> </w:t>
      </w:r>
      <w:r>
        <w:t>sources were</w:t>
      </w:r>
      <w:r>
        <w:rPr>
          <w:spacing w:val="-4"/>
        </w:rPr>
        <w:t xml:space="preserve"> </w:t>
      </w:r>
      <w:r>
        <w:t>used</w:t>
      </w:r>
      <w:r>
        <w:rPr>
          <w:spacing w:val="1"/>
        </w:rPr>
        <w:t xml:space="preserve"> </w:t>
      </w:r>
      <w:r>
        <w:t>for</w:t>
      </w:r>
      <w:r>
        <w:rPr>
          <w:spacing w:val="-2"/>
        </w:rPr>
        <w:t xml:space="preserve"> </w:t>
      </w:r>
      <w:r>
        <w:t>this report.</w:t>
      </w:r>
      <w:r>
        <w:rPr>
          <w:spacing w:val="-9"/>
        </w:rPr>
        <w:t xml:space="preserve"> </w:t>
      </w:r>
      <w:r>
        <w:t>In order</w:t>
      </w:r>
      <w:r>
        <w:rPr>
          <w:spacing w:val="-2"/>
        </w:rPr>
        <w:t xml:space="preserve"> </w:t>
      </w:r>
      <w:r>
        <w:t>to</w:t>
      </w:r>
      <w:r>
        <w:rPr>
          <w:spacing w:val="-3"/>
        </w:rPr>
        <w:t xml:space="preserve"> </w:t>
      </w:r>
      <w:r>
        <w:t>provide</w:t>
      </w:r>
      <w:r>
        <w:rPr>
          <w:spacing w:val="-4"/>
        </w:rPr>
        <w:t xml:space="preserve"> </w:t>
      </w:r>
      <w:r>
        <w:t>some</w:t>
      </w:r>
      <w:r>
        <w:rPr>
          <w:spacing w:val="-5"/>
        </w:rPr>
        <w:t xml:space="preserve"> </w:t>
      </w:r>
      <w:r>
        <w:t>context</w:t>
      </w:r>
      <w:r>
        <w:rPr>
          <w:spacing w:val="1"/>
        </w:rPr>
        <w:t xml:space="preserve"> </w:t>
      </w:r>
      <w:r>
        <w:t>to</w:t>
      </w:r>
      <w:r>
        <w:rPr>
          <w:spacing w:val="-3"/>
        </w:rPr>
        <w:t xml:space="preserve"> </w:t>
      </w:r>
      <w:r>
        <w:t>our</w:t>
      </w:r>
      <w:r w:rsidR="00E92FDD">
        <w:t xml:space="preserve"> </w:t>
      </w:r>
      <w:r>
        <w:t>analysis of the needs of blind and visually impaired Kentucky residents, this CSNA also</w:t>
      </w:r>
      <w:r>
        <w:rPr>
          <w:spacing w:val="1"/>
        </w:rPr>
        <w:t xml:space="preserve"> </w:t>
      </w:r>
      <w:r>
        <w:t>examines</w:t>
      </w:r>
      <w:r>
        <w:rPr>
          <w:spacing w:val="-2"/>
        </w:rPr>
        <w:t xml:space="preserve"> </w:t>
      </w:r>
      <w:r>
        <w:t>a</w:t>
      </w:r>
      <w:r>
        <w:rPr>
          <w:spacing w:val="-5"/>
        </w:rPr>
        <w:t xml:space="preserve"> </w:t>
      </w:r>
      <w:r>
        <w:t>number</w:t>
      </w:r>
      <w:r>
        <w:rPr>
          <w:spacing w:val="-3"/>
        </w:rPr>
        <w:t xml:space="preserve"> </w:t>
      </w:r>
      <w:r>
        <w:t>of</w:t>
      </w:r>
      <w:r>
        <w:rPr>
          <w:spacing w:val="-2"/>
        </w:rPr>
        <w:t xml:space="preserve"> </w:t>
      </w:r>
      <w:r>
        <w:t>statistics</w:t>
      </w:r>
      <w:r>
        <w:rPr>
          <w:spacing w:val="-1"/>
        </w:rPr>
        <w:t xml:space="preserve"> </w:t>
      </w:r>
      <w:r>
        <w:t>and estimates</w:t>
      </w:r>
      <w:r>
        <w:rPr>
          <w:spacing w:val="-1"/>
        </w:rPr>
        <w:t xml:space="preserve"> </w:t>
      </w:r>
      <w:r>
        <w:t>provided at</w:t>
      </w:r>
      <w:r>
        <w:rPr>
          <w:spacing w:val="-1"/>
        </w:rPr>
        <w:t xml:space="preserve"> </w:t>
      </w:r>
      <w:r>
        <w:t>the</w:t>
      </w:r>
      <w:r>
        <w:rPr>
          <w:spacing w:val="-4"/>
        </w:rPr>
        <w:t xml:space="preserve"> </w:t>
      </w:r>
      <w:r>
        <w:t>state</w:t>
      </w:r>
      <w:r>
        <w:rPr>
          <w:spacing w:val="-10"/>
        </w:rPr>
        <w:t xml:space="preserve"> </w:t>
      </w:r>
      <w:r>
        <w:t>and national levels.</w:t>
      </w:r>
    </w:p>
    <w:p w14:paraId="181C2627" w14:textId="2A89F70B" w:rsidR="004D5777" w:rsidRDefault="00CD69CD" w:rsidP="00820CBE">
      <w:pPr>
        <w:pStyle w:val="BodyText"/>
        <w:spacing w:line="259" w:lineRule="auto"/>
        <w:ind w:left="0" w:right="288"/>
      </w:pPr>
      <w:r>
        <w:t>Based on the information gathered and analyzed from the comprehensive statewide needs</w:t>
      </w:r>
      <w:r>
        <w:rPr>
          <w:spacing w:val="1"/>
        </w:rPr>
        <w:t xml:space="preserve"> </w:t>
      </w:r>
      <w:r>
        <w:t>assessment</w:t>
      </w:r>
      <w:r>
        <w:rPr>
          <w:spacing w:val="-1"/>
        </w:rPr>
        <w:t xml:space="preserve"> </w:t>
      </w:r>
      <w:r>
        <w:t>conducted</w:t>
      </w:r>
      <w:r>
        <w:rPr>
          <w:spacing w:val="-1"/>
        </w:rPr>
        <w:t xml:space="preserve"> </w:t>
      </w:r>
      <w:r>
        <w:t>in</w:t>
      </w:r>
      <w:r>
        <w:rPr>
          <w:spacing w:val="-1"/>
        </w:rPr>
        <w:t xml:space="preserve"> </w:t>
      </w:r>
      <w:r>
        <w:t>FFY</w:t>
      </w:r>
      <w:r>
        <w:rPr>
          <w:spacing w:val="-5"/>
        </w:rPr>
        <w:t xml:space="preserve"> </w:t>
      </w:r>
      <w:r>
        <w:t>2021,</w:t>
      </w:r>
      <w:r>
        <w:rPr>
          <w:spacing w:val="-4"/>
        </w:rPr>
        <w:t xml:space="preserve"> </w:t>
      </w:r>
      <w:r>
        <w:t>the</w:t>
      </w:r>
      <w:r>
        <w:rPr>
          <w:spacing w:val="-5"/>
        </w:rPr>
        <w:t xml:space="preserve"> </w:t>
      </w:r>
      <w:r>
        <w:t>Agency’s</w:t>
      </w:r>
      <w:r>
        <w:rPr>
          <w:spacing w:val="-8"/>
        </w:rPr>
        <w:t xml:space="preserve"> </w:t>
      </w:r>
      <w:r>
        <w:t>performance,</w:t>
      </w:r>
      <w:r>
        <w:rPr>
          <w:spacing w:val="-4"/>
        </w:rPr>
        <w:t xml:space="preserve"> </w:t>
      </w:r>
      <w:r>
        <w:t>the</w:t>
      </w:r>
      <w:r>
        <w:rPr>
          <w:spacing w:val="-6"/>
        </w:rPr>
        <w:t xml:space="preserve"> </w:t>
      </w:r>
      <w:r>
        <w:t>monitoring</w:t>
      </w:r>
      <w:r>
        <w:rPr>
          <w:spacing w:val="-2"/>
        </w:rPr>
        <w:t xml:space="preserve"> </w:t>
      </w:r>
      <w:r>
        <w:rPr>
          <w:spacing w:val="-2"/>
        </w:rPr>
        <w:t xml:space="preserve">offsite visit and draft </w:t>
      </w:r>
      <w:r>
        <w:t>report,</w:t>
      </w:r>
      <w:r>
        <w:rPr>
          <w:spacing w:val="-4"/>
        </w:rPr>
        <w:t xml:space="preserve"> </w:t>
      </w:r>
      <w:r>
        <w:rPr>
          <w:spacing w:val="-4"/>
        </w:rPr>
        <w:t xml:space="preserve">stakeholder meetings with workforce partners, RSA data dashboards and comparative studies, </w:t>
      </w:r>
      <w:r>
        <w:t>real</w:t>
      </w:r>
      <w:r>
        <w:rPr>
          <w:spacing w:val="-46"/>
        </w:rPr>
        <w:t xml:space="preserve"> </w:t>
      </w:r>
      <w:r>
        <w:t>time data from the case management system, the Strategic Planning process and other sources</w:t>
      </w:r>
      <w:r>
        <w:rPr>
          <w:spacing w:val="-46"/>
        </w:rPr>
        <w:t xml:space="preserve">    </w:t>
      </w:r>
      <w:r w:rsidR="004D5777">
        <w:rPr>
          <w:spacing w:val="-46"/>
        </w:rPr>
        <w:t xml:space="preserve">    </w:t>
      </w:r>
      <w:r w:rsidR="00820CBE">
        <w:rPr>
          <w:spacing w:val="-46"/>
        </w:rPr>
        <w:t xml:space="preserve"> </w:t>
      </w:r>
      <w:r>
        <w:t>of</w:t>
      </w:r>
      <w:r>
        <w:t xml:space="preserve"> information</w:t>
      </w:r>
      <w:r w:rsidR="00820CBE">
        <w:t>.</w:t>
      </w:r>
      <w:r w:rsidR="004D5777">
        <w:t xml:space="preserve">  OVR set specific strategies for the priority areas of 1) Financial Management,  2) Quality Assurance, 3) Consumer, 4) Center Operations, 5) Staff Resources, 6) Public Awareness and for the area of Supported Employment.</w:t>
      </w:r>
    </w:p>
    <w:p w14:paraId="75E88E8B" w14:textId="7D250E27" w:rsidR="00820CBE" w:rsidRPr="00FA6886" w:rsidRDefault="00820CBE" w:rsidP="00820CBE">
      <w:pPr>
        <w:pStyle w:val="BodyText"/>
        <w:spacing w:line="259" w:lineRule="auto"/>
        <w:ind w:left="0" w:right="116"/>
      </w:pPr>
      <w:r>
        <w:t xml:space="preserve">OVR will follow the process as outlined in this section in monitoring the progress of carrying out the strategies set for the state goals and priorities in this state plan.  </w:t>
      </w:r>
      <w:r w:rsidRPr="00FA6886">
        <w:t>Goals are assigned to an</w:t>
      </w:r>
      <w:r w:rsidRPr="00FA6886">
        <w:rPr>
          <w:spacing w:val="-46"/>
        </w:rPr>
        <w:t xml:space="preserve"> </w:t>
      </w:r>
      <w:r>
        <w:rPr>
          <w:spacing w:val="-46"/>
        </w:rPr>
        <w:t xml:space="preserve">        </w:t>
      </w:r>
      <w:r w:rsidRPr="00FA6886">
        <w:t>OVR Administrator or work group to assure that each strategy action step is carried out and</w:t>
      </w:r>
      <w:r w:rsidRPr="00FA6886">
        <w:rPr>
          <w:spacing w:val="1"/>
        </w:rPr>
        <w:t xml:space="preserve"> </w:t>
      </w:r>
      <w:r w:rsidRPr="00FA6886">
        <w:t xml:space="preserve">goals are met. </w:t>
      </w:r>
      <w:r w:rsidR="007E19FD">
        <w:t xml:space="preserve"> </w:t>
      </w:r>
      <w:r w:rsidRPr="00FA6886">
        <w:t>The designated staff person or work group will report quarterly on a grid for each</w:t>
      </w:r>
      <w:r w:rsidRPr="00FA6886">
        <w:rPr>
          <w:spacing w:val="-46"/>
        </w:rPr>
        <w:t xml:space="preserve"> </w:t>
      </w:r>
      <w:r w:rsidRPr="00FA6886">
        <w:t>goal strategy.</w:t>
      </w:r>
      <w:r w:rsidR="007E19FD">
        <w:t xml:space="preserve"> </w:t>
      </w:r>
      <w:r w:rsidRPr="00FA6886">
        <w:t xml:space="preserve"> A quarterly report will be compiled of the results of the steps taken in meeting the</w:t>
      </w:r>
      <w:r w:rsidRPr="00FA6886">
        <w:rPr>
          <w:spacing w:val="-46"/>
        </w:rPr>
        <w:t xml:space="preserve"> </w:t>
      </w:r>
      <w:r w:rsidRPr="00FA6886">
        <w:t>set goals and reviewed by the OVR Executive Leadership Team and State Rehabilitation Council.</w:t>
      </w:r>
      <w:r w:rsidRPr="00FA6886">
        <w:rPr>
          <w:spacing w:val="1"/>
        </w:rPr>
        <w:t xml:space="preserve"> </w:t>
      </w:r>
      <w:r w:rsidRPr="00FA6886">
        <w:t>The Council through its committees and the Executive Leadership Team will quarterly review</w:t>
      </w:r>
      <w:r w:rsidRPr="00FA6886">
        <w:rPr>
          <w:spacing w:val="1"/>
        </w:rPr>
        <w:t xml:space="preserve"> </w:t>
      </w:r>
      <w:r w:rsidRPr="00FA6886">
        <w:t>the summarized reports monitoring the agencies performance in meeting the State Plan Goals</w:t>
      </w:r>
      <w:r w:rsidRPr="00FA6886">
        <w:rPr>
          <w:spacing w:val="1"/>
        </w:rPr>
        <w:t xml:space="preserve"> </w:t>
      </w:r>
      <w:r w:rsidRPr="00FA6886">
        <w:t>and</w:t>
      </w:r>
      <w:r w:rsidRPr="00FA6886">
        <w:rPr>
          <w:spacing w:val="1"/>
        </w:rPr>
        <w:t xml:space="preserve"> </w:t>
      </w:r>
      <w:r w:rsidRPr="00FA6886">
        <w:t>Priorities.</w:t>
      </w:r>
    </w:p>
    <w:p w14:paraId="75B15EDB" w14:textId="77777777" w:rsidR="00820CBE" w:rsidRPr="00FA6886" w:rsidRDefault="00820CBE" w:rsidP="00820CBE">
      <w:pPr>
        <w:pStyle w:val="BodyText"/>
        <w:spacing w:before="157" w:line="259" w:lineRule="auto"/>
        <w:ind w:left="0" w:right="232"/>
      </w:pPr>
      <w:r w:rsidRPr="00FA6886">
        <w:t>Additionally, through quality assurance processes OVR provides internal and external methods</w:t>
      </w:r>
      <w:r w:rsidRPr="00FA6886">
        <w:rPr>
          <w:spacing w:val="-46"/>
        </w:rPr>
        <w:t xml:space="preserve"> </w:t>
      </w:r>
      <w:r w:rsidRPr="00FA6886">
        <w:t xml:space="preserve">and examinations to identify areas where improvement and training are needed. </w:t>
      </w:r>
      <w:r>
        <w:t xml:space="preserve"> </w:t>
      </w:r>
      <w:r w:rsidRPr="00FA6886">
        <w:t>Internal and</w:t>
      </w:r>
      <w:r w:rsidRPr="00FA6886">
        <w:rPr>
          <w:spacing w:val="1"/>
        </w:rPr>
        <w:t xml:space="preserve"> </w:t>
      </w:r>
      <w:r w:rsidRPr="00FA6886">
        <w:t>external methods utilized</w:t>
      </w:r>
      <w:r w:rsidRPr="00FA6886">
        <w:rPr>
          <w:spacing w:val="-5"/>
        </w:rPr>
        <w:t xml:space="preserve"> </w:t>
      </w:r>
      <w:r w:rsidRPr="00FA6886">
        <w:t>are</w:t>
      </w:r>
      <w:r w:rsidRPr="00FA6886">
        <w:rPr>
          <w:spacing w:val="-5"/>
        </w:rPr>
        <w:t xml:space="preserve"> </w:t>
      </w:r>
      <w:r w:rsidRPr="00FA6886">
        <w:t>WEBI,</w:t>
      </w:r>
      <w:r w:rsidRPr="00FA6886">
        <w:rPr>
          <w:spacing w:val="-4"/>
        </w:rPr>
        <w:t xml:space="preserve"> </w:t>
      </w:r>
      <w:r w:rsidRPr="00FA6886">
        <w:t>Crystal</w:t>
      </w:r>
      <w:r w:rsidRPr="00FA6886">
        <w:rPr>
          <w:spacing w:val="-4"/>
        </w:rPr>
        <w:t xml:space="preserve"> </w:t>
      </w:r>
      <w:r w:rsidRPr="00FA6886">
        <w:t>Reports,</w:t>
      </w:r>
      <w:r w:rsidRPr="00FA6886">
        <w:rPr>
          <w:spacing w:val="-3"/>
        </w:rPr>
        <w:t xml:space="preserve"> </w:t>
      </w:r>
      <w:r w:rsidRPr="00FA6886">
        <w:t>Case</w:t>
      </w:r>
      <w:r w:rsidRPr="00FA6886">
        <w:rPr>
          <w:spacing w:val="-4"/>
        </w:rPr>
        <w:t xml:space="preserve"> </w:t>
      </w:r>
      <w:r w:rsidRPr="00FA6886">
        <w:t>Reviews,</w:t>
      </w:r>
      <w:r w:rsidRPr="00FA6886">
        <w:rPr>
          <w:spacing w:val="-4"/>
        </w:rPr>
        <w:t xml:space="preserve"> </w:t>
      </w:r>
      <w:r w:rsidRPr="00FA6886">
        <w:t>Satisfaction Surveys,</w:t>
      </w:r>
    </w:p>
    <w:p w14:paraId="3090FB35" w14:textId="77777777" w:rsidR="00820CBE" w:rsidRPr="00FA6886" w:rsidRDefault="00820CBE" w:rsidP="00820CBE">
      <w:pPr>
        <w:pStyle w:val="BodyText"/>
        <w:spacing w:before="0"/>
        <w:ind w:left="0"/>
      </w:pPr>
      <w:r w:rsidRPr="00FA6886">
        <w:t>Comprehensive</w:t>
      </w:r>
      <w:r w:rsidRPr="00FA6886">
        <w:rPr>
          <w:spacing w:val="-6"/>
        </w:rPr>
        <w:t xml:space="preserve"> </w:t>
      </w:r>
      <w:r w:rsidRPr="00FA6886">
        <w:t>Statewide</w:t>
      </w:r>
      <w:r w:rsidRPr="00FA6886">
        <w:rPr>
          <w:spacing w:val="-5"/>
        </w:rPr>
        <w:t xml:space="preserve"> </w:t>
      </w:r>
      <w:r w:rsidRPr="00FA6886">
        <w:t>Needs</w:t>
      </w:r>
      <w:r w:rsidRPr="00FA6886">
        <w:rPr>
          <w:spacing w:val="-1"/>
        </w:rPr>
        <w:t xml:space="preserve"> </w:t>
      </w:r>
      <w:r w:rsidRPr="00FA6886">
        <w:t>Assessment,</w:t>
      </w:r>
      <w:r w:rsidRPr="00FA6886">
        <w:rPr>
          <w:spacing w:val="-4"/>
        </w:rPr>
        <w:t xml:space="preserve"> </w:t>
      </w:r>
      <w:r w:rsidRPr="00FA6886">
        <w:t>the</w:t>
      </w:r>
      <w:r w:rsidRPr="00FA6886">
        <w:rPr>
          <w:spacing w:val="-5"/>
        </w:rPr>
        <w:t xml:space="preserve"> </w:t>
      </w:r>
      <w:r w:rsidRPr="00FA6886">
        <w:t>State’s</w:t>
      </w:r>
      <w:r w:rsidRPr="00FA6886">
        <w:rPr>
          <w:spacing w:val="-1"/>
        </w:rPr>
        <w:t xml:space="preserve"> </w:t>
      </w:r>
      <w:r w:rsidRPr="00FA6886">
        <w:t>performance</w:t>
      </w:r>
      <w:r w:rsidRPr="00FA6886">
        <w:rPr>
          <w:spacing w:val="-5"/>
        </w:rPr>
        <w:t xml:space="preserve"> </w:t>
      </w:r>
      <w:r w:rsidRPr="00FA6886">
        <w:t>under</w:t>
      </w:r>
      <w:r w:rsidRPr="00FA6886">
        <w:rPr>
          <w:spacing w:val="-3"/>
        </w:rPr>
        <w:t xml:space="preserve"> </w:t>
      </w:r>
      <w:r w:rsidRPr="00FA6886">
        <w:t>the</w:t>
      </w:r>
      <w:r w:rsidRPr="00FA6886">
        <w:rPr>
          <w:spacing w:val="-5"/>
        </w:rPr>
        <w:t xml:space="preserve"> </w:t>
      </w:r>
      <w:r w:rsidRPr="00FA6886">
        <w:t>performance</w:t>
      </w:r>
    </w:p>
    <w:p w14:paraId="4501FFA3" w14:textId="77777777" w:rsidR="00820CBE" w:rsidRPr="00FA6886" w:rsidRDefault="00820CBE" w:rsidP="00820CBE">
      <w:pPr>
        <w:pStyle w:val="BodyText"/>
        <w:spacing w:before="21"/>
        <w:ind w:left="0"/>
      </w:pPr>
      <w:r w:rsidRPr="00FA6886">
        <w:t>accountability</w:t>
      </w:r>
      <w:r w:rsidRPr="00FA6886">
        <w:rPr>
          <w:spacing w:val="-4"/>
        </w:rPr>
        <w:t xml:space="preserve"> </w:t>
      </w:r>
      <w:r w:rsidRPr="00FA6886">
        <w:t>measures</w:t>
      </w:r>
      <w:r w:rsidRPr="00FA6886">
        <w:rPr>
          <w:spacing w:val="-2"/>
        </w:rPr>
        <w:t xml:space="preserve"> </w:t>
      </w:r>
      <w:r w:rsidRPr="00FA6886">
        <w:t>of</w:t>
      </w:r>
      <w:r w:rsidRPr="00FA6886">
        <w:rPr>
          <w:spacing w:val="-2"/>
        </w:rPr>
        <w:t xml:space="preserve"> </w:t>
      </w:r>
      <w:r w:rsidRPr="00FA6886">
        <w:t>section</w:t>
      </w:r>
      <w:r w:rsidRPr="00FA6886">
        <w:rPr>
          <w:spacing w:val="-2"/>
        </w:rPr>
        <w:t xml:space="preserve"> </w:t>
      </w:r>
      <w:r w:rsidRPr="00FA6886">
        <w:t>116</w:t>
      </w:r>
      <w:r w:rsidRPr="00FA6886">
        <w:rPr>
          <w:spacing w:val="-1"/>
        </w:rPr>
        <w:t xml:space="preserve"> </w:t>
      </w:r>
      <w:r w:rsidRPr="00FA6886">
        <w:t>of</w:t>
      </w:r>
      <w:r w:rsidRPr="00FA6886">
        <w:rPr>
          <w:spacing w:val="-2"/>
        </w:rPr>
        <w:t xml:space="preserve"> </w:t>
      </w:r>
      <w:r w:rsidRPr="00FA6886">
        <w:t>WIOA</w:t>
      </w:r>
      <w:r w:rsidRPr="00FA6886">
        <w:rPr>
          <w:spacing w:val="-2"/>
        </w:rPr>
        <w:t xml:space="preserve"> </w:t>
      </w:r>
      <w:r w:rsidRPr="00FA6886">
        <w:t>and</w:t>
      </w:r>
      <w:r w:rsidRPr="00FA6886">
        <w:rPr>
          <w:spacing w:val="-5"/>
        </w:rPr>
        <w:t xml:space="preserve"> </w:t>
      </w:r>
      <w:r w:rsidRPr="00FA6886">
        <w:t>the Strategic</w:t>
      </w:r>
      <w:r w:rsidRPr="00FA6886">
        <w:rPr>
          <w:spacing w:val="-5"/>
        </w:rPr>
        <w:t xml:space="preserve"> </w:t>
      </w:r>
      <w:r w:rsidRPr="00FA6886">
        <w:t>Planning</w:t>
      </w:r>
      <w:r w:rsidRPr="00FA6886">
        <w:rPr>
          <w:spacing w:val="-1"/>
        </w:rPr>
        <w:t xml:space="preserve"> </w:t>
      </w:r>
      <w:r w:rsidRPr="00FA6886">
        <w:t>Process.</w:t>
      </w:r>
    </w:p>
    <w:p w14:paraId="78B8F2D1" w14:textId="0F142B14" w:rsidR="00820CBE" w:rsidRDefault="00820CBE" w:rsidP="00820CBE">
      <w:pPr>
        <w:pStyle w:val="BodyText"/>
        <w:spacing w:before="184" w:line="259" w:lineRule="auto"/>
        <w:ind w:left="0" w:right="508"/>
      </w:pPr>
      <w:r w:rsidRPr="00FA6886">
        <w:t>Real time data is pulled and evaluated from the Web Intelligence system (WEBI) and Crystal</w:t>
      </w:r>
      <w:r w:rsidRPr="00FA6886">
        <w:rPr>
          <w:spacing w:val="-46"/>
        </w:rPr>
        <w:t xml:space="preserve"> </w:t>
      </w:r>
      <w:r w:rsidRPr="00FA6886">
        <w:t>Reports monthly or as needed (daily, weekly). The data is reviewed for positive or negative</w:t>
      </w:r>
      <w:r w:rsidRPr="00FA6886">
        <w:rPr>
          <w:spacing w:val="1"/>
        </w:rPr>
        <w:t xml:space="preserve"> </w:t>
      </w:r>
      <w:r w:rsidRPr="00FA6886">
        <w:t>issues and trends in services, data integrity. Any issues that arise are addressed with staff as</w:t>
      </w:r>
      <w:r w:rsidRPr="00FA6886">
        <w:rPr>
          <w:spacing w:val="-46"/>
        </w:rPr>
        <w:t xml:space="preserve"> </w:t>
      </w:r>
      <w:r w:rsidRPr="00FA6886">
        <w:t>soon as</w:t>
      </w:r>
      <w:r w:rsidRPr="00FA6886">
        <w:rPr>
          <w:spacing w:val="1"/>
        </w:rPr>
        <w:t xml:space="preserve"> </w:t>
      </w:r>
      <w:r w:rsidRPr="00FA6886">
        <w:t>possible.</w:t>
      </w:r>
    </w:p>
    <w:p w14:paraId="13C55664" w14:textId="552EAD8D" w:rsidR="004D5777" w:rsidRDefault="004D5777" w:rsidP="00820CBE">
      <w:pPr>
        <w:pStyle w:val="BodyText"/>
        <w:spacing w:before="184" w:line="259" w:lineRule="auto"/>
        <w:ind w:left="0" w:right="508"/>
      </w:pPr>
      <w:r>
        <w:t>The strategies are outlined below:</w:t>
      </w:r>
    </w:p>
    <w:p w14:paraId="6BFE5B62" w14:textId="77777777" w:rsidR="004D5777" w:rsidRDefault="004D5777" w:rsidP="004D5777">
      <w:pPr>
        <w:tabs>
          <w:tab w:val="left" w:pos="731"/>
        </w:tabs>
        <w:kinsoku w:val="0"/>
        <w:overflowPunct w:val="0"/>
        <w:ind w:right="513"/>
        <w:rPr>
          <w:rFonts w:ascii="Cambria" w:hAnsi="Cambria"/>
        </w:rPr>
      </w:pPr>
    </w:p>
    <w:p w14:paraId="2F20A0D5" w14:textId="6290E71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Conduct a risk analysis and identify needed procedures for internal controls. (2022)</w:t>
      </w:r>
    </w:p>
    <w:p w14:paraId="11C6D111"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OVR staff work closely with Cabinet-level fiscal staff (budget, procurement, and accounting) in the development and implementation of written procedures that adhere to state and federal requirements.  (2022)</w:t>
      </w:r>
    </w:p>
    <w:p w14:paraId="134F29CF"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Develop needed  policies and procedures.  (2022)</w:t>
      </w:r>
    </w:p>
    <w:p w14:paraId="5F039941"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Initial training of  staff on established policies and procedures (2022-2023)</w:t>
      </w:r>
    </w:p>
    <w:p w14:paraId="6316F027" w14:textId="3DFF753C" w:rsidR="004D5777" w:rsidRPr="00D975BC" w:rsidRDefault="004D5777" w:rsidP="00D975BC">
      <w:pPr>
        <w:tabs>
          <w:tab w:val="left" w:pos="731"/>
        </w:tabs>
        <w:kinsoku w:val="0"/>
        <w:overflowPunct w:val="0"/>
        <w:ind w:right="513"/>
        <w:rPr>
          <w:rFonts w:ascii="Cambria" w:hAnsi="Cambria"/>
        </w:rPr>
      </w:pPr>
      <w:r w:rsidRPr="00D975BC">
        <w:rPr>
          <w:rFonts w:ascii="Cambria" w:hAnsi="Cambria"/>
        </w:rPr>
        <w:t>Dedicated staff are assigned to quality assurance monitoring over the internal control processes.  (2022-2023)</w:t>
      </w:r>
    </w:p>
    <w:p w14:paraId="0207EA1B"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Development of a quality assurance plan. (2022)</w:t>
      </w:r>
    </w:p>
    <w:p w14:paraId="04ACC170"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Metrics are established for internal control processes (2022)</w:t>
      </w:r>
    </w:p>
    <w:p w14:paraId="3AE5725A" w14:textId="1AD8F4A9" w:rsidR="004D5777" w:rsidRPr="00D975BC" w:rsidRDefault="004D5777" w:rsidP="00D975BC">
      <w:pPr>
        <w:tabs>
          <w:tab w:val="left" w:pos="731"/>
        </w:tabs>
        <w:kinsoku w:val="0"/>
        <w:overflowPunct w:val="0"/>
        <w:ind w:right="513"/>
        <w:rPr>
          <w:rFonts w:ascii="Cambria" w:hAnsi="Cambria"/>
        </w:rPr>
      </w:pPr>
      <w:r w:rsidRPr="00D975BC">
        <w:rPr>
          <w:rFonts w:ascii="Cambria" w:hAnsi="Cambria"/>
        </w:rPr>
        <w:t>Identify an agency standard of accessibility. (2022)</w:t>
      </w:r>
    </w:p>
    <w:p w14:paraId="0F60A7E3"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Develop a structure to maintain, update, and review policy and procedures. (2022)</w:t>
      </w:r>
    </w:p>
    <w:p w14:paraId="0A1563FE"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Train staff on process for policy and procedure.  (2022-2023)</w:t>
      </w:r>
    </w:p>
    <w:p w14:paraId="7A35F677"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Implement a consistent development and review process to inform management and performance. (2022-2023)</w:t>
      </w:r>
    </w:p>
    <w:p w14:paraId="033D2A12"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Obtain input of leadership and management to identify outcome data needs. (2022-2023)</w:t>
      </w:r>
    </w:p>
    <w:p w14:paraId="5C83AB4F"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Designate staff to develop a strong data process. (2022)</w:t>
      </w:r>
    </w:p>
    <w:p w14:paraId="424FED70" w14:textId="7777777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Partner with internal and external stakeholders in education and workforce data sources. (2022-2023).</w:t>
      </w:r>
    </w:p>
    <w:p w14:paraId="61D8BD76" w14:textId="459EC521" w:rsidR="004D5777" w:rsidRPr="00D975BC" w:rsidRDefault="004D5777" w:rsidP="00D975BC">
      <w:pPr>
        <w:tabs>
          <w:tab w:val="left" w:pos="731"/>
        </w:tabs>
        <w:kinsoku w:val="0"/>
        <w:overflowPunct w:val="0"/>
        <w:ind w:right="513"/>
        <w:rPr>
          <w:rFonts w:ascii="Cambria" w:hAnsi="Cambria"/>
        </w:rPr>
      </w:pPr>
      <w:r w:rsidRPr="00D975BC">
        <w:rPr>
          <w:rFonts w:ascii="Cambria" w:hAnsi="Cambria"/>
        </w:rPr>
        <w:t xml:space="preserve"> Acquire updated technology. (2022)</w:t>
      </w:r>
    </w:p>
    <w:p w14:paraId="52E94317" w14:textId="12936F0C" w:rsidR="004D5777" w:rsidRPr="00D975BC" w:rsidRDefault="007E19FD" w:rsidP="00D975BC">
      <w:pPr>
        <w:rPr>
          <w:rFonts w:ascii="Cambria" w:hAnsi="Cambria"/>
        </w:rPr>
      </w:pPr>
      <w:r w:rsidRPr="00D975BC">
        <w:rPr>
          <w:rFonts w:ascii="Cambria" w:hAnsi="Cambria"/>
        </w:rPr>
        <w:t>Pu</w:t>
      </w:r>
      <w:r w:rsidR="004D5777" w:rsidRPr="00D975BC">
        <w:rPr>
          <w:rFonts w:ascii="Cambria" w:hAnsi="Cambria"/>
        </w:rPr>
        <w:t>rchase and implementation of a  new case management system (2022- 2024)</w:t>
      </w:r>
    </w:p>
    <w:p w14:paraId="59BFA06C" w14:textId="610D58DC" w:rsidR="004D5777" w:rsidRPr="00D975BC" w:rsidRDefault="007E19FD" w:rsidP="00D975BC">
      <w:pPr>
        <w:rPr>
          <w:rFonts w:ascii="Cambria" w:hAnsi="Cambria"/>
        </w:rPr>
      </w:pPr>
      <w:r w:rsidRPr="00D975BC">
        <w:rPr>
          <w:rFonts w:ascii="Cambria" w:hAnsi="Cambria"/>
        </w:rPr>
        <w:t>Pro</w:t>
      </w:r>
      <w:r w:rsidR="004D5777" w:rsidRPr="00D975BC">
        <w:rPr>
          <w:rFonts w:ascii="Cambria" w:hAnsi="Cambria"/>
        </w:rPr>
        <w:t>vide staff training in the latest technology (2023).</w:t>
      </w:r>
    </w:p>
    <w:p w14:paraId="7B1CD269" w14:textId="05C402DA" w:rsidR="004D5777" w:rsidRPr="00D975BC" w:rsidRDefault="007E19FD" w:rsidP="00D975BC">
      <w:pPr>
        <w:tabs>
          <w:tab w:val="left" w:pos="731"/>
        </w:tabs>
        <w:kinsoku w:val="0"/>
        <w:overflowPunct w:val="0"/>
        <w:ind w:right="513"/>
        <w:rPr>
          <w:rFonts w:ascii="Cambria" w:hAnsi="Cambria"/>
        </w:rPr>
      </w:pPr>
      <w:r w:rsidRPr="00D975BC">
        <w:rPr>
          <w:rFonts w:ascii="Cambria" w:hAnsi="Cambria"/>
        </w:rPr>
        <w:t>En</w:t>
      </w:r>
      <w:r w:rsidR="004D5777" w:rsidRPr="00D975BC">
        <w:rPr>
          <w:rFonts w:ascii="Cambria" w:hAnsi="Cambria"/>
        </w:rPr>
        <w:t>sure staff use accessible forms and documents  (2022 – 2023)</w:t>
      </w:r>
    </w:p>
    <w:p w14:paraId="5637606D" w14:textId="7E27CE62" w:rsidR="004D5777" w:rsidRPr="00D975BC" w:rsidRDefault="004D5777" w:rsidP="00D975BC">
      <w:pPr>
        <w:rPr>
          <w:rFonts w:ascii="Cambria" w:hAnsi="Cambria"/>
        </w:rPr>
      </w:pPr>
      <w:r w:rsidRPr="00D975BC">
        <w:rPr>
          <w:rFonts w:ascii="Cambria" w:hAnsi="Cambria"/>
        </w:rPr>
        <w:t xml:space="preserve"> Designate staff responsible for creating forms that meet accessibility standards.  (2022)</w:t>
      </w:r>
    </w:p>
    <w:p w14:paraId="257B065F" w14:textId="3643E622" w:rsidR="004D5777" w:rsidRPr="00D975BC" w:rsidRDefault="004D5777" w:rsidP="00D975BC">
      <w:pPr>
        <w:rPr>
          <w:rFonts w:ascii="Cambria" w:hAnsi="Cambria"/>
        </w:rPr>
      </w:pPr>
      <w:r w:rsidRPr="00D975BC">
        <w:rPr>
          <w:rFonts w:ascii="Cambria" w:hAnsi="Cambria"/>
        </w:rPr>
        <w:t xml:space="preserve"> Policies and procedures are in place for compliance. (2023)</w:t>
      </w:r>
    </w:p>
    <w:p w14:paraId="7BB03D01" w14:textId="379913C0" w:rsidR="004D5777" w:rsidRPr="00D975BC" w:rsidRDefault="004D5777" w:rsidP="00D975BC">
      <w:pPr>
        <w:rPr>
          <w:rFonts w:ascii="Cambria" w:hAnsi="Cambria"/>
        </w:rPr>
      </w:pPr>
      <w:r w:rsidRPr="00D975BC">
        <w:rPr>
          <w:rFonts w:ascii="Cambria" w:hAnsi="Cambria"/>
        </w:rPr>
        <w:t>Train staff on accessibility and compliance. (2023)</w:t>
      </w:r>
    </w:p>
    <w:p w14:paraId="146345E7" w14:textId="65244542" w:rsidR="004D5777" w:rsidRPr="00D975BC" w:rsidRDefault="004D5777" w:rsidP="00D975BC">
      <w:pPr>
        <w:tabs>
          <w:tab w:val="left" w:pos="731"/>
        </w:tabs>
        <w:kinsoku w:val="0"/>
        <w:overflowPunct w:val="0"/>
        <w:spacing w:after="0" w:line="240" w:lineRule="auto"/>
        <w:rPr>
          <w:rFonts w:ascii="Cambria" w:hAnsi="Cambria"/>
        </w:rPr>
      </w:pPr>
      <w:r w:rsidRPr="00D975BC">
        <w:rPr>
          <w:rFonts w:ascii="Cambria" w:hAnsi="Cambria"/>
        </w:rPr>
        <w:t xml:space="preserve"> Develop a formal plan for ongoing regular maintenance (2022).</w:t>
      </w:r>
    </w:p>
    <w:p w14:paraId="3F169410" w14:textId="77777777" w:rsidR="007E19FD" w:rsidRPr="00D975BC" w:rsidRDefault="007E19FD" w:rsidP="00D975BC">
      <w:pPr>
        <w:spacing w:after="0" w:line="240" w:lineRule="auto"/>
        <w:rPr>
          <w:rFonts w:ascii="Cambria" w:hAnsi="Cambria"/>
        </w:rPr>
      </w:pPr>
    </w:p>
    <w:p w14:paraId="474BB8D7" w14:textId="7E0484CB" w:rsidR="004D5777" w:rsidRPr="00D975BC" w:rsidRDefault="004D5777" w:rsidP="00D975BC">
      <w:pPr>
        <w:spacing w:after="0" w:line="240" w:lineRule="auto"/>
        <w:rPr>
          <w:rFonts w:ascii="Cambria" w:hAnsi="Cambria"/>
        </w:rPr>
      </w:pPr>
      <w:r w:rsidRPr="00D975BC">
        <w:rPr>
          <w:rFonts w:ascii="Cambria" w:hAnsi="Cambria"/>
        </w:rPr>
        <w:t xml:space="preserve"> Follow and adhere to all state and federal processes for prior approval and  purchasing. (2022-2023).</w:t>
      </w:r>
    </w:p>
    <w:p w14:paraId="5298AF26" w14:textId="680A8B84" w:rsidR="004D5777" w:rsidRPr="00D975BC" w:rsidRDefault="004D5777" w:rsidP="00D975BC">
      <w:pPr>
        <w:spacing w:after="0" w:line="240" w:lineRule="auto"/>
        <w:rPr>
          <w:rFonts w:ascii="Cambria" w:hAnsi="Cambria"/>
        </w:rPr>
      </w:pPr>
      <w:r w:rsidRPr="00D975BC">
        <w:rPr>
          <w:rFonts w:ascii="Cambria" w:hAnsi="Cambria"/>
        </w:rPr>
        <w:t>Implement approved projects in the established Capital plan  in a timely manner.      (2022-2024)</w:t>
      </w:r>
    </w:p>
    <w:p w14:paraId="46842144" w14:textId="77777777" w:rsidR="004D5777" w:rsidRPr="00D975BC" w:rsidRDefault="004D5777" w:rsidP="00D975BC">
      <w:pPr>
        <w:spacing w:after="0" w:line="240" w:lineRule="auto"/>
        <w:ind w:firstLine="720"/>
        <w:rPr>
          <w:rFonts w:ascii="Cambria" w:hAnsi="Cambria"/>
        </w:rPr>
      </w:pPr>
    </w:p>
    <w:p w14:paraId="61A32851" w14:textId="61A87DEC" w:rsidR="004D5777" w:rsidRPr="00D975BC" w:rsidRDefault="007E19FD" w:rsidP="00D975BC">
      <w:pPr>
        <w:rPr>
          <w:rFonts w:ascii="Cambria" w:hAnsi="Cambria"/>
        </w:rPr>
      </w:pPr>
      <w:r w:rsidRPr="00D975BC">
        <w:rPr>
          <w:rFonts w:ascii="Cambria" w:hAnsi="Cambria"/>
        </w:rPr>
        <w:t>C</w:t>
      </w:r>
      <w:r w:rsidR="004D5777" w:rsidRPr="00D975BC">
        <w:rPr>
          <w:rFonts w:ascii="Cambria" w:hAnsi="Cambria"/>
        </w:rPr>
        <w:t>onduct a cost benefit analysis to inform decisions (2023-2024).</w:t>
      </w:r>
    </w:p>
    <w:p w14:paraId="232F5BC4" w14:textId="1739216B" w:rsidR="004D5777" w:rsidRPr="00D975BC" w:rsidRDefault="007E19FD" w:rsidP="00D975BC">
      <w:pPr>
        <w:rPr>
          <w:rFonts w:ascii="Cambria" w:hAnsi="Cambria"/>
        </w:rPr>
      </w:pPr>
      <w:r w:rsidRPr="00D975BC">
        <w:rPr>
          <w:rFonts w:ascii="Cambria" w:hAnsi="Cambria"/>
        </w:rPr>
        <w:t>D</w:t>
      </w:r>
      <w:r w:rsidR="004D5777" w:rsidRPr="00D975BC">
        <w:rPr>
          <w:rFonts w:ascii="Cambria" w:hAnsi="Cambria"/>
        </w:rPr>
        <w:t>evelop and implement a plan to ensure adequate resources for the learning format  expansion.  (2022)</w:t>
      </w:r>
    </w:p>
    <w:p w14:paraId="0FAF2E5D" w14:textId="77777777" w:rsidR="007E19FD" w:rsidRPr="00D975BC" w:rsidRDefault="004D5777" w:rsidP="00D975BC">
      <w:pPr>
        <w:rPr>
          <w:rFonts w:ascii="Cambria" w:hAnsi="Cambria"/>
        </w:rPr>
      </w:pPr>
      <w:r w:rsidRPr="00D975BC">
        <w:rPr>
          <w:rFonts w:ascii="Cambria" w:hAnsi="Cambria"/>
        </w:rPr>
        <w:t>Address hardware, software, and connectivity access barriers (2023)</w:t>
      </w:r>
    </w:p>
    <w:p w14:paraId="7FB73807" w14:textId="6D75AE4A" w:rsidR="004D5777" w:rsidRPr="00D975BC" w:rsidRDefault="004D5777" w:rsidP="00D975BC">
      <w:pPr>
        <w:rPr>
          <w:rFonts w:ascii="Cambria" w:hAnsi="Cambria"/>
        </w:rPr>
      </w:pPr>
      <w:r w:rsidRPr="00D975BC">
        <w:rPr>
          <w:rFonts w:ascii="Cambria" w:hAnsi="Cambria"/>
        </w:rPr>
        <w:t>Expand learning formats to include a variety of online and hybrid programs (2022-   2023).</w:t>
      </w:r>
    </w:p>
    <w:p w14:paraId="32ED6678" w14:textId="0834D255" w:rsidR="004D5777" w:rsidRPr="00D975BC" w:rsidRDefault="004D5777" w:rsidP="00D975BC">
      <w:pPr>
        <w:rPr>
          <w:rFonts w:ascii="Cambria" w:hAnsi="Cambria"/>
        </w:rPr>
      </w:pPr>
      <w:r w:rsidRPr="00D975BC">
        <w:rPr>
          <w:rFonts w:ascii="Cambria" w:hAnsi="Cambria"/>
        </w:rPr>
        <w:t>Centers will increase outreach efforts to all 120 counties in the state. (2023).</w:t>
      </w:r>
    </w:p>
    <w:p w14:paraId="31C1D844" w14:textId="77777777" w:rsidR="004D5777" w:rsidRPr="00D975BC" w:rsidRDefault="004D5777" w:rsidP="00D975BC">
      <w:pPr>
        <w:rPr>
          <w:rFonts w:ascii="Cambria" w:hAnsi="Cambria"/>
        </w:rPr>
      </w:pPr>
      <w:r w:rsidRPr="00D975BC">
        <w:rPr>
          <w:rFonts w:ascii="Cambria" w:hAnsi="Cambria"/>
        </w:rPr>
        <w:t>Establish relationships to provide work-based experiences at the Perkins Center. (2022-2023).</w:t>
      </w:r>
    </w:p>
    <w:p w14:paraId="74926B9C" w14:textId="77777777" w:rsidR="004D5777" w:rsidRPr="00D975BC" w:rsidRDefault="004D5777" w:rsidP="00D975BC">
      <w:pPr>
        <w:rPr>
          <w:rFonts w:ascii="Cambria" w:hAnsi="Cambria"/>
        </w:rPr>
      </w:pPr>
      <w:r w:rsidRPr="00D975BC">
        <w:rPr>
          <w:rFonts w:ascii="Cambria" w:hAnsi="Cambria"/>
        </w:rPr>
        <w:t>Expand job readiness training and work experience opportunities at the McDowell Center (2022-2023).</w:t>
      </w:r>
    </w:p>
    <w:p w14:paraId="42CF42EA" w14:textId="517F9700" w:rsidR="004D5777" w:rsidRPr="00D975BC" w:rsidRDefault="004D5777" w:rsidP="00D975BC">
      <w:pPr>
        <w:tabs>
          <w:tab w:val="left" w:pos="731"/>
        </w:tabs>
        <w:kinsoku w:val="0"/>
        <w:overflowPunct w:val="0"/>
        <w:ind w:right="513"/>
        <w:rPr>
          <w:rFonts w:ascii="Cambria" w:hAnsi="Cambria"/>
        </w:rPr>
      </w:pPr>
      <w:r w:rsidRPr="00D975BC">
        <w:rPr>
          <w:rFonts w:ascii="Cambria" w:hAnsi="Cambria"/>
        </w:rPr>
        <w:t xml:space="preserve"> Incorporate vendor recruitment as a part of the marketing plan (2023)</w:t>
      </w:r>
    </w:p>
    <w:p w14:paraId="2446E91F" w14:textId="7F6F4727" w:rsidR="004D5777" w:rsidRPr="00D975BC" w:rsidRDefault="004D5777" w:rsidP="00D975BC">
      <w:pPr>
        <w:rPr>
          <w:rFonts w:ascii="Cambria" w:hAnsi="Cambria"/>
        </w:rPr>
      </w:pPr>
      <w:r w:rsidRPr="00D975BC">
        <w:rPr>
          <w:rFonts w:ascii="Cambria" w:hAnsi="Cambria"/>
        </w:rPr>
        <w:t xml:space="preserve"> Train staff on new vendor processes for vetting and credentialing (2022)</w:t>
      </w:r>
    </w:p>
    <w:p w14:paraId="4F6A0322" w14:textId="25147980" w:rsidR="004D5777" w:rsidRPr="00D975BC" w:rsidRDefault="004D5777" w:rsidP="00D975BC">
      <w:pPr>
        <w:rPr>
          <w:rFonts w:ascii="Cambria" w:hAnsi="Cambria"/>
        </w:rPr>
      </w:pPr>
      <w:r w:rsidRPr="00D975BC">
        <w:rPr>
          <w:rFonts w:ascii="Cambria" w:hAnsi="Cambria"/>
        </w:rPr>
        <w:t xml:space="preserve"> Recruit new vendors for increased consumer choice. (2022-2023)</w:t>
      </w:r>
    </w:p>
    <w:p w14:paraId="75321765" w14:textId="55EA3547" w:rsidR="004D5777" w:rsidRPr="00D975BC" w:rsidRDefault="004D5777" w:rsidP="00D975BC">
      <w:pPr>
        <w:rPr>
          <w:rFonts w:ascii="Cambria" w:hAnsi="Cambria"/>
        </w:rPr>
      </w:pPr>
      <w:r w:rsidRPr="00D975BC">
        <w:rPr>
          <w:rFonts w:ascii="Cambria" w:hAnsi="Cambria"/>
        </w:rPr>
        <w:t xml:space="preserve"> Maintain a strong application/recruitment/retention vendor process (2022- 2023). </w:t>
      </w:r>
    </w:p>
    <w:p w14:paraId="185D6AD4" w14:textId="25E60DA3" w:rsidR="004D5777" w:rsidRPr="00D975BC" w:rsidRDefault="004D5777" w:rsidP="00D975BC">
      <w:pPr>
        <w:rPr>
          <w:rFonts w:ascii="Cambria" w:hAnsi="Cambria"/>
        </w:rPr>
      </w:pPr>
      <w:r w:rsidRPr="00D975BC">
        <w:rPr>
          <w:rFonts w:ascii="Cambria" w:hAnsi="Cambria"/>
        </w:rPr>
        <w:t xml:space="preserve"> Develop a list and expand the list of agency-approved vendors. (2022)</w:t>
      </w:r>
    </w:p>
    <w:p w14:paraId="41A071BB" w14:textId="30034A96" w:rsidR="004D5777" w:rsidRPr="00D975BC" w:rsidRDefault="004D5777" w:rsidP="00D975BC">
      <w:pPr>
        <w:rPr>
          <w:rFonts w:ascii="Cambria" w:hAnsi="Cambria"/>
        </w:rPr>
      </w:pPr>
      <w:r w:rsidRPr="00D975BC">
        <w:rPr>
          <w:rFonts w:ascii="Cambria" w:hAnsi="Cambria"/>
        </w:rPr>
        <w:t xml:space="preserve"> Develop a plan for consumers to have access to technology and virtual services.     (2022)</w:t>
      </w:r>
    </w:p>
    <w:p w14:paraId="15E9FAF4" w14:textId="77777777" w:rsidR="007E19FD" w:rsidRPr="00D975BC" w:rsidRDefault="004D5777" w:rsidP="00D975BC">
      <w:pPr>
        <w:tabs>
          <w:tab w:val="left" w:pos="731"/>
        </w:tabs>
        <w:kinsoku w:val="0"/>
        <w:overflowPunct w:val="0"/>
        <w:ind w:right="513"/>
        <w:rPr>
          <w:rFonts w:ascii="Cambria" w:hAnsi="Cambria"/>
        </w:rPr>
      </w:pPr>
      <w:r w:rsidRPr="00D975BC">
        <w:rPr>
          <w:rFonts w:ascii="Cambria" w:hAnsi="Cambria"/>
        </w:rPr>
        <w:t xml:space="preserve"> Counselors will place an emphasis  on informed choice in the guidance  and counseling process. (2023)</w:t>
      </w:r>
    </w:p>
    <w:p w14:paraId="549FCCCC" w14:textId="4C4D2374" w:rsidR="004D5777" w:rsidRPr="00D975BC" w:rsidRDefault="004D5777" w:rsidP="00D975BC">
      <w:pPr>
        <w:tabs>
          <w:tab w:val="left" w:pos="731"/>
        </w:tabs>
        <w:kinsoku w:val="0"/>
        <w:overflowPunct w:val="0"/>
        <w:ind w:right="513"/>
        <w:rPr>
          <w:rFonts w:ascii="Cambria" w:hAnsi="Cambria"/>
        </w:rPr>
      </w:pPr>
      <w:r w:rsidRPr="00D975BC">
        <w:rPr>
          <w:rFonts w:ascii="Cambria" w:hAnsi="Cambria"/>
        </w:rPr>
        <w:t xml:space="preserve"> Training of staff on informed choice (2023)</w:t>
      </w:r>
    </w:p>
    <w:p w14:paraId="108E56E0" w14:textId="0A6BDEB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 xml:space="preserve"> Employer Services Branch will develop and implement a plan to partner with employers who offer jobs in targeted sectors. (2023)</w:t>
      </w:r>
    </w:p>
    <w:p w14:paraId="3FA79309" w14:textId="0DA2D571" w:rsidR="004D5777" w:rsidRPr="00D975BC" w:rsidRDefault="004D5777" w:rsidP="00D975BC">
      <w:pPr>
        <w:rPr>
          <w:rFonts w:ascii="Cambria" w:hAnsi="Cambria"/>
        </w:rPr>
      </w:pPr>
      <w:r w:rsidRPr="00D975BC">
        <w:rPr>
          <w:rFonts w:ascii="Cambria" w:hAnsi="Cambria"/>
        </w:rPr>
        <w:t xml:space="preserve"> Increase work-based learning opportunities in targeted sectors. (2023)</w:t>
      </w:r>
    </w:p>
    <w:p w14:paraId="1AC09AEF" w14:textId="601E8360" w:rsidR="004D5777" w:rsidRPr="00D975BC" w:rsidRDefault="004D5777" w:rsidP="00D975BC">
      <w:pPr>
        <w:rPr>
          <w:rFonts w:ascii="Cambria" w:hAnsi="Cambria"/>
        </w:rPr>
      </w:pPr>
      <w:r w:rsidRPr="00D975BC">
        <w:rPr>
          <w:rFonts w:ascii="Cambria" w:hAnsi="Cambria"/>
        </w:rPr>
        <w:t xml:space="preserve"> Train staff using career pathways strategy guides.(2022)</w:t>
      </w:r>
    </w:p>
    <w:p w14:paraId="0A4410E7" w14:textId="4CD0D367" w:rsidR="004D5777" w:rsidRPr="00D975BC" w:rsidRDefault="004D5777" w:rsidP="00D975BC">
      <w:pPr>
        <w:tabs>
          <w:tab w:val="left" w:pos="731"/>
        </w:tabs>
        <w:kinsoku w:val="0"/>
        <w:overflowPunct w:val="0"/>
        <w:ind w:right="513"/>
        <w:rPr>
          <w:rFonts w:ascii="Cambria" w:hAnsi="Cambria"/>
        </w:rPr>
      </w:pPr>
      <w:r w:rsidRPr="00D975BC">
        <w:rPr>
          <w:rFonts w:ascii="Cambria" w:hAnsi="Cambria"/>
        </w:rPr>
        <w:t xml:space="preserve"> Expand types of employment placements into higher paying, lower turnover  jobs. (2023)</w:t>
      </w:r>
    </w:p>
    <w:p w14:paraId="704916AD" w14:textId="0E91356E" w:rsidR="004D5777" w:rsidRPr="00D975BC" w:rsidRDefault="004D5777" w:rsidP="00D975BC">
      <w:pPr>
        <w:rPr>
          <w:rFonts w:ascii="Cambria" w:hAnsi="Cambria"/>
        </w:rPr>
      </w:pPr>
      <w:r w:rsidRPr="00D975BC">
        <w:rPr>
          <w:rFonts w:ascii="Cambria" w:hAnsi="Cambria"/>
        </w:rPr>
        <w:t xml:space="preserve"> Increase use of Labor Market Information in employment goal development   through guidance and counseling.     (2022)</w:t>
      </w:r>
      <w:r w:rsidRPr="00D975BC">
        <w:rPr>
          <w:rFonts w:ascii="Cambria" w:hAnsi="Cambria"/>
        </w:rPr>
        <w:tab/>
      </w:r>
    </w:p>
    <w:p w14:paraId="3EF7E3DB" w14:textId="5F1F6E85" w:rsidR="004D5777" w:rsidRPr="00D975BC" w:rsidRDefault="004D5777" w:rsidP="00D975BC">
      <w:pPr>
        <w:rPr>
          <w:rFonts w:ascii="Cambria" w:hAnsi="Cambria"/>
        </w:rPr>
      </w:pPr>
      <w:r w:rsidRPr="00D975BC">
        <w:rPr>
          <w:rFonts w:ascii="Cambria" w:hAnsi="Cambria"/>
        </w:rPr>
        <w:t xml:space="preserve"> Increase consumer engagement in the VR process through guidance and counseling. (2023)</w:t>
      </w:r>
    </w:p>
    <w:p w14:paraId="1452DD73" w14:textId="07068E14" w:rsidR="004D5777" w:rsidRPr="00D975BC" w:rsidRDefault="004D5777" w:rsidP="00D975BC">
      <w:pPr>
        <w:rPr>
          <w:rFonts w:ascii="Cambria" w:hAnsi="Cambria"/>
        </w:rPr>
      </w:pPr>
      <w:r w:rsidRPr="00D975BC">
        <w:rPr>
          <w:rFonts w:ascii="Cambria" w:hAnsi="Cambria"/>
        </w:rPr>
        <w:t xml:space="preserve"> Implement policies and procedures that guide the implementation of the career  pathway approach through team-based, early intervention strategies. (2023)</w:t>
      </w:r>
    </w:p>
    <w:p w14:paraId="4A065147" w14:textId="218537CF" w:rsidR="004D5777" w:rsidRPr="00D975BC" w:rsidRDefault="004D5777" w:rsidP="00D975BC">
      <w:pPr>
        <w:rPr>
          <w:rFonts w:ascii="Cambria" w:hAnsi="Cambria"/>
        </w:rPr>
      </w:pPr>
      <w:r w:rsidRPr="00D975BC">
        <w:rPr>
          <w:rFonts w:ascii="Cambria" w:hAnsi="Cambria"/>
        </w:rPr>
        <w:t>Add measures to the counselor performance evaluation to reflect expectations. (2023)</w:t>
      </w:r>
    </w:p>
    <w:p w14:paraId="411CC816" w14:textId="1291B994" w:rsidR="007E19FD" w:rsidRPr="00D975BC" w:rsidRDefault="004D5777" w:rsidP="00D975BC">
      <w:pPr>
        <w:tabs>
          <w:tab w:val="left" w:pos="731"/>
        </w:tabs>
        <w:kinsoku w:val="0"/>
        <w:overflowPunct w:val="0"/>
        <w:ind w:right="513"/>
        <w:rPr>
          <w:rFonts w:ascii="Cambria" w:hAnsi="Cambria"/>
        </w:rPr>
      </w:pPr>
      <w:r w:rsidRPr="00D975BC">
        <w:rPr>
          <w:rFonts w:ascii="Cambria" w:hAnsi="Cambria"/>
        </w:rPr>
        <w:t>Create a marketing plan for consumers and vendors (2022)</w:t>
      </w:r>
    </w:p>
    <w:p w14:paraId="603F3B8F" w14:textId="7B890E12" w:rsidR="004D5777" w:rsidRPr="00D975BC" w:rsidRDefault="004D5777" w:rsidP="00D975BC">
      <w:pPr>
        <w:tabs>
          <w:tab w:val="left" w:pos="731"/>
        </w:tabs>
        <w:kinsoku w:val="0"/>
        <w:overflowPunct w:val="0"/>
        <w:ind w:right="513"/>
        <w:rPr>
          <w:rFonts w:ascii="Cambria" w:hAnsi="Cambria"/>
        </w:rPr>
      </w:pPr>
      <w:r w:rsidRPr="00D975BC">
        <w:rPr>
          <w:rFonts w:ascii="Cambria" w:hAnsi="Cambria"/>
        </w:rPr>
        <w:t>Develop marketing materials that reflect current information and are engaging and in  accessible formats. (2023-2024)</w:t>
      </w:r>
    </w:p>
    <w:p w14:paraId="74DCB4D6" w14:textId="437E9F5F" w:rsidR="004D5777" w:rsidRPr="00D975BC" w:rsidRDefault="004D5777" w:rsidP="00D975BC">
      <w:pPr>
        <w:rPr>
          <w:rFonts w:ascii="Cambria" w:hAnsi="Cambria"/>
        </w:rPr>
      </w:pPr>
      <w:r w:rsidRPr="00D975BC">
        <w:rPr>
          <w:rFonts w:ascii="Cambria" w:hAnsi="Cambria"/>
        </w:rPr>
        <w:t xml:space="preserve"> Marketing materials are made available to staff and consumers. (2023-2024).</w:t>
      </w:r>
    </w:p>
    <w:p w14:paraId="2BDBF1FA" w14:textId="6007B766" w:rsidR="004D5777" w:rsidRPr="00D975BC" w:rsidRDefault="004D5777" w:rsidP="00D975BC">
      <w:pPr>
        <w:rPr>
          <w:rFonts w:ascii="Cambria" w:hAnsi="Cambria"/>
        </w:rPr>
      </w:pPr>
      <w:r w:rsidRPr="00D975BC">
        <w:rPr>
          <w:rFonts w:ascii="Cambria" w:hAnsi="Cambria"/>
        </w:rPr>
        <w:t xml:space="preserve"> Identify a staff liaison to work with Cabinet and Personnel Cabinet on issues related to talent recruitment. (2022)</w:t>
      </w:r>
    </w:p>
    <w:p w14:paraId="2FDED2B9" w14:textId="2DD2DEFB" w:rsidR="004D5777" w:rsidRPr="00D975BC" w:rsidRDefault="004D5777" w:rsidP="00D975BC">
      <w:pPr>
        <w:rPr>
          <w:rFonts w:ascii="Cambria" w:hAnsi="Cambria"/>
        </w:rPr>
      </w:pPr>
      <w:r w:rsidRPr="00D975BC">
        <w:rPr>
          <w:rFonts w:ascii="Cambria" w:hAnsi="Cambria"/>
        </w:rPr>
        <w:t xml:space="preserve"> Expand the quantity and types of internship programs with university programs. (2023)</w:t>
      </w:r>
    </w:p>
    <w:p w14:paraId="1246C0F3" w14:textId="055876D1" w:rsidR="004D5777" w:rsidRPr="00D975BC" w:rsidRDefault="004D5777" w:rsidP="00D975BC">
      <w:pPr>
        <w:rPr>
          <w:rFonts w:ascii="Cambria" w:hAnsi="Cambria"/>
        </w:rPr>
      </w:pPr>
      <w:r w:rsidRPr="00D975BC">
        <w:rPr>
          <w:rFonts w:ascii="Cambria" w:hAnsi="Cambria"/>
        </w:rPr>
        <w:t xml:space="preserve"> Develop and implement and internship agreement. (2022)</w:t>
      </w:r>
    </w:p>
    <w:p w14:paraId="3F64F787" w14:textId="44EABC32" w:rsidR="004D5777" w:rsidRPr="00D975BC" w:rsidRDefault="004D5777" w:rsidP="00D975BC">
      <w:pPr>
        <w:rPr>
          <w:rFonts w:ascii="Cambria" w:hAnsi="Cambria"/>
        </w:rPr>
      </w:pPr>
      <w:r w:rsidRPr="00D975BC">
        <w:rPr>
          <w:rFonts w:ascii="Cambria" w:hAnsi="Cambria"/>
        </w:rPr>
        <w:t xml:space="preserve"> Leverage social media as a tool for recruitment. (2023)</w:t>
      </w:r>
    </w:p>
    <w:p w14:paraId="54354AC9" w14:textId="58E9A431" w:rsidR="004D5777" w:rsidRPr="00D975BC" w:rsidRDefault="004D5777" w:rsidP="00D975BC">
      <w:pPr>
        <w:tabs>
          <w:tab w:val="left" w:pos="731"/>
        </w:tabs>
        <w:kinsoku w:val="0"/>
        <w:overflowPunct w:val="0"/>
        <w:ind w:right="513"/>
        <w:rPr>
          <w:rFonts w:ascii="Cambria" w:hAnsi="Cambria"/>
        </w:rPr>
      </w:pPr>
      <w:r w:rsidRPr="00D975BC">
        <w:rPr>
          <w:rFonts w:ascii="Cambria" w:hAnsi="Cambria"/>
        </w:rPr>
        <w:t xml:space="preserve"> Create a strategic planning team to analyze and develop a viable and comprehensive payment system to community rehabilitation providers.( 2022)</w:t>
      </w:r>
    </w:p>
    <w:p w14:paraId="2BAFF080" w14:textId="17AA260F" w:rsidR="007E19FD" w:rsidRPr="00D975BC" w:rsidRDefault="004D5777" w:rsidP="00D975BC">
      <w:pPr>
        <w:rPr>
          <w:rFonts w:ascii="Cambria" w:hAnsi="Cambria"/>
        </w:rPr>
      </w:pPr>
      <w:r w:rsidRPr="00D975BC">
        <w:rPr>
          <w:rFonts w:ascii="Cambria" w:hAnsi="Cambria"/>
        </w:rPr>
        <w:t xml:space="preserve"> Create Establishment Projects for expansion of the IPS and Customized employment models to increase a network of services providers. (2022-2023)</w:t>
      </w:r>
    </w:p>
    <w:p w14:paraId="066EF776" w14:textId="1642A645" w:rsidR="004D5777" w:rsidRPr="00D975BC" w:rsidRDefault="004D5777" w:rsidP="00D975BC">
      <w:pPr>
        <w:rPr>
          <w:rFonts w:ascii="Cambria" w:hAnsi="Cambria"/>
        </w:rPr>
      </w:pPr>
      <w:r w:rsidRPr="00D975BC">
        <w:rPr>
          <w:rFonts w:ascii="Cambria" w:hAnsi="Cambria"/>
        </w:rPr>
        <w:t>Increase Capacity in customized employment through participation in the Leadership Series through the University of Kentucky’s Human Development Institute. (2023)</w:t>
      </w:r>
    </w:p>
    <w:p w14:paraId="1DD0A438" w14:textId="25EDE6D8" w:rsidR="007E19FD" w:rsidRPr="00D975BC" w:rsidRDefault="004D5777" w:rsidP="00D975BC">
      <w:pPr>
        <w:rPr>
          <w:rFonts w:ascii="Cambria" w:hAnsi="Cambria"/>
        </w:rPr>
      </w:pPr>
      <w:r w:rsidRPr="00D975BC">
        <w:rPr>
          <w:rFonts w:ascii="Cambria" w:hAnsi="Cambria"/>
        </w:rPr>
        <w:t>Hold outreach opportunities for potential providers. (2023)</w:t>
      </w:r>
    </w:p>
    <w:p w14:paraId="56A964D3" w14:textId="3B1C54BA" w:rsidR="004D5777" w:rsidRPr="00D975BC" w:rsidRDefault="004D5777" w:rsidP="00D975BC">
      <w:pPr>
        <w:rPr>
          <w:rFonts w:ascii="Cambria" w:hAnsi="Cambria"/>
        </w:rPr>
      </w:pPr>
      <w:r w:rsidRPr="00D975BC">
        <w:rPr>
          <w:rFonts w:ascii="Cambria" w:hAnsi="Cambria"/>
        </w:rPr>
        <w:t xml:space="preserve">Provide training on new polices related to customized employment, ISP and </w:t>
      </w:r>
      <w:r w:rsidR="00DA1185" w:rsidRPr="00D975BC">
        <w:rPr>
          <w:rFonts w:ascii="Cambria" w:hAnsi="Cambria"/>
        </w:rPr>
        <w:t>person-centered</w:t>
      </w:r>
      <w:r w:rsidRPr="00D975BC">
        <w:rPr>
          <w:rFonts w:ascii="Cambria" w:hAnsi="Cambria"/>
        </w:rPr>
        <w:t xml:space="preserve"> planning (2022-2023). </w:t>
      </w:r>
    </w:p>
    <w:p w14:paraId="3B8DE3F2" w14:textId="4E3D6F91" w:rsidR="004D5777" w:rsidRPr="00D975BC" w:rsidRDefault="004D5777" w:rsidP="00D975BC">
      <w:pPr>
        <w:rPr>
          <w:rFonts w:ascii="Cambria" w:hAnsi="Cambria"/>
        </w:rPr>
      </w:pPr>
      <w:r w:rsidRPr="00D975BC">
        <w:rPr>
          <w:rFonts w:ascii="Cambria" w:hAnsi="Cambria"/>
        </w:rPr>
        <w:t>Ensure agency compliance to WIOA requirements of Section 511 (annually)</w:t>
      </w:r>
    </w:p>
    <w:p w14:paraId="4D6E86F7" w14:textId="119CFA5D" w:rsidR="004D5777" w:rsidRPr="00D975BC" w:rsidRDefault="004D5777" w:rsidP="00D975BC">
      <w:pPr>
        <w:rPr>
          <w:rFonts w:ascii="Cambria" w:hAnsi="Cambria"/>
        </w:rPr>
      </w:pPr>
      <w:r w:rsidRPr="00D975BC">
        <w:rPr>
          <w:rFonts w:ascii="Cambria" w:hAnsi="Cambria"/>
        </w:rPr>
        <w:t xml:space="preserve">Ensure CRP compliance with  the terms of their  signed service  agreements  through annual  audits and monitoring (annually). </w:t>
      </w:r>
    </w:p>
    <w:p w14:paraId="32E187DE" w14:textId="75793DF8" w:rsidR="004D5777" w:rsidRPr="00D975BC" w:rsidRDefault="004D5777" w:rsidP="00D975BC">
      <w:pPr>
        <w:pStyle w:val="BodyText"/>
        <w:spacing w:before="0" w:line="259" w:lineRule="auto"/>
        <w:ind w:left="0" w:right="148"/>
      </w:pPr>
      <w:r w:rsidRPr="00D975BC">
        <w:t xml:space="preserve"> Seek input from staff and other stakeholders such as  education, service providers and individuals with disabilities on extended services. (2022)</w:t>
      </w:r>
    </w:p>
    <w:p w14:paraId="11262F56" w14:textId="77777777" w:rsidR="004D5777" w:rsidRPr="00D975BC" w:rsidRDefault="004D5777" w:rsidP="00D975BC">
      <w:pPr>
        <w:pStyle w:val="BodyText"/>
        <w:spacing w:before="0" w:line="259" w:lineRule="auto"/>
        <w:ind w:left="720" w:right="148"/>
      </w:pPr>
    </w:p>
    <w:p w14:paraId="00F2A800" w14:textId="6D306AAC" w:rsidR="004D5777" w:rsidRPr="00D975BC" w:rsidRDefault="004D5777" w:rsidP="00D975BC">
      <w:pPr>
        <w:rPr>
          <w:rFonts w:ascii="Cambria" w:hAnsi="Cambria"/>
        </w:rPr>
      </w:pPr>
      <w:r w:rsidRPr="00D975BC">
        <w:rPr>
          <w:rFonts w:ascii="Cambria" w:hAnsi="Cambria"/>
        </w:rPr>
        <w:t xml:space="preserve"> Identify potential strategies for the provision of services. (2023)</w:t>
      </w:r>
    </w:p>
    <w:p w14:paraId="7823AC7D" w14:textId="59D27086" w:rsidR="004D5777" w:rsidRPr="00D975BC" w:rsidRDefault="004D5777" w:rsidP="00D975BC">
      <w:pPr>
        <w:rPr>
          <w:rFonts w:ascii="Cambria" w:hAnsi="Cambria"/>
        </w:rPr>
      </w:pPr>
      <w:r w:rsidRPr="00D975BC">
        <w:rPr>
          <w:rFonts w:ascii="Cambria" w:hAnsi="Cambria"/>
        </w:rPr>
        <w:t>Identify potential funding sources.  (2023)</w:t>
      </w:r>
    </w:p>
    <w:p w14:paraId="7D386217" w14:textId="308E0E80" w:rsidR="004D5777" w:rsidRPr="00D975BC" w:rsidRDefault="004D5777" w:rsidP="00D975BC">
      <w:pPr>
        <w:rPr>
          <w:rFonts w:ascii="Cambria" w:hAnsi="Cambria"/>
        </w:rPr>
      </w:pPr>
      <w:r w:rsidRPr="00D975BC">
        <w:rPr>
          <w:rFonts w:ascii="Cambria" w:hAnsi="Cambria"/>
        </w:rPr>
        <w:t>Update the Supported Employment Service Fee Memorandum to include extended services to youth.  (2022).</w:t>
      </w:r>
    </w:p>
    <w:p w14:paraId="6A401802" w14:textId="77777777" w:rsidR="00CD69CD" w:rsidRDefault="00CD69CD" w:rsidP="00CD69CD">
      <w:pPr>
        <w:pStyle w:val="BodyText"/>
        <w:spacing w:line="259" w:lineRule="auto"/>
        <w:ind w:left="0" w:right="288"/>
        <w:jc w:val="both"/>
      </w:pPr>
      <w:bookmarkStart w:id="141" w:name="B._Support_innovation_and_expansion_acti"/>
      <w:bookmarkEnd w:id="141"/>
    </w:p>
    <w:p w14:paraId="43AA2881" w14:textId="28CE6E97" w:rsidR="00442D1A" w:rsidRDefault="00A0283D" w:rsidP="00A0283D">
      <w:pPr>
        <w:pStyle w:val="BodyText"/>
        <w:spacing w:line="259" w:lineRule="auto"/>
        <w:ind w:left="0" w:right="288"/>
        <w:jc w:val="center"/>
      </w:pPr>
      <w:r w:rsidRPr="00A0283D">
        <w:t>B.</w:t>
      </w:r>
      <w:r>
        <w:t xml:space="preserve"> </w:t>
      </w:r>
      <w:r w:rsidR="00442D1A">
        <w:t>SUPPORT</w:t>
      </w:r>
      <w:r w:rsidR="00442D1A">
        <w:rPr>
          <w:spacing w:val="-7"/>
        </w:rPr>
        <w:t xml:space="preserve"> </w:t>
      </w:r>
      <w:r w:rsidR="00442D1A">
        <w:t>INNOVATION</w:t>
      </w:r>
      <w:r w:rsidR="00442D1A">
        <w:rPr>
          <w:spacing w:val="-6"/>
        </w:rPr>
        <w:t xml:space="preserve"> </w:t>
      </w:r>
      <w:r w:rsidR="00442D1A">
        <w:t>AND</w:t>
      </w:r>
      <w:r w:rsidR="00442D1A">
        <w:rPr>
          <w:spacing w:val="-6"/>
        </w:rPr>
        <w:t xml:space="preserve"> </w:t>
      </w:r>
      <w:r w:rsidR="00442D1A">
        <w:t>EXPANSION</w:t>
      </w:r>
      <w:r w:rsidR="00442D1A">
        <w:rPr>
          <w:spacing w:val="-6"/>
        </w:rPr>
        <w:t xml:space="preserve"> </w:t>
      </w:r>
      <w:r w:rsidR="00442D1A">
        <w:t>ACTIVITIES;</w:t>
      </w:r>
      <w:r w:rsidR="00442D1A">
        <w:rPr>
          <w:spacing w:val="-5"/>
        </w:rPr>
        <w:t xml:space="preserve"> </w:t>
      </w:r>
      <w:r w:rsidR="00442D1A">
        <w:t>AND</w:t>
      </w:r>
    </w:p>
    <w:p w14:paraId="71E0C0AA" w14:textId="114C380D" w:rsidR="00442D1A" w:rsidRDefault="00442D1A" w:rsidP="00CD69CD">
      <w:pPr>
        <w:pStyle w:val="BodyText"/>
        <w:spacing w:before="184" w:line="259" w:lineRule="auto"/>
        <w:ind w:left="0" w:right="185"/>
        <w:jc w:val="both"/>
      </w:pPr>
      <w:r>
        <w:t>OVR will use innovation and expansion funds to support the following activities: To support the</w:t>
      </w:r>
      <w:r>
        <w:rPr>
          <w:spacing w:val="-46"/>
        </w:rPr>
        <w:t xml:space="preserve"> </w:t>
      </w:r>
      <w:r>
        <w:t>Statewide Council for Vocational Rehabilitation (SCVR, Kentucky’s SRC), including all meeting</w:t>
      </w:r>
      <w:r>
        <w:rPr>
          <w:spacing w:val="1"/>
        </w:rPr>
        <w:t xml:space="preserve"> </w:t>
      </w:r>
      <w:r>
        <w:t>expenses and expenses related to conducting an annual survey of consumer satisfaction; the</w:t>
      </w:r>
      <w:r>
        <w:rPr>
          <w:spacing w:val="1"/>
        </w:rPr>
        <w:t xml:space="preserve"> </w:t>
      </w:r>
      <w:r>
        <w:t>Annual</w:t>
      </w:r>
      <w:r>
        <w:rPr>
          <w:spacing w:val="-6"/>
        </w:rPr>
        <w:t xml:space="preserve"> </w:t>
      </w:r>
      <w:r>
        <w:t>Report</w:t>
      </w:r>
      <w:r>
        <w:rPr>
          <w:spacing w:val="-1"/>
        </w:rPr>
        <w:t xml:space="preserve"> </w:t>
      </w:r>
      <w:r>
        <w:t>of</w:t>
      </w:r>
      <w:r>
        <w:rPr>
          <w:spacing w:val="-2"/>
        </w:rPr>
        <w:t xml:space="preserve"> </w:t>
      </w:r>
      <w:r>
        <w:t>the</w:t>
      </w:r>
      <w:r>
        <w:rPr>
          <w:spacing w:val="-5"/>
        </w:rPr>
        <w:t xml:space="preserve"> </w:t>
      </w:r>
      <w:r>
        <w:t>council</w:t>
      </w:r>
      <w:r w:rsidR="00522350">
        <w:t xml:space="preserve"> and the comprehensive statewide needs assessment.  OVR currently provides funding in the amount of $65,000 annually in</w:t>
      </w:r>
      <w:r>
        <w:t xml:space="preserve"> support</w:t>
      </w:r>
      <w:r>
        <w:rPr>
          <w:spacing w:val="-1"/>
        </w:rPr>
        <w:t xml:space="preserve"> </w:t>
      </w:r>
      <w:r>
        <w:t>of</w:t>
      </w:r>
      <w:r>
        <w:rPr>
          <w:spacing w:val="-3"/>
        </w:rPr>
        <w:t xml:space="preserve"> </w:t>
      </w:r>
      <w:r>
        <w:t>the</w:t>
      </w:r>
      <w:r>
        <w:rPr>
          <w:spacing w:val="-5"/>
        </w:rPr>
        <w:t xml:space="preserve"> </w:t>
      </w:r>
      <w:r>
        <w:t>Statewide</w:t>
      </w:r>
      <w:r>
        <w:rPr>
          <w:spacing w:val="-5"/>
        </w:rPr>
        <w:t xml:space="preserve"> </w:t>
      </w:r>
      <w:r>
        <w:t>Independent Living</w:t>
      </w:r>
      <w:r>
        <w:rPr>
          <w:spacing w:val="-1"/>
        </w:rPr>
        <w:t xml:space="preserve"> </w:t>
      </w:r>
      <w:r>
        <w:t>Council (SILC).</w:t>
      </w:r>
      <w:r w:rsidR="00522350">
        <w:t xml:space="preserve">  Currently there is proposed legislation that would appoint the Department of Workforce, Office of Vocational Rehabilitation as the administrator of the Employment First Initiative as well as the Advisory Council attached to the that project.  </w:t>
      </w:r>
    </w:p>
    <w:p w14:paraId="564C37DC" w14:textId="77777777" w:rsidR="00442D1A" w:rsidRDefault="00442D1A" w:rsidP="0017386D">
      <w:pPr>
        <w:pStyle w:val="BodyText"/>
        <w:spacing w:before="157"/>
        <w:jc w:val="both"/>
      </w:pPr>
      <w:r>
        <w:t>Other</w:t>
      </w:r>
      <w:r>
        <w:rPr>
          <w:spacing w:val="-3"/>
        </w:rPr>
        <w:t xml:space="preserve"> </w:t>
      </w:r>
      <w:r>
        <w:t>activities</w:t>
      </w:r>
      <w:r>
        <w:rPr>
          <w:spacing w:val="-1"/>
        </w:rPr>
        <w:t xml:space="preserve"> </w:t>
      </w:r>
      <w:r>
        <w:t>are:</w:t>
      </w:r>
    </w:p>
    <w:p w14:paraId="72A2319E" w14:textId="566757C2" w:rsidR="00442D1A" w:rsidRDefault="00442D1A" w:rsidP="00522350">
      <w:pPr>
        <w:pStyle w:val="BodyText"/>
        <w:spacing w:line="259" w:lineRule="auto"/>
        <w:ind w:right="140"/>
        <w:jc w:val="both"/>
      </w:pPr>
      <w:r>
        <w:t>It is anticipated the tasks identified in the current plan would provide expansion and innovation</w:t>
      </w:r>
      <w:r>
        <w:rPr>
          <w:spacing w:val="-46"/>
        </w:rPr>
        <w:t xml:space="preserve"> </w:t>
      </w:r>
      <w:r>
        <w:t>related to Supported Employment</w:t>
      </w:r>
      <w:r w:rsidR="00522350">
        <w:t xml:space="preserve"> and the state owned and operated facilities and public community r</w:t>
      </w:r>
      <w:r>
        <w:t>ehabilitation programs.</w:t>
      </w:r>
    </w:p>
    <w:p w14:paraId="7F4BCFD9" w14:textId="5C2CE5EF" w:rsidR="00442D1A" w:rsidRDefault="00442D1A" w:rsidP="00522350">
      <w:pPr>
        <w:pStyle w:val="BodyText"/>
        <w:spacing w:line="259" w:lineRule="auto"/>
        <w:ind w:right="148"/>
        <w:jc w:val="both"/>
      </w:pPr>
      <w:r>
        <w:t>The plan will also focus on innovation related to counselor training, staff recruitment, and</w:t>
      </w:r>
      <w:r>
        <w:rPr>
          <w:spacing w:val="1"/>
        </w:rPr>
        <w:t xml:space="preserve"> </w:t>
      </w:r>
      <w:r>
        <w:t>quality</w:t>
      </w:r>
      <w:r>
        <w:rPr>
          <w:spacing w:val="-4"/>
        </w:rPr>
        <w:t xml:space="preserve"> </w:t>
      </w:r>
      <w:r>
        <w:t>assurance.</w:t>
      </w:r>
      <w:r>
        <w:rPr>
          <w:spacing w:val="-4"/>
        </w:rPr>
        <w:t xml:space="preserve"> </w:t>
      </w:r>
    </w:p>
    <w:p w14:paraId="40CFC5FE" w14:textId="10B47884" w:rsidR="00442D1A" w:rsidRDefault="00442D1A" w:rsidP="00A0283D">
      <w:pPr>
        <w:pStyle w:val="ListParagraph"/>
        <w:numPr>
          <w:ilvl w:val="0"/>
          <w:numId w:val="25"/>
        </w:numPr>
        <w:tabs>
          <w:tab w:val="left" w:pos="996"/>
        </w:tabs>
        <w:spacing w:before="163"/>
        <w:ind w:right="184"/>
        <w:jc w:val="both"/>
      </w:pPr>
      <w:bookmarkStart w:id="142" w:name="C._Overcome_identified_barriers_relating"/>
      <w:bookmarkEnd w:id="142"/>
      <w:r>
        <w:t>OVERCOME IDENTIFIED BARRIERS RELATING TO EQUITABLE ACCESS TO AND</w:t>
      </w:r>
      <w:r w:rsidRPr="00A0283D">
        <w:rPr>
          <w:spacing w:val="1"/>
        </w:rPr>
        <w:t xml:space="preserve"> </w:t>
      </w:r>
      <w:r>
        <w:t>PARTICIPATION</w:t>
      </w:r>
      <w:r w:rsidRPr="00A0283D">
        <w:rPr>
          <w:spacing w:val="-6"/>
        </w:rPr>
        <w:t xml:space="preserve"> </w:t>
      </w:r>
      <w:r>
        <w:t>OF</w:t>
      </w:r>
      <w:r w:rsidRPr="00A0283D">
        <w:rPr>
          <w:spacing w:val="-3"/>
        </w:rPr>
        <w:t xml:space="preserve"> </w:t>
      </w:r>
      <w:r>
        <w:t>INDIVIDUALS</w:t>
      </w:r>
      <w:r w:rsidRPr="00A0283D">
        <w:rPr>
          <w:spacing w:val="-4"/>
        </w:rPr>
        <w:t xml:space="preserve"> </w:t>
      </w:r>
      <w:r>
        <w:t>WITH</w:t>
      </w:r>
      <w:r w:rsidRPr="00A0283D">
        <w:rPr>
          <w:spacing w:val="-1"/>
        </w:rPr>
        <w:t xml:space="preserve"> </w:t>
      </w:r>
      <w:r>
        <w:t>DISABILITIES</w:t>
      </w:r>
      <w:r w:rsidRPr="00A0283D">
        <w:rPr>
          <w:spacing w:val="-4"/>
        </w:rPr>
        <w:t xml:space="preserve"> </w:t>
      </w:r>
      <w:r>
        <w:t>IN</w:t>
      </w:r>
      <w:r w:rsidRPr="00A0283D">
        <w:rPr>
          <w:spacing w:val="-6"/>
        </w:rPr>
        <w:t xml:space="preserve"> </w:t>
      </w:r>
      <w:r>
        <w:t>THE</w:t>
      </w:r>
      <w:r w:rsidRPr="00A0283D">
        <w:rPr>
          <w:spacing w:val="-6"/>
        </w:rPr>
        <w:t xml:space="preserve"> </w:t>
      </w:r>
      <w:r>
        <w:t>STATE</w:t>
      </w:r>
      <w:r w:rsidRPr="00A0283D">
        <w:rPr>
          <w:spacing w:val="-7"/>
        </w:rPr>
        <w:t xml:space="preserve"> </w:t>
      </w:r>
      <w:r>
        <w:t>VR</w:t>
      </w:r>
      <w:r w:rsidRPr="00A0283D">
        <w:rPr>
          <w:spacing w:val="-1"/>
        </w:rPr>
        <w:t xml:space="preserve"> </w:t>
      </w:r>
      <w:r>
        <w:t>SERVICES</w:t>
      </w:r>
      <w:r w:rsidRPr="00A0283D">
        <w:rPr>
          <w:spacing w:val="-4"/>
        </w:rPr>
        <w:t xml:space="preserve"> </w:t>
      </w:r>
      <w:r>
        <w:t>PROGRAM</w:t>
      </w:r>
    </w:p>
    <w:p w14:paraId="7DEB6B13" w14:textId="77777777" w:rsidR="00442D1A" w:rsidRDefault="00442D1A" w:rsidP="0017386D">
      <w:pPr>
        <w:pStyle w:val="BodyText"/>
        <w:spacing w:before="0" w:line="258" w:lineRule="exact"/>
        <w:ind w:left="1469"/>
        <w:jc w:val="both"/>
      </w:pPr>
      <w:r>
        <w:t>AND</w:t>
      </w:r>
      <w:r>
        <w:rPr>
          <w:spacing w:val="-3"/>
        </w:rPr>
        <w:t xml:space="preserve"> </w:t>
      </w:r>
      <w:r>
        <w:t>THE</w:t>
      </w:r>
      <w:r>
        <w:rPr>
          <w:spacing w:val="-4"/>
        </w:rPr>
        <w:t xml:space="preserve"> </w:t>
      </w:r>
      <w:r>
        <w:t>STATE</w:t>
      </w:r>
      <w:r>
        <w:rPr>
          <w:spacing w:val="-4"/>
        </w:rPr>
        <w:t xml:space="preserve"> </w:t>
      </w:r>
      <w:r>
        <w:t>SUPPORTED</w:t>
      </w:r>
      <w:r>
        <w:rPr>
          <w:spacing w:val="-3"/>
        </w:rPr>
        <w:t xml:space="preserve"> </w:t>
      </w:r>
      <w:r>
        <w:t>EMPLOYMENT</w:t>
      </w:r>
      <w:r>
        <w:rPr>
          <w:spacing w:val="-3"/>
        </w:rPr>
        <w:t xml:space="preserve"> </w:t>
      </w:r>
      <w:r>
        <w:t>SERVICES</w:t>
      </w:r>
      <w:r>
        <w:rPr>
          <w:spacing w:val="-1"/>
        </w:rPr>
        <w:t xml:space="preserve"> </w:t>
      </w:r>
      <w:r>
        <w:t>PROGRAM.</w:t>
      </w:r>
    </w:p>
    <w:p w14:paraId="4B77B4E2" w14:textId="7380E7CD" w:rsidR="00442D1A" w:rsidRDefault="00442D1A" w:rsidP="00522350">
      <w:pPr>
        <w:pStyle w:val="BodyText"/>
        <w:spacing w:before="178" w:line="259" w:lineRule="auto"/>
        <w:ind w:right="151"/>
      </w:pPr>
      <w:r>
        <w:t>OVR has taken steps to ensure equitable access to and participation in federally funded</w:t>
      </w:r>
      <w:r>
        <w:rPr>
          <w:spacing w:val="1"/>
        </w:rPr>
        <w:t xml:space="preserve"> </w:t>
      </w:r>
      <w:r>
        <w:t>programs for all consumers and for agency staff regardless of race, color, national origin, sex,</w:t>
      </w:r>
      <w:r>
        <w:rPr>
          <w:spacing w:val="1"/>
        </w:rPr>
        <w:t xml:space="preserve"> </w:t>
      </w:r>
      <w:r>
        <w:t>sexual orientation, gender identity or age. The agency takes into consideration the needs of staff</w:t>
      </w:r>
      <w:r>
        <w:rPr>
          <w:spacing w:val="-46"/>
        </w:rPr>
        <w:t xml:space="preserve"> </w:t>
      </w:r>
      <w:r>
        <w:t>in correlation to the service needs of individuals with disabilities in Kentucky specifically for:</w:t>
      </w:r>
      <w:r>
        <w:rPr>
          <w:spacing w:val="1"/>
        </w:rPr>
        <w:t xml:space="preserve"> </w:t>
      </w:r>
      <w:r>
        <w:t>Individuals with the most significant disabilities, including the need for supported employment</w:t>
      </w:r>
      <w:r>
        <w:rPr>
          <w:spacing w:val="1"/>
        </w:rPr>
        <w:t xml:space="preserve"> </w:t>
      </w:r>
      <w:r>
        <w:t>services; and individuals with disabilities who are minorities and individuals with disabilities</w:t>
      </w:r>
      <w:r>
        <w:rPr>
          <w:spacing w:val="1"/>
        </w:rPr>
        <w:t xml:space="preserve"> </w:t>
      </w:r>
      <w:r>
        <w:t>who have been unserved or underserved by the vocational rehabilitation program. We will</w:t>
      </w:r>
      <w:r>
        <w:rPr>
          <w:spacing w:val="1"/>
        </w:rPr>
        <w:t xml:space="preserve"> </w:t>
      </w:r>
      <w:r>
        <w:t>comply with the provisions of the Americans with Disabilities Act (ADA) Public Law 101—336,</w:t>
      </w:r>
      <w:r>
        <w:rPr>
          <w:spacing w:val="1"/>
        </w:rPr>
        <w:t xml:space="preserve"> </w:t>
      </w:r>
      <w:r>
        <w:t>and applicable federal regulations relating to prohibiting discrimination against otherwise</w:t>
      </w:r>
      <w:r>
        <w:rPr>
          <w:spacing w:val="1"/>
        </w:rPr>
        <w:t xml:space="preserve"> </w:t>
      </w:r>
      <w:r>
        <w:t>qualified disabled individuals under any program or activity and adhere to the US Department</w:t>
      </w:r>
      <w:r>
        <w:rPr>
          <w:spacing w:val="1"/>
        </w:rPr>
        <w:t xml:space="preserve"> </w:t>
      </w:r>
      <w:r>
        <w:t>of</w:t>
      </w:r>
      <w:r>
        <w:rPr>
          <w:spacing w:val="-1"/>
        </w:rPr>
        <w:t xml:space="preserve"> </w:t>
      </w:r>
      <w:r>
        <w:t>Labor</w:t>
      </w:r>
      <w:r>
        <w:rPr>
          <w:spacing w:val="-1"/>
        </w:rPr>
        <w:t xml:space="preserve"> </w:t>
      </w:r>
      <w:r>
        <w:t>Final</w:t>
      </w:r>
      <w:r>
        <w:rPr>
          <w:spacing w:val="2"/>
        </w:rPr>
        <w:t xml:space="preserve"> </w:t>
      </w:r>
      <w:r>
        <w:t>Rule</w:t>
      </w:r>
      <w:r>
        <w:rPr>
          <w:spacing w:val="-3"/>
        </w:rPr>
        <w:t xml:space="preserve"> </w:t>
      </w:r>
      <w:r>
        <w:t>on</w:t>
      </w:r>
      <w:r>
        <w:rPr>
          <w:spacing w:val="1"/>
        </w:rPr>
        <w:t xml:space="preserve"> </w:t>
      </w:r>
      <w:r>
        <w:t>Federal</w:t>
      </w:r>
      <w:r>
        <w:rPr>
          <w:spacing w:val="1"/>
        </w:rPr>
        <w:t xml:space="preserve"> </w:t>
      </w:r>
      <w:r>
        <w:t>Executive</w:t>
      </w:r>
      <w:r>
        <w:rPr>
          <w:spacing w:val="-3"/>
        </w:rPr>
        <w:t xml:space="preserve"> </w:t>
      </w:r>
      <w:r>
        <w:t>Order</w:t>
      </w:r>
      <w:r>
        <w:rPr>
          <w:spacing w:val="-1"/>
        </w:rPr>
        <w:t xml:space="preserve"> </w:t>
      </w:r>
      <w:r>
        <w:t>11246.</w:t>
      </w:r>
    </w:p>
    <w:p w14:paraId="519EEE42" w14:textId="77777777" w:rsidR="00D975BC" w:rsidRDefault="00D975BC" w:rsidP="00D975BC">
      <w:pPr>
        <w:pStyle w:val="BodyText"/>
        <w:spacing w:before="179" w:line="259" w:lineRule="auto"/>
        <w:ind w:right="109"/>
      </w:pPr>
      <w:r>
        <w:t xml:space="preserve">In 2021, OVR </w:t>
      </w:r>
      <w:r w:rsidRPr="003610A5">
        <w:t xml:space="preserve"> create</w:t>
      </w:r>
      <w:r>
        <w:t>d</w:t>
      </w:r>
      <w:r w:rsidRPr="003610A5">
        <w:t xml:space="preserve"> a diversity committee to address diversity and inclusion inequities within OVR.  </w:t>
      </w:r>
      <w:r>
        <w:t>The OVR</w:t>
      </w:r>
      <w:r w:rsidRPr="003610A5">
        <w:t xml:space="preserve"> Diversity Committee team</w:t>
      </w:r>
      <w:r>
        <w:t xml:space="preserve"> is made up of OVR staff, Office of Employer Apprenticeship Services (OEAS) and representation from the state Office of Diversity, Equity and Training and the State Employee Assistance.</w:t>
      </w:r>
      <w:r w:rsidRPr="003610A5">
        <w:t xml:space="preserve"> </w:t>
      </w:r>
      <w:r>
        <w:t>A</w:t>
      </w:r>
      <w:r w:rsidRPr="003610A5">
        <w:t xml:space="preserve">n agency-wide survey </w:t>
      </w:r>
      <w:r>
        <w:t xml:space="preserve">was distributed in September of 2021.   OVR’s main purpose is to lead the way in moving from a </w:t>
      </w:r>
      <w:r w:rsidRPr="003610A5">
        <w:t xml:space="preserve"> culture of talk to one of action.    Representatives of ODET from the Personnel Board provide feedback and share their expertise to keep the committee focused and aware of state level initiatives</w:t>
      </w:r>
      <w:r>
        <w:t xml:space="preserve">.  </w:t>
      </w:r>
      <w:r w:rsidRPr="003610A5">
        <w:t xml:space="preserve"> OEAS is taking the knowledge they are learning from OVR to bring back to their agency to replicate</w:t>
      </w:r>
      <w:r>
        <w:t xml:space="preserve"> best practices. </w:t>
      </w:r>
    </w:p>
    <w:p w14:paraId="59272F05" w14:textId="77777777" w:rsidR="00D975BC" w:rsidRPr="003610A5" w:rsidRDefault="00D975BC" w:rsidP="00D975BC">
      <w:pPr>
        <w:pStyle w:val="BodyText"/>
        <w:spacing w:before="179" w:line="259" w:lineRule="auto"/>
        <w:ind w:right="109"/>
      </w:pPr>
      <w:r>
        <w:t xml:space="preserve">The OVR Executive Director is a member of the CSAVR Diversity, Equity and Inclusion professional Network.   This allows for OVR to participate in a national workgroup addressing racial disparities specific to the field of vocational rehabilitation.  </w:t>
      </w:r>
    </w:p>
    <w:p w14:paraId="4BC87368" w14:textId="3D020860" w:rsidR="00442D1A" w:rsidRDefault="00442D1A" w:rsidP="00522350">
      <w:pPr>
        <w:pStyle w:val="BodyText"/>
        <w:spacing w:line="259" w:lineRule="auto"/>
        <w:ind w:right="277"/>
      </w:pPr>
      <w:r>
        <w:t>Office of Vocational Rehabilitation is committed to a policy of equal opportunity to all qualified</w:t>
      </w:r>
      <w:r>
        <w:rPr>
          <w:spacing w:val="-46"/>
        </w:rPr>
        <w:t xml:space="preserve"> </w:t>
      </w:r>
      <w:r>
        <w:t>applicants without regard to race, color, national origin, gender, age or disability. OVR</w:t>
      </w:r>
      <w:r>
        <w:rPr>
          <w:spacing w:val="1"/>
        </w:rPr>
        <w:t xml:space="preserve"> </w:t>
      </w:r>
      <w:r>
        <w:t>encourages</w:t>
      </w:r>
      <w:r>
        <w:rPr>
          <w:spacing w:val="-1"/>
        </w:rPr>
        <w:t xml:space="preserve"> </w:t>
      </w:r>
      <w:r>
        <w:t>applications</w:t>
      </w:r>
      <w:r>
        <w:rPr>
          <w:spacing w:val="-1"/>
        </w:rPr>
        <w:t xml:space="preserve"> </w:t>
      </w:r>
      <w:r>
        <w:t>for</w:t>
      </w:r>
      <w:r>
        <w:rPr>
          <w:spacing w:val="-3"/>
        </w:rPr>
        <w:t xml:space="preserve"> </w:t>
      </w:r>
      <w:r>
        <w:t>employment</w:t>
      </w:r>
      <w:r>
        <w:rPr>
          <w:spacing w:val="-6"/>
        </w:rPr>
        <w:t xml:space="preserve"> </w:t>
      </w:r>
      <w:r>
        <w:t>from</w:t>
      </w:r>
      <w:r>
        <w:rPr>
          <w:spacing w:val="-4"/>
        </w:rPr>
        <w:t xml:space="preserve"> </w:t>
      </w:r>
      <w:r>
        <w:t>persons</w:t>
      </w:r>
      <w:r>
        <w:rPr>
          <w:spacing w:val="-1"/>
        </w:rPr>
        <w:t xml:space="preserve"> </w:t>
      </w:r>
      <w:r>
        <w:t>who</w:t>
      </w:r>
      <w:r>
        <w:rPr>
          <w:spacing w:val="-4"/>
        </w:rPr>
        <w:t xml:space="preserve"> </w:t>
      </w:r>
      <w:r>
        <w:t>are</w:t>
      </w:r>
      <w:r>
        <w:rPr>
          <w:spacing w:val="-4"/>
        </w:rPr>
        <w:t xml:space="preserve"> </w:t>
      </w:r>
      <w:r>
        <w:t>members</w:t>
      </w:r>
      <w:r>
        <w:rPr>
          <w:spacing w:val="-2"/>
        </w:rPr>
        <w:t xml:space="preserve"> </w:t>
      </w:r>
      <w:r>
        <w:t>of</w:t>
      </w:r>
      <w:r>
        <w:rPr>
          <w:spacing w:val="-2"/>
        </w:rPr>
        <w:t xml:space="preserve"> </w:t>
      </w:r>
      <w:r>
        <w:t>groups</w:t>
      </w:r>
      <w:r>
        <w:rPr>
          <w:spacing w:val="-1"/>
        </w:rPr>
        <w:t xml:space="preserve"> </w:t>
      </w:r>
      <w:r>
        <w:t>that have</w:t>
      </w:r>
      <w:r w:rsidR="00522350">
        <w:t xml:space="preserve"> </w:t>
      </w:r>
      <w:r>
        <w:t>been traditionally underrepresented in the workplace such as members of racial or ethnic</w:t>
      </w:r>
      <w:r>
        <w:rPr>
          <w:spacing w:val="-46"/>
        </w:rPr>
        <w:t xml:space="preserve"> </w:t>
      </w:r>
      <w:r>
        <w:t>minority groups, women, and those with disabilities. There is an explicit commitment to</w:t>
      </w:r>
      <w:r>
        <w:rPr>
          <w:spacing w:val="1"/>
        </w:rPr>
        <w:t xml:space="preserve"> </w:t>
      </w:r>
      <w:r>
        <w:t>assuring equal access for all communications through outreach, media contact of any form</w:t>
      </w:r>
      <w:r>
        <w:rPr>
          <w:spacing w:val="-46"/>
        </w:rPr>
        <w:t xml:space="preserve"> </w:t>
      </w:r>
      <w:r>
        <w:t>inclusive of social media, websites, online learning or flyers, and other announcements or</w:t>
      </w:r>
      <w:r>
        <w:rPr>
          <w:spacing w:val="1"/>
        </w:rPr>
        <w:t xml:space="preserve"> </w:t>
      </w:r>
      <w:r>
        <w:t>correspondence</w:t>
      </w:r>
      <w:r>
        <w:rPr>
          <w:spacing w:val="-4"/>
        </w:rPr>
        <w:t xml:space="preserve"> </w:t>
      </w:r>
      <w:r>
        <w:t>under</w:t>
      </w:r>
      <w:r>
        <w:rPr>
          <w:spacing w:val="-1"/>
        </w:rPr>
        <w:t xml:space="preserve"> </w:t>
      </w:r>
      <w:r>
        <w:t>the</w:t>
      </w:r>
      <w:r>
        <w:rPr>
          <w:spacing w:val="-3"/>
        </w:rPr>
        <w:t xml:space="preserve"> </w:t>
      </w:r>
      <w:r>
        <w:t>project.</w:t>
      </w:r>
    </w:p>
    <w:p w14:paraId="64004CDF" w14:textId="731B51FB" w:rsidR="00442D1A" w:rsidRDefault="00442D1A" w:rsidP="00A0283D">
      <w:pPr>
        <w:pStyle w:val="ListParagraph"/>
        <w:numPr>
          <w:ilvl w:val="2"/>
          <w:numId w:val="16"/>
        </w:numPr>
        <w:tabs>
          <w:tab w:val="left" w:pos="568"/>
        </w:tabs>
      </w:pPr>
      <w:bookmarkStart w:id="143" w:name="p._Evaluation_and_Reports_of_Progress:_V"/>
      <w:bookmarkEnd w:id="143"/>
      <w:r>
        <w:t>EVALUATION</w:t>
      </w:r>
      <w:r w:rsidRPr="00A0283D">
        <w:rPr>
          <w:spacing w:val="-5"/>
        </w:rPr>
        <w:t xml:space="preserve"> </w:t>
      </w:r>
      <w:r>
        <w:t>AND</w:t>
      </w:r>
      <w:r w:rsidRPr="00A0283D">
        <w:rPr>
          <w:spacing w:val="-4"/>
        </w:rPr>
        <w:t xml:space="preserve"> </w:t>
      </w:r>
      <w:r>
        <w:t>REPORTS</w:t>
      </w:r>
      <w:r w:rsidRPr="00A0283D">
        <w:rPr>
          <w:spacing w:val="-3"/>
        </w:rPr>
        <w:t xml:space="preserve"> </w:t>
      </w:r>
      <w:r>
        <w:t>OF</w:t>
      </w:r>
      <w:r w:rsidRPr="00A0283D">
        <w:rPr>
          <w:spacing w:val="-1"/>
        </w:rPr>
        <w:t xml:space="preserve"> </w:t>
      </w:r>
      <w:r>
        <w:t>PROGRESS:</w:t>
      </w:r>
      <w:r w:rsidRPr="00A0283D">
        <w:rPr>
          <w:spacing w:val="-4"/>
        </w:rPr>
        <w:t xml:space="preserve"> </w:t>
      </w:r>
      <w:r>
        <w:t>VR</w:t>
      </w:r>
      <w:r w:rsidRPr="00A0283D">
        <w:rPr>
          <w:spacing w:val="-1"/>
        </w:rPr>
        <w:t xml:space="preserve"> </w:t>
      </w:r>
      <w:r>
        <w:t>AND</w:t>
      </w:r>
      <w:r w:rsidRPr="00A0283D">
        <w:rPr>
          <w:spacing w:val="-5"/>
        </w:rPr>
        <w:t xml:space="preserve"> </w:t>
      </w:r>
      <w:r>
        <w:t>SUPPORTED</w:t>
      </w:r>
      <w:r w:rsidRPr="00A0283D">
        <w:rPr>
          <w:spacing w:val="-4"/>
        </w:rPr>
        <w:t xml:space="preserve"> </w:t>
      </w:r>
      <w:r>
        <w:t>EMPLOYMENT</w:t>
      </w:r>
      <w:r w:rsidRPr="00A0283D">
        <w:rPr>
          <w:spacing w:val="-5"/>
        </w:rPr>
        <w:t xml:space="preserve"> </w:t>
      </w:r>
      <w:r>
        <w:t>GOALS</w:t>
      </w:r>
    </w:p>
    <w:p w14:paraId="7A91FD05" w14:textId="77777777" w:rsidR="00442D1A" w:rsidRDefault="00442D1A" w:rsidP="00A0283D">
      <w:pPr>
        <w:pStyle w:val="ListParagraph"/>
        <w:numPr>
          <w:ilvl w:val="0"/>
          <w:numId w:val="22"/>
        </w:numPr>
        <w:tabs>
          <w:tab w:val="left" w:pos="390"/>
        </w:tabs>
        <w:spacing w:before="184" w:line="259" w:lineRule="auto"/>
        <w:ind w:right="177" w:hanging="63"/>
        <w:jc w:val="left"/>
      </w:pPr>
      <w:bookmarkStart w:id="144" w:name="1._An_evaluation_of_the_extent_to_which_"/>
      <w:bookmarkEnd w:id="144"/>
      <w:r>
        <w:t>AN EVALUATION OF THE EXTENT TO WHICH THE VR PROGRAM GOALS DESCRIBED IN THE</w:t>
      </w:r>
      <w:r>
        <w:rPr>
          <w:spacing w:val="-46"/>
        </w:rPr>
        <w:t xml:space="preserve"> </w:t>
      </w:r>
      <w:r>
        <w:t>APPROVED VR SERVICES PORTION OF THE UNIFIED OR COMBINED</w:t>
      </w:r>
      <w:r>
        <w:rPr>
          <w:spacing w:val="1"/>
        </w:rPr>
        <w:t xml:space="preserve"> </w:t>
      </w:r>
      <w:r>
        <w:t>STATE PLAN FOR THE</w:t>
      </w:r>
      <w:r>
        <w:rPr>
          <w:spacing w:val="1"/>
        </w:rPr>
        <w:t xml:space="preserve"> </w:t>
      </w:r>
      <w:r>
        <w:t>MOST</w:t>
      </w:r>
      <w:r>
        <w:rPr>
          <w:spacing w:val="-5"/>
        </w:rPr>
        <w:t xml:space="preserve"> </w:t>
      </w:r>
      <w:r>
        <w:t>RECENTLY</w:t>
      </w:r>
      <w:r>
        <w:rPr>
          <w:spacing w:val="-4"/>
        </w:rPr>
        <w:t xml:space="preserve"> </w:t>
      </w:r>
      <w:r>
        <w:t>COMPLETED</w:t>
      </w:r>
      <w:r>
        <w:rPr>
          <w:spacing w:val="-4"/>
        </w:rPr>
        <w:t xml:space="preserve"> </w:t>
      </w:r>
      <w:r>
        <w:t>PROGRAM YEAR</w:t>
      </w:r>
      <w:r>
        <w:rPr>
          <w:spacing w:val="-1"/>
        </w:rPr>
        <w:t xml:space="preserve"> </w:t>
      </w:r>
      <w:r>
        <w:t>WERE</w:t>
      </w:r>
      <w:r>
        <w:rPr>
          <w:spacing w:val="-5"/>
        </w:rPr>
        <w:t xml:space="preserve"> </w:t>
      </w:r>
      <w:r>
        <w:t>ACHIEVED.</w:t>
      </w:r>
      <w:r>
        <w:rPr>
          <w:spacing w:val="41"/>
        </w:rPr>
        <w:t xml:space="preserve"> </w:t>
      </w:r>
      <w:r>
        <w:t>THE</w:t>
      </w:r>
      <w:r>
        <w:rPr>
          <w:spacing w:val="-5"/>
        </w:rPr>
        <w:t xml:space="preserve"> </w:t>
      </w:r>
      <w:r>
        <w:t>EVALUATION</w:t>
      </w:r>
      <w:r>
        <w:rPr>
          <w:spacing w:val="-4"/>
        </w:rPr>
        <w:t xml:space="preserve"> </w:t>
      </w:r>
      <w:r>
        <w:t>MUST:</w:t>
      </w:r>
    </w:p>
    <w:p w14:paraId="4DA4AC3D" w14:textId="77777777" w:rsidR="00442D1A" w:rsidRDefault="00442D1A" w:rsidP="00A0283D">
      <w:pPr>
        <w:pStyle w:val="ListParagraph"/>
        <w:numPr>
          <w:ilvl w:val="1"/>
          <w:numId w:val="22"/>
        </w:numPr>
        <w:tabs>
          <w:tab w:val="left" w:pos="510"/>
        </w:tabs>
        <w:ind w:hanging="232"/>
        <w:jc w:val="left"/>
      </w:pPr>
      <w:r>
        <w:t>IDENTIFY</w:t>
      </w:r>
      <w:r>
        <w:rPr>
          <w:spacing w:val="-5"/>
        </w:rPr>
        <w:t xml:space="preserve"> </w:t>
      </w:r>
      <w:r>
        <w:t>THE</w:t>
      </w:r>
      <w:r>
        <w:rPr>
          <w:spacing w:val="-5"/>
        </w:rPr>
        <w:t xml:space="preserve"> </w:t>
      </w:r>
      <w:r>
        <w:t>STRATEGIES</w:t>
      </w:r>
      <w:r>
        <w:rPr>
          <w:spacing w:val="-3"/>
        </w:rPr>
        <w:t xml:space="preserve"> </w:t>
      </w:r>
      <w:r>
        <w:t>THAT</w:t>
      </w:r>
      <w:r>
        <w:rPr>
          <w:spacing w:val="-4"/>
        </w:rPr>
        <w:t xml:space="preserve"> </w:t>
      </w:r>
      <w:r>
        <w:t>CONTRIBUTED</w:t>
      </w:r>
      <w:r>
        <w:rPr>
          <w:spacing w:val="-4"/>
        </w:rPr>
        <w:t xml:space="preserve"> </w:t>
      </w:r>
      <w:r>
        <w:t>TO</w:t>
      </w:r>
      <w:r>
        <w:rPr>
          <w:spacing w:val="-4"/>
        </w:rPr>
        <w:t xml:space="preserve"> </w:t>
      </w:r>
      <w:r>
        <w:t>THE</w:t>
      </w:r>
      <w:r>
        <w:rPr>
          <w:spacing w:val="-5"/>
        </w:rPr>
        <w:t xml:space="preserve"> </w:t>
      </w:r>
      <w:r>
        <w:t>ACHIEVEMENT</w:t>
      </w:r>
      <w:r>
        <w:rPr>
          <w:spacing w:val="-5"/>
        </w:rPr>
        <w:t xml:space="preserve"> </w:t>
      </w:r>
      <w:r>
        <w:t>OF</w:t>
      </w:r>
      <w:r>
        <w:rPr>
          <w:spacing w:val="-1"/>
        </w:rPr>
        <w:t xml:space="preserve"> </w:t>
      </w:r>
      <w:r>
        <w:t>THE</w:t>
      </w:r>
      <w:r>
        <w:rPr>
          <w:spacing w:val="-5"/>
        </w:rPr>
        <w:t xml:space="preserve"> </w:t>
      </w:r>
      <w:r>
        <w:t>GOALS</w:t>
      </w:r>
    </w:p>
    <w:p w14:paraId="41709114" w14:textId="77777777" w:rsidR="00442D1A" w:rsidRPr="00D640B6" w:rsidRDefault="00442D1A" w:rsidP="00EC03C3">
      <w:pPr>
        <w:pStyle w:val="BodyText"/>
        <w:spacing w:before="179" w:line="259" w:lineRule="auto"/>
        <w:ind w:left="0"/>
      </w:pPr>
      <w:r w:rsidRPr="00D640B6">
        <w:t>Priority</w:t>
      </w:r>
      <w:r w:rsidRPr="00D640B6">
        <w:rPr>
          <w:spacing w:val="-4"/>
        </w:rPr>
        <w:t xml:space="preserve"> </w:t>
      </w:r>
      <w:r w:rsidRPr="00D640B6">
        <w:t>I:</w:t>
      </w:r>
      <w:r w:rsidRPr="00D640B6">
        <w:rPr>
          <w:spacing w:val="42"/>
        </w:rPr>
        <w:t xml:space="preserve"> </w:t>
      </w:r>
      <w:r w:rsidRPr="00D640B6">
        <w:t>Develop</w:t>
      </w:r>
      <w:r w:rsidRPr="00D640B6">
        <w:rPr>
          <w:spacing w:val="-2"/>
        </w:rPr>
        <w:t xml:space="preserve"> </w:t>
      </w:r>
      <w:r w:rsidRPr="00D640B6">
        <w:t>and</w:t>
      </w:r>
      <w:r w:rsidRPr="00D640B6">
        <w:rPr>
          <w:spacing w:val="-1"/>
        </w:rPr>
        <w:t xml:space="preserve"> </w:t>
      </w:r>
      <w:r w:rsidRPr="00D640B6">
        <w:t>implement</w:t>
      </w:r>
      <w:r w:rsidRPr="00D640B6">
        <w:rPr>
          <w:spacing w:val="-1"/>
        </w:rPr>
        <w:t xml:space="preserve"> </w:t>
      </w:r>
      <w:r w:rsidRPr="00D640B6">
        <w:t>strategies</w:t>
      </w:r>
      <w:r w:rsidRPr="00D640B6">
        <w:rPr>
          <w:spacing w:val="-1"/>
        </w:rPr>
        <w:t xml:space="preserve"> </w:t>
      </w:r>
      <w:r w:rsidRPr="00D640B6">
        <w:t>to</w:t>
      </w:r>
      <w:r w:rsidRPr="00D640B6">
        <w:rPr>
          <w:spacing w:val="-5"/>
        </w:rPr>
        <w:t xml:space="preserve"> </w:t>
      </w:r>
      <w:r w:rsidRPr="00D640B6">
        <w:t>improve</w:t>
      </w:r>
      <w:r w:rsidRPr="00D640B6">
        <w:rPr>
          <w:spacing w:val="-6"/>
        </w:rPr>
        <w:t xml:space="preserve"> </w:t>
      </w:r>
      <w:r w:rsidRPr="00D640B6">
        <w:t>OVR's</w:t>
      </w:r>
      <w:r w:rsidRPr="00D640B6">
        <w:rPr>
          <w:spacing w:val="-1"/>
        </w:rPr>
        <w:t xml:space="preserve"> </w:t>
      </w:r>
      <w:r w:rsidRPr="00D640B6">
        <w:t>performance</w:t>
      </w:r>
      <w:r w:rsidRPr="00D640B6">
        <w:rPr>
          <w:spacing w:val="-6"/>
        </w:rPr>
        <w:t xml:space="preserve"> </w:t>
      </w:r>
      <w:r w:rsidRPr="00D640B6">
        <w:t>on</w:t>
      </w:r>
      <w:r w:rsidRPr="00D640B6">
        <w:rPr>
          <w:spacing w:val="-2"/>
        </w:rPr>
        <w:t xml:space="preserve"> </w:t>
      </w:r>
      <w:r w:rsidRPr="00D640B6">
        <w:t>the</w:t>
      </w:r>
      <w:r w:rsidRPr="00D640B6">
        <w:rPr>
          <w:spacing w:val="-5"/>
        </w:rPr>
        <w:t xml:space="preserve"> </w:t>
      </w:r>
      <w:r w:rsidRPr="00D640B6">
        <w:t>required</w:t>
      </w:r>
      <w:r w:rsidRPr="00D640B6">
        <w:rPr>
          <w:spacing w:val="-46"/>
        </w:rPr>
        <w:t xml:space="preserve"> </w:t>
      </w:r>
      <w:r w:rsidRPr="00D640B6">
        <w:t>accountability</w:t>
      </w:r>
      <w:r w:rsidRPr="00D640B6">
        <w:rPr>
          <w:spacing w:val="-2"/>
        </w:rPr>
        <w:t xml:space="preserve"> </w:t>
      </w:r>
      <w:r w:rsidRPr="00D640B6">
        <w:t>measures</w:t>
      </w:r>
      <w:r w:rsidRPr="00D640B6">
        <w:rPr>
          <w:spacing w:val="1"/>
        </w:rPr>
        <w:t xml:space="preserve"> </w:t>
      </w:r>
      <w:r w:rsidRPr="00D640B6">
        <w:t>under</w:t>
      </w:r>
      <w:r w:rsidRPr="00D640B6">
        <w:rPr>
          <w:spacing w:val="-1"/>
        </w:rPr>
        <w:t xml:space="preserve"> </w:t>
      </w:r>
      <w:r w:rsidRPr="00D640B6">
        <w:t>section</w:t>
      </w:r>
      <w:r w:rsidRPr="00D640B6">
        <w:rPr>
          <w:spacing w:val="-5"/>
        </w:rPr>
        <w:t xml:space="preserve"> </w:t>
      </w:r>
      <w:r w:rsidRPr="00D640B6">
        <w:t>116</w:t>
      </w:r>
      <w:r w:rsidRPr="00D640B6">
        <w:rPr>
          <w:spacing w:val="2"/>
        </w:rPr>
        <w:t xml:space="preserve"> </w:t>
      </w:r>
      <w:r w:rsidRPr="00D640B6">
        <w:t>of WIOA.</w:t>
      </w:r>
    </w:p>
    <w:p w14:paraId="167A7BD8" w14:textId="77777777" w:rsidR="00442D1A" w:rsidRPr="00D640B6" w:rsidRDefault="00442D1A" w:rsidP="00EC03C3">
      <w:pPr>
        <w:pStyle w:val="BodyText"/>
        <w:spacing w:before="163" w:line="259" w:lineRule="auto"/>
        <w:ind w:left="0" w:right="367"/>
      </w:pPr>
      <w:r w:rsidRPr="00D640B6">
        <w:t>Priority II:</w:t>
      </w:r>
      <w:r w:rsidRPr="00D640B6">
        <w:rPr>
          <w:spacing w:val="1"/>
        </w:rPr>
        <w:t xml:space="preserve"> </w:t>
      </w:r>
      <w:r w:rsidRPr="00D640B6">
        <w:t>Provide excellent customer service and maintain collaborative working</w:t>
      </w:r>
      <w:r w:rsidRPr="00D640B6">
        <w:rPr>
          <w:spacing w:val="-46"/>
        </w:rPr>
        <w:t xml:space="preserve"> </w:t>
      </w:r>
      <w:r w:rsidRPr="00D640B6">
        <w:t>relationships with</w:t>
      </w:r>
      <w:r w:rsidRPr="00D640B6">
        <w:rPr>
          <w:spacing w:val="-2"/>
        </w:rPr>
        <w:t xml:space="preserve"> </w:t>
      </w:r>
      <w:r w:rsidRPr="00D640B6">
        <w:t>the</w:t>
      </w:r>
      <w:r w:rsidRPr="00D640B6">
        <w:rPr>
          <w:spacing w:val="-3"/>
        </w:rPr>
        <w:t xml:space="preserve"> </w:t>
      </w:r>
      <w:r w:rsidRPr="00D640B6">
        <w:t>WIOA</w:t>
      </w:r>
      <w:r w:rsidRPr="00D640B6">
        <w:rPr>
          <w:spacing w:val="1"/>
        </w:rPr>
        <w:t xml:space="preserve"> </w:t>
      </w:r>
      <w:r w:rsidRPr="00D640B6">
        <w:t>partners in</w:t>
      </w:r>
      <w:r w:rsidRPr="00D640B6">
        <w:rPr>
          <w:spacing w:val="-4"/>
        </w:rPr>
        <w:t xml:space="preserve"> </w:t>
      </w:r>
      <w:r w:rsidRPr="00D640B6">
        <w:t>the</w:t>
      </w:r>
      <w:r w:rsidRPr="00D640B6">
        <w:rPr>
          <w:spacing w:val="-4"/>
        </w:rPr>
        <w:t xml:space="preserve"> </w:t>
      </w:r>
      <w:r w:rsidRPr="00D640B6">
        <w:t>Career</w:t>
      </w:r>
      <w:r w:rsidRPr="00D640B6">
        <w:rPr>
          <w:spacing w:val="-1"/>
        </w:rPr>
        <w:t xml:space="preserve"> </w:t>
      </w:r>
      <w:r w:rsidRPr="00D640B6">
        <w:t>Centers.</w:t>
      </w:r>
    </w:p>
    <w:p w14:paraId="73EDBD32" w14:textId="77777777" w:rsidR="00442D1A" w:rsidRPr="00D640B6" w:rsidRDefault="00442D1A" w:rsidP="00EC03C3">
      <w:pPr>
        <w:pStyle w:val="BodyText"/>
        <w:spacing w:before="159" w:line="259" w:lineRule="auto"/>
        <w:ind w:left="0" w:right="231"/>
      </w:pPr>
      <w:r w:rsidRPr="00D640B6">
        <w:t>Priority III.</w:t>
      </w:r>
      <w:r w:rsidRPr="00D640B6">
        <w:rPr>
          <w:spacing w:val="1"/>
        </w:rPr>
        <w:t xml:space="preserve"> </w:t>
      </w:r>
      <w:r w:rsidRPr="00D640B6">
        <w:t>Provide supported employment services that lead to competitive integrated</w:t>
      </w:r>
      <w:r w:rsidRPr="00D640B6">
        <w:rPr>
          <w:spacing w:val="1"/>
        </w:rPr>
        <w:t xml:space="preserve"> </w:t>
      </w:r>
      <w:r w:rsidRPr="00D640B6">
        <w:t>employment and improve the number of successful outcomes for supported employment cases</w:t>
      </w:r>
      <w:r w:rsidRPr="00D640B6">
        <w:rPr>
          <w:spacing w:val="-46"/>
        </w:rPr>
        <w:t xml:space="preserve"> </w:t>
      </w:r>
      <w:r w:rsidRPr="00D640B6">
        <w:t>across the</w:t>
      </w:r>
      <w:r w:rsidRPr="00D640B6">
        <w:rPr>
          <w:spacing w:val="-3"/>
        </w:rPr>
        <w:t xml:space="preserve"> </w:t>
      </w:r>
      <w:r w:rsidRPr="00D640B6">
        <w:t>state.</w:t>
      </w:r>
    </w:p>
    <w:p w14:paraId="02801C0E" w14:textId="77777777" w:rsidR="00442D1A" w:rsidRPr="00D640B6" w:rsidRDefault="00442D1A" w:rsidP="00D640B6">
      <w:pPr>
        <w:pStyle w:val="Heading3"/>
        <w:spacing w:line="259" w:lineRule="auto"/>
        <w:ind w:right="397"/>
      </w:pPr>
      <w:r w:rsidRPr="00D640B6">
        <w:t>Goal 1: Recruit, employ, retain the most qualified and highly skilled rehabilitation staff</w:t>
      </w:r>
      <w:r w:rsidRPr="00D640B6">
        <w:rPr>
          <w:spacing w:val="-46"/>
        </w:rPr>
        <w:t xml:space="preserve"> </w:t>
      </w:r>
      <w:r w:rsidRPr="00D640B6">
        <w:t>which</w:t>
      </w:r>
      <w:r w:rsidRPr="00D640B6">
        <w:rPr>
          <w:spacing w:val="-3"/>
        </w:rPr>
        <w:t xml:space="preserve"> </w:t>
      </w:r>
      <w:r w:rsidRPr="00D640B6">
        <w:t>reflects</w:t>
      </w:r>
      <w:r w:rsidRPr="00D640B6">
        <w:rPr>
          <w:spacing w:val="-1"/>
        </w:rPr>
        <w:t xml:space="preserve"> </w:t>
      </w:r>
      <w:r w:rsidRPr="00D640B6">
        <w:t>employment focused, job</w:t>
      </w:r>
      <w:r w:rsidRPr="00D640B6">
        <w:rPr>
          <w:spacing w:val="-1"/>
        </w:rPr>
        <w:t xml:space="preserve"> </w:t>
      </w:r>
      <w:r w:rsidRPr="00D640B6">
        <w:t>driven</w:t>
      </w:r>
      <w:r w:rsidRPr="00D640B6">
        <w:rPr>
          <w:spacing w:val="1"/>
        </w:rPr>
        <w:t xml:space="preserve"> </w:t>
      </w:r>
      <w:r w:rsidRPr="00D640B6">
        <w:t>outcomes.</w:t>
      </w:r>
    </w:p>
    <w:p w14:paraId="07C1065A" w14:textId="77777777" w:rsidR="00442D1A" w:rsidRPr="00D640B6" w:rsidRDefault="00442D1A" w:rsidP="00D640B6">
      <w:pPr>
        <w:pStyle w:val="BodyText"/>
        <w:spacing w:line="259" w:lineRule="auto"/>
        <w:ind w:left="0" w:right="268"/>
      </w:pPr>
      <w:r w:rsidRPr="00D640B6">
        <w:t>Objective 1.1: Examine staff patterns and service capacity in order to effectively deliver quality</w:t>
      </w:r>
      <w:r w:rsidRPr="00D640B6">
        <w:rPr>
          <w:spacing w:val="-46"/>
        </w:rPr>
        <w:t xml:space="preserve"> </w:t>
      </w:r>
      <w:r w:rsidRPr="00D640B6">
        <w:t>vocational</w:t>
      </w:r>
      <w:r w:rsidRPr="00D640B6">
        <w:rPr>
          <w:spacing w:val="1"/>
        </w:rPr>
        <w:t xml:space="preserve"> </w:t>
      </w:r>
      <w:r w:rsidRPr="00D640B6">
        <w:t>rehabilitation</w:t>
      </w:r>
      <w:r w:rsidRPr="00D640B6">
        <w:rPr>
          <w:spacing w:val="1"/>
        </w:rPr>
        <w:t xml:space="preserve"> </w:t>
      </w:r>
      <w:r w:rsidRPr="00D640B6">
        <w:t>services.</w:t>
      </w:r>
    </w:p>
    <w:p w14:paraId="395FD347" w14:textId="77777777" w:rsidR="001C760E" w:rsidRPr="00D640B6" w:rsidRDefault="001C760E" w:rsidP="00D640B6">
      <w:pPr>
        <w:pStyle w:val="BodyText"/>
        <w:spacing w:before="0" w:line="259" w:lineRule="auto"/>
        <w:ind w:right="129"/>
      </w:pPr>
    </w:p>
    <w:p w14:paraId="131D6632" w14:textId="64B61C12" w:rsidR="00442D1A" w:rsidRPr="00D640B6" w:rsidRDefault="00442D1A" w:rsidP="00D640B6">
      <w:pPr>
        <w:pStyle w:val="BodyText"/>
        <w:spacing w:before="0" w:line="259" w:lineRule="auto"/>
        <w:ind w:left="0" w:right="129"/>
      </w:pPr>
      <w:r w:rsidRPr="00D640B6">
        <w:t>Strategies: Identify crucial positions to be filled with qualified candidates Strategies: Staff Utilize</w:t>
      </w:r>
      <w:r w:rsidRPr="00D640B6">
        <w:rPr>
          <w:spacing w:val="-46"/>
        </w:rPr>
        <w:t xml:space="preserve"> </w:t>
      </w:r>
      <w:r w:rsidRPr="00D640B6">
        <w:t>sector strategies regional, industry—focused approaches to building skilled workforces that</w:t>
      </w:r>
      <w:r w:rsidRPr="00D640B6">
        <w:rPr>
          <w:spacing w:val="1"/>
        </w:rPr>
        <w:t xml:space="preserve"> </w:t>
      </w:r>
      <w:r w:rsidRPr="00D640B6">
        <w:t>result</w:t>
      </w:r>
      <w:r w:rsidRPr="00D640B6">
        <w:rPr>
          <w:spacing w:val="1"/>
        </w:rPr>
        <w:t xml:space="preserve"> </w:t>
      </w:r>
      <w:r w:rsidRPr="00D640B6">
        <w:t>in</w:t>
      </w:r>
      <w:r w:rsidRPr="00D640B6">
        <w:rPr>
          <w:spacing w:val="1"/>
        </w:rPr>
        <w:t xml:space="preserve"> </w:t>
      </w:r>
      <w:r w:rsidRPr="00D640B6">
        <w:t>job</w:t>
      </w:r>
      <w:r w:rsidRPr="00D640B6">
        <w:rPr>
          <w:spacing w:val="-2"/>
        </w:rPr>
        <w:t xml:space="preserve"> </w:t>
      </w:r>
      <w:r w:rsidRPr="00D640B6">
        <w:t>opportunities</w:t>
      </w:r>
      <w:r w:rsidRPr="00D640B6">
        <w:rPr>
          <w:spacing w:val="1"/>
        </w:rPr>
        <w:t xml:space="preserve"> </w:t>
      </w:r>
      <w:r w:rsidRPr="00D640B6">
        <w:t>for</w:t>
      </w:r>
      <w:r w:rsidRPr="00D640B6">
        <w:rPr>
          <w:spacing w:val="-1"/>
        </w:rPr>
        <w:t xml:space="preserve"> </w:t>
      </w:r>
      <w:r w:rsidRPr="00D640B6">
        <w:t>all</w:t>
      </w:r>
      <w:r w:rsidRPr="00D640B6">
        <w:rPr>
          <w:spacing w:val="1"/>
        </w:rPr>
        <w:t xml:space="preserve"> </w:t>
      </w:r>
      <w:r w:rsidRPr="00D640B6">
        <w:t>workers</w:t>
      </w:r>
      <w:r w:rsidRPr="00D640B6">
        <w:rPr>
          <w:spacing w:val="-5"/>
        </w:rPr>
        <w:t xml:space="preserve"> </w:t>
      </w:r>
      <w:r w:rsidRPr="00D640B6">
        <w:t>across</w:t>
      </w:r>
      <w:r w:rsidRPr="00D640B6">
        <w:rPr>
          <w:spacing w:val="1"/>
        </w:rPr>
        <w:t xml:space="preserve"> </w:t>
      </w:r>
      <w:r w:rsidRPr="00D640B6">
        <w:t>a range</w:t>
      </w:r>
      <w:r w:rsidRPr="00D640B6">
        <w:rPr>
          <w:spacing w:val="-3"/>
        </w:rPr>
        <w:t xml:space="preserve"> </w:t>
      </w:r>
      <w:r w:rsidRPr="00D640B6">
        <w:t>of industries</w:t>
      </w:r>
    </w:p>
    <w:p w14:paraId="69E638CF" w14:textId="77777777" w:rsidR="00442D1A" w:rsidRPr="00D640B6" w:rsidRDefault="00442D1A" w:rsidP="00D640B6">
      <w:pPr>
        <w:pStyle w:val="BodyText"/>
        <w:spacing w:before="163"/>
        <w:ind w:left="0"/>
      </w:pPr>
      <w:r w:rsidRPr="00D640B6">
        <w:t>Measure:</w:t>
      </w:r>
      <w:r w:rsidRPr="00D640B6">
        <w:rPr>
          <w:spacing w:val="-4"/>
        </w:rPr>
        <w:t xml:space="preserve"> </w:t>
      </w:r>
      <w:r w:rsidRPr="00D640B6">
        <w:t>Increase</w:t>
      </w:r>
      <w:r w:rsidRPr="00D640B6">
        <w:rPr>
          <w:spacing w:val="-4"/>
        </w:rPr>
        <w:t xml:space="preserve"> </w:t>
      </w:r>
      <w:r w:rsidRPr="00D640B6">
        <w:t>staff</w:t>
      </w:r>
      <w:r w:rsidRPr="00D640B6">
        <w:rPr>
          <w:spacing w:val="-3"/>
        </w:rPr>
        <w:t xml:space="preserve"> </w:t>
      </w:r>
      <w:r w:rsidRPr="00D640B6">
        <w:t>retention</w:t>
      </w:r>
      <w:r w:rsidRPr="00D640B6">
        <w:rPr>
          <w:spacing w:val="-1"/>
        </w:rPr>
        <w:t xml:space="preserve"> </w:t>
      </w:r>
      <w:r w:rsidRPr="00D640B6">
        <w:t>rates</w:t>
      </w:r>
    </w:p>
    <w:p w14:paraId="401E580B" w14:textId="77777777" w:rsidR="00442D1A" w:rsidRPr="00D640B6" w:rsidRDefault="00442D1A" w:rsidP="00D640B6">
      <w:pPr>
        <w:pStyle w:val="BodyText"/>
        <w:spacing w:before="179"/>
        <w:ind w:left="0"/>
      </w:pPr>
      <w:r w:rsidRPr="00D640B6">
        <w:t>Measure:</w:t>
      </w:r>
      <w:r w:rsidRPr="00D640B6">
        <w:rPr>
          <w:spacing w:val="43"/>
        </w:rPr>
        <w:t xml:space="preserve"> </w:t>
      </w:r>
      <w:r w:rsidRPr="00D640B6">
        <w:t>Crucial</w:t>
      </w:r>
      <w:r w:rsidRPr="00D640B6">
        <w:rPr>
          <w:spacing w:val="1"/>
        </w:rPr>
        <w:t xml:space="preserve"> </w:t>
      </w:r>
      <w:r w:rsidRPr="00D640B6">
        <w:t>positions</w:t>
      </w:r>
      <w:r w:rsidRPr="00D640B6">
        <w:rPr>
          <w:spacing w:val="-7"/>
        </w:rPr>
        <w:t xml:space="preserve"> </w:t>
      </w:r>
      <w:r w:rsidRPr="00D640B6">
        <w:t>identified are</w:t>
      </w:r>
      <w:r w:rsidRPr="00D640B6">
        <w:rPr>
          <w:spacing w:val="-5"/>
        </w:rPr>
        <w:t xml:space="preserve"> </w:t>
      </w:r>
      <w:r w:rsidRPr="00D640B6">
        <w:t>filled</w:t>
      </w:r>
      <w:r w:rsidRPr="00D640B6">
        <w:rPr>
          <w:spacing w:val="-5"/>
        </w:rPr>
        <w:t xml:space="preserve"> </w:t>
      </w:r>
      <w:r w:rsidRPr="00D640B6">
        <w:t>with</w:t>
      </w:r>
      <w:r w:rsidRPr="00D640B6">
        <w:rPr>
          <w:spacing w:val="-4"/>
        </w:rPr>
        <w:t xml:space="preserve"> </w:t>
      </w:r>
      <w:r w:rsidRPr="00D640B6">
        <w:t>qualified candidates</w:t>
      </w:r>
    </w:p>
    <w:p w14:paraId="6724834C" w14:textId="77777777" w:rsidR="00442D1A" w:rsidRPr="00D640B6" w:rsidRDefault="00442D1A" w:rsidP="00D640B6">
      <w:pPr>
        <w:pStyle w:val="BodyText"/>
        <w:spacing w:before="179" w:line="259" w:lineRule="auto"/>
        <w:ind w:left="0" w:right="148"/>
      </w:pPr>
      <w:r w:rsidRPr="00D640B6">
        <w:t>Objective 1.2:</w:t>
      </w:r>
      <w:r w:rsidRPr="00D640B6">
        <w:rPr>
          <w:spacing w:val="1"/>
        </w:rPr>
        <w:t xml:space="preserve"> </w:t>
      </w:r>
      <w:r w:rsidRPr="00D640B6">
        <w:t>Training and mentorship opportunities to facilitate advancement to prevent gaps</w:t>
      </w:r>
      <w:r w:rsidRPr="00D640B6">
        <w:rPr>
          <w:spacing w:val="-46"/>
        </w:rPr>
        <w:t xml:space="preserve"> </w:t>
      </w:r>
      <w:r w:rsidRPr="00D640B6">
        <w:t>in services</w:t>
      </w:r>
    </w:p>
    <w:p w14:paraId="7ECDEAA0" w14:textId="77777777" w:rsidR="00442D1A" w:rsidRPr="00D640B6" w:rsidRDefault="00442D1A" w:rsidP="00D640B6">
      <w:pPr>
        <w:pStyle w:val="BodyText"/>
        <w:spacing w:before="162"/>
        <w:ind w:left="0"/>
      </w:pPr>
      <w:r w:rsidRPr="00D640B6">
        <w:t>Measure:</w:t>
      </w:r>
      <w:r w:rsidRPr="00D640B6">
        <w:rPr>
          <w:spacing w:val="-3"/>
        </w:rPr>
        <w:t xml:space="preserve"> </w:t>
      </w:r>
      <w:r w:rsidRPr="00D640B6">
        <w:t>Programs</w:t>
      </w:r>
      <w:r w:rsidRPr="00D640B6">
        <w:rPr>
          <w:spacing w:val="-7"/>
        </w:rPr>
        <w:t xml:space="preserve"> </w:t>
      </w:r>
      <w:r w:rsidRPr="00D640B6">
        <w:t>are</w:t>
      </w:r>
      <w:r w:rsidRPr="00D640B6">
        <w:rPr>
          <w:spacing w:val="-4"/>
        </w:rPr>
        <w:t xml:space="preserve"> </w:t>
      </w:r>
      <w:r w:rsidRPr="00D640B6">
        <w:t>developed for</w:t>
      </w:r>
      <w:r w:rsidRPr="00D640B6">
        <w:rPr>
          <w:spacing w:val="-8"/>
        </w:rPr>
        <w:t xml:space="preserve"> </w:t>
      </w:r>
      <w:r w:rsidRPr="00D640B6">
        <w:t>all</w:t>
      </w:r>
      <w:r w:rsidRPr="00D640B6">
        <w:rPr>
          <w:spacing w:val="1"/>
        </w:rPr>
        <w:t xml:space="preserve"> </w:t>
      </w:r>
      <w:r w:rsidRPr="00D640B6">
        <w:t>class</w:t>
      </w:r>
      <w:r w:rsidRPr="00D640B6">
        <w:rPr>
          <w:spacing w:val="-1"/>
        </w:rPr>
        <w:t xml:space="preserve"> </w:t>
      </w:r>
      <w:r w:rsidRPr="00D640B6">
        <w:t>specifications.</w:t>
      </w:r>
    </w:p>
    <w:p w14:paraId="3CB0C659" w14:textId="77777777" w:rsidR="001C760E" w:rsidRPr="00D640B6" w:rsidRDefault="00442D1A" w:rsidP="00D640B6">
      <w:pPr>
        <w:pStyle w:val="BodyText"/>
        <w:spacing w:before="180" w:line="405" w:lineRule="auto"/>
        <w:ind w:left="0" w:right="2139"/>
        <w:rPr>
          <w:spacing w:val="-46"/>
        </w:rPr>
      </w:pPr>
      <w:r w:rsidRPr="00D640B6">
        <w:t>Objective: 1.3 Increase salaries as a method to address employee retention</w:t>
      </w:r>
    </w:p>
    <w:p w14:paraId="3CAEEB2B" w14:textId="5994CE07" w:rsidR="00442D1A" w:rsidRPr="00D640B6" w:rsidRDefault="00442D1A" w:rsidP="00D640B6">
      <w:pPr>
        <w:pStyle w:val="BodyText"/>
        <w:spacing w:before="180" w:line="405" w:lineRule="auto"/>
        <w:ind w:left="0" w:right="2139"/>
      </w:pPr>
      <w:r w:rsidRPr="00D640B6">
        <w:t>Measure:</w:t>
      </w:r>
      <w:r w:rsidRPr="00D640B6">
        <w:rPr>
          <w:spacing w:val="46"/>
        </w:rPr>
        <w:t xml:space="preserve"> </w:t>
      </w:r>
      <w:r w:rsidRPr="00D640B6">
        <w:t>Increase</w:t>
      </w:r>
      <w:r w:rsidRPr="00D640B6">
        <w:rPr>
          <w:spacing w:val="-3"/>
        </w:rPr>
        <w:t xml:space="preserve"> </w:t>
      </w:r>
      <w:r w:rsidRPr="00D640B6">
        <w:t>staff retention</w:t>
      </w:r>
      <w:r w:rsidRPr="00D640B6">
        <w:rPr>
          <w:spacing w:val="1"/>
        </w:rPr>
        <w:t xml:space="preserve"> </w:t>
      </w:r>
      <w:r w:rsidRPr="00D640B6">
        <w:t>rates by</w:t>
      </w:r>
      <w:r w:rsidRPr="00D640B6">
        <w:rPr>
          <w:spacing w:val="-1"/>
        </w:rPr>
        <w:t xml:space="preserve"> </w:t>
      </w:r>
      <w:r w:rsidRPr="00D640B6">
        <w:t>5%</w:t>
      </w:r>
    </w:p>
    <w:p w14:paraId="0D3EDE98" w14:textId="02F05EB6" w:rsidR="00442D1A" w:rsidRPr="00D640B6" w:rsidRDefault="00442D1A" w:rsidP="00D640B6">
      <w:pPr>
        <w:ind w:right="288"/>
        <w:rPr>
          <w:rFonts w:ascii="Cambria" w:hAnsi="Cambria"/>
        </w:rPr>
      </w:pPr>
      <w:r w:rsidRPr="00D640B6">
        <w:rPr>
          <w:rFonts w:ascii="Cambria" w:hAnsi="Cambria"/>
          <w:b/>
        </w:rPr>
        <w:t>Progress:</w:t>
      </w:r>
      <w:r w:rsidRPr="00D640B6">
        <w:rPr>
          <w:rFonts w:ascii="Cambria" w:hAnsi="Cambria"/>
          <w:b/>
          <w:spacing w:val="1"/>
        </w:rPr>
        <w:t xml:space="preserve"> </w:t>
      </w:r>
      <w:r w:rsidRPr="00D640B6">
        <w:rPr>
          <w:rFonts w:ascii="Cambria" w:hAnsi="Cambria"/>
        </w:rPr>
        <w:t>A process is in place to review all requests to fill positions and a tracking mechanism</w:t>
      </w:r>
      <w:r w:rsidRPr="00D640B6">
        <w:rPr>
          <w:rFonts w:ascii="Cambria" w:hAnsi="Cambria"/>
          <w:spacing w:val="-46"/>
        </w:rPr>
        <w:t xml:space="preserve"> </w:t>
      </w:r>
      <w:r w:rsidRPr="00D640B6">
        <w:rPr>
          <w:rFonts w:ascii="Cambria" w:hAnsi="Cambria"/>
        </w:rPr>
        <w:t>is utilized to track the position request from its initial posting through the entire personnel</w:t>
      </w:r>
      <w:r w:rsidRPr="00D640B6">
        <w:rPr>
          <w:rFonts w:ascii="Cambria" w:hAnsi="Cambria"/>
          <w:spacing w:val="1"/>
        </w:rPr>
        <w:t xml:space="preserve"> </w:t>
      </w:r>
      <w:r w:rsidRPr="00D640B6">
        <w:rPr>
          <w:rFonts w:ascii="Cambria" w:hAnsi="Cambria"/>
        </w:rPr>
        <w:t>position.</w:t>
      </w:r>
      <w:r w:rsidRPr="00D640B6">
        <w:rPr>
          <w:rFonts w:ascii="Cambria" w:hAnsi="Cambria"/>
          <w:spacing w:val="1"/>
        </w:rPr>
        <w:t xml:space="preserve"> </w:t>
      </w:r>
      <w:r w:rsidRPr="00D640B6">
        <w:rPr>
          <w:rFonts w:ascii="Cambria" w:hAnsi="Cambria"/>
        </w:rPr>
        <w:t xml:space="preserve"> Executive Leadership members </w:t>
      </w:r>
      <w:r w:rsidR="00522350" w:rsidRPr="00D640B6">
        <w:rPr>
          <w:rFonts w:ascii="Cambria" w:hAnsi="Cambria"/>
        </w:rPr>
        <w:t xml:space="preserve">along the </w:t>
      </w:r>
      <w:r w:rsidRPr="00D640B6">
        <w:rPr>
          <w:rFonts w:ascii="Cambria" w:hAnsi="Cambria"/>
        </w:rPr>
        <w:t xml:space="preserve"> with Human Resources at a</w:t>
      </w:r>
      <w:r w:rsidRPr="00D640B6">
        <w:rPr>
          <w:rFonts w:ascii="Cambria" w:hAnsi="Cambria"/>
          <w:spacing w:val="1"/>
        </w:rPr>
        <w:t xml:space="preserve"> </w:t>
      </w:r>
      <w:r w:rsidRPr="00D640B6">
        <w:rPr>
          <w:rFonts w:ascii="Cambria" w:hAnsi="Cambria"/>
        </w:rPr>
        <w:t xml:space="preserve">Cabinet </w:t>
      </w:r>
      <w:r w:rsidR="00522350" w:rsidRPr="00D640B6">
        <w:rPr>
          <w:rFonts w:ascii="Cambria" w:hAnsi="Cambria"/>
        </w:rPr>
        <w:t xml:space="preserve">Level submitted a plan to State Personnel for salary increases.  At the writing of this plan, there is </w:t>
      </w:r>
      <w:r w:rsidR="00DA1185" w:rsidRPr="00D640B6">
        <w:rPr>
          <w:rFonts w:ascii="Cambria" w:hAnsi="Cambria"/>
        </w:rPr>
        <w:t>no</w:t>
      </w:r>
      <w:r w:rsidR="00522350" w:rsidRPr="00D640B6">
        <w:rPr>
          <w:rFonts w:ascii="Cambria" w:hAnsi="Cambria"/>
        </w:rPr>
        <w:t xml:space="preserve"> formal approval of the plan.  OVR staff are reviewing </w:t>
      </w:r>
      <w:r w:rsidRPr="00D640B6">
        <w:rPr>
          <w:rFonts w:ascii="Cambria" w:hAnsi="Cambria"/>
        </w:rPr>
        <w:t>job classifications for the VR series and request an increase in</w:t>
      </w:r>
      <w:r w:rsidRPr="00D640B6">
        <w:rPr>
          <w:rFonts w:ascii="Cambria" w:hAnsi="Cambria"/>
          <w:spacing w:val="-46"/>
        </w:rPr>
        <w:t xml:space="preserve"> </w:t>
      </w:r>
      <w:r w:rsidR="00E96903" w:rsidRPr="00D640B6">
        <w:rPr>
          <w:rFonts w:ascii="Cambria" w:hAnsi="Cambria"/>
          <w:spacing w:val="-46"/>
        </w:rPr>
        <w:t xml:space="preserve">  </w:t>
      </w:r>
      <w:r w:rsidRPr="00D640B6">
        <w:rPr>
          <w:rFonts w:ascii="Cambria" w:hAnsi="Cambria"/>
        </w:rPr>
        <w:t>the in-range hiring for applicants.</w:t>
      </w:r>
      <w:r w:rsidRPr="00D640B6">
        <w:rPr>
          <w:rFonts w:ascii="Cambria" w:hAnsi="Cambria"/>
          <w:spacing w:val="1"/>
        </w:rPr>
        <w:t xml:space="preserve"> </w:t>
      </w:r>
      <w:r w:rsidRPr="00D640B6">
        <w:rPr>
          <w:rFonts w:ascii="Cambria" w:hAnsi="Cambria"/>
        </w:rPr>
        <w:t>The job specifications were changed to broaden the scope of</w:t>
      </w:r>
      <w:r w:rsidRPr="00D640B6">
        <w:rPr>
          <w:rFonts w:ascii="Cambria" w:hAnsi="Cambria"/>
          <w:spacing w:val="1"/>
        </w:rPr>
        <w:t xml:space="preserve"> </w:t>
      </w:r>
      <w:r w:rsidRPr="00D640B6">
        <w:rPr>
          <w:rFonts w:ascii="Cambria" w:hAnsi="Cambria"/>
        </w:rPr>
        <w:t>allowable degrees given that many candidates that apply do not qualify for positions given how</w:t>
      </w:r>
      <w:r w:rsidRPr="00D640B6">
        <w:rPr>
          <w:rFonts w:ascii="Cambria" w:hAnsi="Cambria"/>
          <w:spacing w:val="1"/>
        </w:rPr>
        <w:t xml:space="preserve"> </w:t>
      </w:r>
      <w:r w:rsidRPr="00D640B6">
        <w:rPr>
          <w:rFonts w:ascii="Cambria" w:hAnsi="Cambria"/>
        </w:rPr>
        <w:t>stringent the specifications of the job are written.</w:t>
      </w:r>
      <w:r w:rsidRPr="00D640B6">
        <w:rPr>
          <w:rFonts w:ascii="Cambria" w:hAnsi="Cambria"/>
          <w:spacing w:val="1"/>
        </w:rPr>
        <w:t xml:space="preserve"> </w:t>
      </w:r>
      <w:r w:rsidR="001C760E" w:rsidRPr="00D640B6">
        <w:rPr>
          <w:rFonts w:ascii="Cambria" w:hAnsi="Cambria" w:cs="Calibri"/>
        </w:rPr>
        <w:t xml:space="preserve">Turnover rates for all organizational units within OVR in 2020 ranged from </w:t>
      </w:r>
      <w:bookmarkStart w:id="145" w:name="_Hlk87971847"/>
      <w:r w:rsidR="001C760E" w:rsidRPr="00D640B6">
        <w:rPr>
          <w:rFonts w:ascii="Cambria" w:hAnsi="Cambria" w:cs="Calibri"/>
        </w:rPr>
        <w:t xml:space="preserve">15.38% to 44.44% </w:t>
      </w:r>
      <w:bookmarkEnd w:id="145"/>
      <w:r w:rsidR="001C760E" w:rsidRPr="00D640B6">
        <w:rPr>
          <w:rFonts w:ascii="Cambria" w:hAnsi="Cambria" w:cs="Calibri"/>
        </w:rPr>
        <w:t xml:space="preserve">and we expect turnover rates for 2021 to be equal to the 2020 rates or higher.  OVR has found it increasingly difficult to retain current employees, the majority of whom are in positions that have specialized education and skill requirements, due to significantly higher recruitment salaries offered by other employers.  The higher recruitment salaries offered by other employers have also resulted in OVR being unable to attract new talent.  Due to the resulting low staffing level, caseload weights are exceptionally high, which impacts services to consumers. </w:t>
      </w:r>
      <w:r w:rsidRPr="00D640B6">
        <w:rPr>
          <w:rFonts w:ascii="Cambria" w:hAnsi="Cambria"/>
        </w:rPr>
        <w:t>There were changes made to the entry level</w:t>
      </w:r>
      <w:r w:rsidRPr="00D640B6">
        <w:rPr>
          <w:rFonts w:ascii="Cambria" w:hAnsi="Cambria"/>
          <w:spacing w:val="1"/>
        </w:rPr>
        <w:t xml:space="preserve"> </w:t>
      </w:r>
      <w:r w:rsidRPr="00D640B6">
        <w:rPr>
          <w:rFonts w:ascii="Cambria" w:hAnsi="Cambria"/>
        </w:rPr>
        <w:t>salary managers can offer candidates.</w:t>
      </w:r>
      <w:r w:rsidRPr="00D640B6">
        <w:rPr>
          <w:rFonts w:ascii="Cambria" w:hAnsi="Cambria"/>
          <w:spacing w:val="1"/>
        </w:rPr>
        <w:t xml:space="preserve"> </w:t>
      </w:r>
      <w:r w:rsidRPr="00D640B6">
        <w:rPr>
          <w:rFonts w:ascii="Cambria" w:hAnsi="Cambria"/>
        </w:rPr>
        <w:t>Currently, there is consistency in candidates turning</w:t>
      </w:r>
      <w:r w:rsidRPr="00D640B6">
        <w:rPr>
          <w:rFonts w:ascii="Cambria" w:hAnsi="Cambria"/>
          <w:spacing w:val="1"/>
        </w:rPr>
        <w:t xml:space="preserve"> </w:t>
      </w:r>
      <w:r w:rsidRPr="00D640B6">
        <w:rPr>
          <w:rFonts w:ascii="Cambria" w:hAnsi="Cambria"/>
        </w:rPr>
        <w:t>down</w:t>
      </w:r>
      <w:r w:rsidRPr="00D640B6">
        <w:rPr>
          <w:rFonts w:ascii="Cambria" w:hAnsi="Cambria"/>
          <w:spacing w:val="-5"/>
        </w:rPr>
        <w:t xml:space="preserve"> </w:t>
      </w:r>
      <w:r w:rsidRPr="00D640B6">
        <w:rPr>
          <w:rFonts w:ascii="Cambria" w:hAnsi="Cambria"/>
        </w:rPr>
        <w:t>the</w:t>
      </w:r>
      <w:r w:rsidRPr="00D640B6">
        <w:rPr>
          <w:rFonts w:ascii="Cambria" w:hAnsi="Cambria"/>
          <w:spacing w:val="-4"/>
        </w:rPr>
        <w:t xml:space="preserve"> </w:t>
      </w:r>
      <w:r w:rsidRPr="00D640B6">
        <w:rPr>
          <w:rFonts w:ascii="Cambria" w:hAnsi="Cambria"/>
        </w:rPr>
        <w:t>entry</w:t>
      </w:r>
      <w:r w:rsidRPr="00D640B6">
        <w:rPr>
          <w:rFonts w:ascii="Cambria" w:hAnsi="Cambria"/>
          <w:spacing w:val="-2"/>
        </w:rPr>
        <w:t xml:space="preserve"> </w:t>
      </w:r>
      <w:r w:rsidRPr="00D640B6">
        <w:rPr>
          <w:rFonts w:ascii="Cambria" w:hAnsi="Cambria"/>
        </w:rPr>
        <w:t>level</w:t>
      </w:r>
      <w:r w:rsidRPr="00D640B6">
        <w:rPr>
          <w:rFonts w:ascii="Cambria" w:hAnsi="Cambria"/>
          <w:spacing w:val="1"/>
        </w:rPr>
        <w:t xml:space="preserve"> </w:t>
      </w:r>
      <w:r w:rsidRPr="00D640B6">
        <w:rPr>
          <w:rFonts w:ascii="Cambria" w:hAnsi="Cambria"/>
        </w:rPr>
        <w:t>wage</w:t>
      </w:r>
      <w:r w:rsidRPr="00D640B6">
        <w:rPr>
          <w:rFonts w:ascii="Cambria" w:hAnsi="Cambria"/>
          <w:spacing w:val="-4"/>
        </w:rPr>
        <w:t xml:space="preserve"> </w:t>
      </w:r>
      <w:r w:rsidRPr="00D640B6">
        <w:rPr>
          <w:rFonts w:ascii="Cambria" w:hAnsi="Cambria"/>
        </w:rPr>
        <w:t>as</w:t>
      </w:r>
      <w:r w:rsidRPr="00D640B6">
        <w:rPr>
          <w:rFonts w:ascii="Cambria" w:hAnsi="Cambria"/>
          <w:spacing w:val="-6"/>
        </w:rPr>
        <w:t xml:space="preserve"> </w:t>
      </w:r>
      <w:r w:rsidRPr="00D640B6">
        <w:rPr>
          <w:rFonts w:ascii="Cambria" w:hAnsi="Cambria"/>
        </w:rPr>
        <w:t>well</w:t>
      </w:r>
      <w:r w:rsidRPr="00D640B6">
        <w:rPr>
          <w:rFonts w:ascii="Cambria" w:hAnsi="Cambria"/>
          <w:spacing w:val="1"/>
        </w:rPr>
        <w:t xml:space="preserve"> </w:t>
      </w:r>
      <w:r w:rsidRPr="00D640B6">
        <w:rPr>
          <w:rFonts w:ascii="Cambria" w:hAnsi="Cambria"/>
        </w:rPr>
        <w:t>as an offer</w:t>
      </w:r>
      <w:r w:rsidRPr="00D640B6">
        <w:rPr>
          <w:rFonts w:ascii="Cambria" w:hAnsi="Cambria"/>
          <w:spacing w:val="-2"/>
        </w:rPr>
        <w:t xml:space="preserve"> </w:t>
      </w:r>
      <w:r w:rsidRPr="00D640B6">
        <w:rPr>
          <w:rFonts w:ascii="Cambria" w:hAnsi="Cambria"/>
        </w:rPr>
        <w:t>of</w:t>
      </w:r>
      <w:r w:rsidRPr="00D640B6">
        <w:rPr>
          <w:rFonts w:ascii="Cambria" w:hAnsi="Cambria"/>
          <w:spacing w:val="-1"/>
        </w:rPr>
        <w:t xml:space="preserve"> </w:t>
      </w:r>
      <w:r w:rsidRPr="00D640B6">
        <w:rPr>
          <w:rFonts w:ascii="Cambria" w:hAnsi="Cambria"/>
        </w:rPr>
        <w:t>10%</w:t>
      </w:r>
      <w:r w:rsidRPr="00D640B6">
        <w:rPr>
          <w:rFonts w:ascii="Cambria" w:hAnsi="Cambria"/>
          <w:spacing w:val="-1"/>
        </w:rPr>
        <w:t xml:space="preserve"> </w:t>
      </w:r>
      <w:r w:rsidRPr="00D640B6">
        <w:rPr>
          <w:rFonts w:ascii="Cambria" w:hAnsi="Cambria"/>
        </w:rPr>
        <w:t>above</w:t>
      </w:r>
      <w:r w:rsidRPr="00D640B6">
        <w:rPr>
          <w:rFonts w:ascii="Cambria" w:hAnsi="Cambria"/>
          <w:spacing w:val="-3"/>
        </w:rPr>
        <w:t xml:space="preserve"> </w:t>
      </w:r>
      <w:r w:rsidRPr="00D640B6">
        <w:rPr>
          <w:rFonts w:ascii="Cambria" w:hAnsi="Cambria"/>
        </w:rPr>
        <w:t>the</w:t>
      </w:r>
      <w:r w:rsidRPr="00D640B6">
        <w:rPr>
          <w:rFonts w:ascii="Cambria" w:hAnsi="Cambria"/>
          <w:spacing w:val="-4"/>
        </w:rPr>
        <w:t xml:space="preserve"> </w:t>
      </w:r>
      <w:r w:rsidRPr="00D640B6">
        <w:rPr>
          <w:rFonts w:ascii="Cambria" w:hAnsi="Cambria"/>
        </w:rPr>
        <w:t>entry</w:t>
      </w:r>
      <w:r w:rsidRPr="00D640B6">
        <w:rPr>
          <w:rFonts w:ascii="Cambria" w:hAnsi="Cambria"/>
          <w:spacing w:val="-2"/>
        </w:rPr>
        <w:t xml:space="preserve"> </w:t>
      </w:r>
      <w:r w:rsidRPr="00D640B6">
        <w:rPr>
          <w:rFonts w:ascii="Cambria" w:hAnsi="Cambria"/>
        </w:rPr>
        <w:t>level</w:t>
      </w:r>
      <w:r w:rsidRPr="00D640B6">
        <w:rPr>
          <w:rFonts w:ascii="Cambria" w:hAnsi="Cambria"/>
          <w:spacing w:val="1"/>
        </w:rPr>
        <w:t xml:space="preserve"> </w:t>
      </w:r>
      <w:r w:rsidRPr="00D640B6">
        <w:rPr>
          <w:rFonts w:ascii="Cambria" w:hAnsi="Cambria"/>
        </w:rPr>
        <w:t>refusing</w:t>
      </w:r>
      <w:r w:rsidRPr="00D640B6">
        <w:rPr>
          <w:rFonts w:ascii="Cambria" w:hAnsi="Cambria"/>
          <w:spacing w:val="-6"/>
        </w:rPr>
        <w:t xml:space="preserve"> </w:t>
      </w:r>
      <w:r w:rsidRPr="00D640B6">
        <w:rPr>
          <w:rFonts w:ascii="Cambria" w:hAnsi="Cambria"/>
        </w:rPr>
        <w:t>the</w:t>
      </w:r>
      <w:r w:rsidRPr="00D640B6">
        <w:rPr>
          <w:rFonts w:ascii="Cambria" w:hAnsi="Cambria"/>
          <w:spacing w:val="-4"/>
        </w:rPr>
        <w:t xml:space="preserve"> </w:t>
      </w:r>
      <w:r w:rsidRPr="00D640B6">
        <w:rPr>
          <w:rFonts w:ascii="Cambria" w:hAnsi="Cambria"/>
        </w:rPr>
        <w:t>offer</w:t>
      </w:r>
      <w:r w:rsidRPr="00D640B6">
        <w:rPr>
          <w:rFonts w:ascii="Cambria" w:hAnsi="Cambria"/>
          <w:spacing w:val="-2"/>
        </w:rPr>
        <w:t xml:space="preserve"> </w:t>
      </w:r>
      <w:r w:rsidRPr="00D640B6">
        <w:rPr>
          <w:rFonts w:ascii="Cambria" w:hAnsi="Cambria"/>
        </w:rPr>
        <w:t>of</w:t>
      </w:r>
      <w:r w:rsidR="00522350" w:rsidRPr="00D640B6">
        <w:rPr>
          <w:rFonts w:ascii="Cambria" w:hAnsi="Cambria"/>
        </w:rPr>
        <w:t xml:space="preserve"> </w:t>
      </w:r>
      <w:r w:rsidRPr="00D640B6">
        <w:rPr>
          <w:rFonts w:ascii="Cambria" w:hAnsi="Cambria"/>
        </w:rPr>
        <w:t xml:space="preserve">employment. </w:t>
      </w:r>
      <w:r w:rsidR="00522350" w:rsidRPr="00D640B6">
        <w:rPr>
          <w:rFonts w:ascii="Cambria" w:hAnsi="Cambria"/>
        </w:rPr>
        <w:t xml:space="preserve">  </w:t>
      </w:r>
      <w:r w:rsidR="001C760E" w:rsidRPr="00D640B6">
        <w:rPr>
          <w:rFonts w:ascii="Cambria" w:hAnsi="Cambria"/>
        </w:rPr>
        <w:t xml:space="preserve">This has however created inequity in salaries across the agency.  </w:t>
      </w:r>
      <w:r w:rsidR="00E96903" w:rsidRPr="00D640B6">
        <w:rPr>
          <w:rFonts w:ascii="Cambria" w:hAnsi="Cambria"/>
        </w:rPr>
        <w:t xml:space="preserve"> The Kentucky Center for Economic Policy recently released a report regarding the state workforce crisis.  OVR is struggling to hire and retain employees and the COVID -19 Pandemic has contributed to the severity of the issue.   </w:t>
      </w:r>
    </w:p>
    <w:p w14:paraId="2B8BF3CE" w14:textId="77777777" w:rsidR="00442D1A" w:rsidRDefault="00442D1A" w:rsidP="00D975BC">
      <w:pPr>
        <w:pStyle w:val="Heading3"/>
        <w:spacing w:before="0" w:line="259" w:lineRule="auto"/>
        <w:ind w:left="0" w:right="201"/>
      </w:pPr>
      <w:r>
        <w:t>Goal 2: Develop and implement training that adequately address the needs of staff under</w:t>
      </w:r>
      <w:r>
        <w:rPr>
          <w:spacing w:val="-46"/>
        </w:rPr>
        <w:t xml:space="preserve"> </w:t>
      </w:r>
      <w:r>
        <w:t>WIOA</w:t>
      </w:r>
      <w:r>
        <w:rPr>
          <w:spacing w:val="-2"/>
        </w:rPr>
        <w:t xml:space="preserve"> </w:t>
      </w:r>
      <w:r>
        <w:t>and</w:t>
      </w:r>
      <w:r>
        <w:rPr>
          <w:spacing w:val="2"/>
        </w:rPr>
        <w:t xml:space="preserve"> </w:t>
      </w:r>
      <w:r>
        <w:t>changes</w:t>
      </w:r>
      <w:r>
        <w:rPr>
          <w:spacing w:val="-2"/>
        </w:rPr>
        <w:t xml:space="preserve"> </w:t>
      </w:r>
      <w:r>
        <w:t>to</w:t>
      </w:r>
      <w:r>
        <w:rPr>
          <w:spacing w:val="-1"/>
        </w:rPr>
        <w:t xml:space="preserve"> </w:t>
      </w:r>
      <w:r>
        <w:t>policies</w:t>
      </w:r>
      <w:r>
        <w:rPr>
          <w:spacing w:val="-1"/>
        </w:rPr>
        <w:t xml:space="preserve"> </w:t>
      </w:r>
      <w:r>
        <w:t>and</w:t>
      </w:r>
      <w:r>
        <w:rPr>
          <w:spacing w:val="-3"/>
        </w:rPr>
        <w:t xml:space="preserve"> </w:t>
      </w:r>
      <w:r>
        <w:t>procedures</w:t>
      </w:r>
      <w:r>
        <w:rPr>
          <w:spacing w:val="-2"/>
        </w:rPr>
        <w:t xml:space="preserve"> </w:t>
      </w:r>
      <w:r>
        <w:t>under</w:t>
      </w:r>
      <w:r>
        <w:rPr>
          <w:spacing w:val="-1"/>
        </w:rPr>
        <w:t xml:space="preserve"> </w:t>
      </w:r>
      <w:r>
        <w:t>the</w:t>
      </w:r>
      <w:r>
        <w:rPr>
          <w:spacing w:val="-2"/>
        </w:rPr>
        <w:t xml:space="preserve"> </w:t>
      </w:r>
      <w:r>
        <w:t>combined</w:t>
      </w:r>
      <w:r>
        <w:rPr>
          <w:spacing w:val="1"/>
        </w:rPr>
        <w:t xml:space="preserve"> </w:t>
      </w:r>
      <w:r>
        <w:t>agency.</w:t>
      </w:r>
    </w:p>
    <w:p w14:paraId="3314F8C8" w14:textId="77777777" w:rsidR="00442D1A" w:rsidRDefault="00442D1A" w:rsidP="0017386D">
      <w:pPr>
        <w:pStyle w:val="BodyText"/>
        <w:spacing w:before="164" w:line="259" w:lineRule="auto"/>
        <w:ind w:right="148"/>
      </w:pPr>
      <w:r>
        <w:t>Objective 2.1:</w:t>
      </w:r>
      <w:r>
        <w:rPr>
          <w:spacing w:val="1"/>
        </w:rPr>
        <w:t xml:space="preserve"> </w:t>
      </w:r>
      <w:r>
        <w:t>Assess the training needs of staff as they apply to combined policies and</w:t>
      </w:r>
      <w:r>
        <w:rPr>
          <w:spacing w:val="-46"/>
        </w:rPr>
        <w:t xml:space="preserve"> </w:t>
      </w:r>
      <w:r>
        <w:t>procedures and</w:t>
      </w:r>
      <w:r>
        <w:rPr>
          <w:spacing w:val="2"/>
        </w:rPr>
        <w:t xml:space="preserve"> </w:t>
      </w:r>
      <w:r>
        <w:t>WIOA.</w:t>
      </w:r>
    </w:p>
    <w:p w14:paraId="4698ED6B" w14:textId="77777777" w:rsidR="00442D1A" w:rsidRDefault="00442D1A" w:rsidP="0017386D">
      <w:pPr>
        <w:pStyle w:val="BodyText"/>
      </w:pPr>
      <w:r>
        <w:t>Measure:</w:t>
      </w:r>
      <w:r>
        <w:rPr>
          <w:spacing w:val="42"/>
        </w:rPr>
        <w:t xml:space="preserve"> </w:t>
      </w:r>
      <w:r>
        <w:t>Needs</w:t>
      </w:r>
      <w:r>
        <w:rPr>
          <w:spacing w:val="-1"/>
        </w:rPr>
        <w:t xml:space="preserve"> </w:t>
      </w:r>
      <w:r>
        <w:t>Assessment</w:t>
      </w:r>
      <w:r>
        <w:rPr>
          <w:spacing w:val="-1"/>
        </w:rPr>
        <w:t xml:space="preserve"> </w:t>
      </w:r>
      <w:r>
        <w:t>completed</w:t>
      </w:r>
    </w:p>
    <w:p w14:paraId="73D8F6C3" w14:textId="77777777" w:rsidR="00442D1A" w:rsidRDefault="00442D1A" w:rsidP="00D975BC">
      <w:pPr>
        <w:pStyle w:val="BodyText"/>
        <w:spacing w:before="179" w:line="259" w:lineRule="auto"/>
        <w:ind w:left="0"/>
      </w:pPr>
      <w:r>
        <w:t>Objective</w:t>
      </w:r>
      <w:r>
        <w:rPr>
          <w:spacing w:val="-6"/>
        </w:rPr>
        <w:t xml:space="preserve"> </w:t>
      </w:r>
      <w:r>
        <w:t>2.2:</w:t>
      </w:r>
      <w:r>
        <w:rPr>
          <w:spacing w:val="-3"/>
        </w:rPr>
        <w:t xml:space="preserve"> </w:t>
      </w:r>
      <w:r>
        <w:t>Develop</w:t>
      </w:r>
      <w:r>
        <w:rPr>
          <w:spacing w:val="-2"/>
        </w:rPr>
        <w:t xml:space="preserve"> </w:t>
      </w:r>
      <w:r>
        <w:t>and</w:t>
      </w:r>
      <w:r>
        <w:rPr>
          <w:spacing w:val="-6"/>
        </w:rPr>
        <w:t xml:space="preserve"> </w:t>
      </w:r>
      <w:r>
        <w:t>deliver</w:t>
      </w:r>
      <w:r>
        <w:rPr>
          <w:spacing w:val="-3"/>
        </w:rPr>
        <w:t xml:space="preserve"> </w:t>
      </w:r>
      <w:r>
        <w:t>identified</w:t>
      </w:r>
      <w:r>
        <w:rPr>
          <w:spacing w:val="-1"/>
        </w:rPr>
        <w:t xml:space="preserve"> </w:t>
      </w:r>
      <w:r>
        <w:t>training</w:t>
      </w:r>
      <w:r>
        <w:rPr>
          <w:spacing w:val="-1"/>
        </w:rPr>
        <w:t xml:space="preserve"> </w:t>
      </w:r>
      <w:r>
        <w:t>to</w:t>
      </w:r>
      <w:r>
        <w:rPr>
          <w:spacing w:val="-5"/>
        </w:rPr>
        <w:t xml:space="preserve"> </w:t>
      </w:r>
      <w:r>
        <w:t>staff</w:t>
      </w:r>
      <w:r>
        <w:rPr>
          <w:spacing w:val="-2"/>
        </w:rPr>
        <w:t xml:space="preserve"> </w:t>
      </w:r>
      <w:r>
        <w:t>that</w:t>
      </w:r>
      <w:r>
        <w:rPr>
          <w:spacing w:val="-6"/>
        </w:rPr>
        <w:t xml:space="preserve"> </w:t>
      </w:r>
      <w:r>
        <w:t>aligns</w:t>
      </w:r>
      <w:r>
        <w:rPr>
          <w:spacing w:val="-2"/>
        </w:rPr>
        <w:t xml:space="preserve"> </w:t>
      </w:r>
      <w:r>
        <w:t>with</w:t>
      </w:r>
      <w:r>
        <w:rPr>
          <w:spacing w:val="-4"/>
        </w:rPr>
        <w:t xml:space="preserve"> </w:t>
      </w:r>
      <w:r>
        <w:t>a</w:t>
      </w:r>
      <w:r>
        <w:rPr>
          <w:spacing w:val="-2"/>
        </w:rPr>
        <w:t xml:space="preserve"> </w:t>
      </w:r>
      <w:r>
        <w:t>shared vision</w:t>
      </w:r>
      <w:r>
        <w:rPr>
          <w:spacing w:val="-2"/>
        </w:rPr>
        <w:t xml:space="preserve"> </w:t>
      </w:r>
      <w:r>
        <w:t>and</w:t>
      </w:r>
      <w:r>
        <w:rPr>
          <w:spacing w:val="-45"/>
        </w:rPr>
        <w:t xml:space="preserve"> </w:t>
      </w:r>
      <w:r>
        <w:t>mission of the</w:t>
      </w:r>
      <w:r>
        <w:rPr>
          <w:spacing w:val="-3"/>
        </w:rPr>
        <w:t xml:space="preserve"> </w:t>
      </w:r>
      <w:r>
        <w:t>combined</w:t>
      </w:r>
      <w:r>
        <w:rPr>
          <w:spacing w:val="2"/>
        </w:rPr>
        <w:t xml:space="preserve"> </w:t>
      </w:r>
      <w:r>
        <w:t>agency.</w:t>
      </w:r>
    </w:p>
    <w:p w14:paraId="657F8F53" w14:textId="77777777" w:rsidR="00442D1A" w:rsidRDefault="00442D1A" w:rsidP="00D975BC">
      <w:pPr>
        <w:pStyle w:val="BodyText"/>
        <w:spacing w:line="259" w:lineRule="auto"/>
        <w:ind w:left="0" w:right="233"/>
      </w:pPr>
      <w:r>
        <w:t>Strategies: Assess the training needs of staff as they apply to combined policies and procedures</w:t>
      </w:r>
      <w:r>
        <w:rPr>
          <w:spacing w:val="-46"/>
        </w:rPr>
        <w:t xml:space="preserve"> </w:t>
      </w:r>
      <w:r>
        <w:t>and WIOA. Measures: needs assessment completed of staff training delivered on WIOA of staff</w:t>
      </w:r>
      <w:r>
        <w:rPr>
          <w:spacing w:val="1"/>
        </w:rPr>
        <w:t xml:space="preserve"> </w:t>
      </w:r>
      <w:r>
        <w:t>training delivered</w:t>
      </w:r>
      <w:r>
        <w:rPr>
          <w:spacing w:val="2"/>
        </w:rPr>
        <w:t xml:space="preserve"> </w:t>
      </w:r>
      <w:r>
        <w:t>relating</w:t>
      </w:r>
      <w:r>
        <w:rPr>
          <w:spacing w:val="1"/>
        </w:rPr>
        <w:t xml:space="preserve"> </w:t>
      </w:r>
      <w:r>
        <w:t>to</w:t>
      </w:r>
      <w:r>
        <w:rPr>
          <w:spacing w:val="-8"/>
        </w:rPr>
        <w:t xml:space="preserve"> </w:t>
      </w:r>
      <w:r>
        <w:t>policies</w:t>
      </w:r>
      <w:r>
        <w:rPr>
          <w:spacing w:val="-6"/>
        </w:rPr>
        <w:t xml:space="preserve"> </w:t>
      </w:r>
      <w:r>
        <w:t>and</w:t>
      </w:r>
      <w:r>
        <w:rPr>
          <w:spacing w:val="2"/>
        </w:rPr>
        <w:t xml:space="preserve"> </w:t>
      </w:r>
      <w:r>
        <w:t>procedures</w:t>
      </w:r>
    </w:p>
    <w:p w14:paraId="69AA3FFC" w14:textId="77777777" w:rsidR="00442D1A" w:rsidRDefault="00442D1A" w:rsidP="00D975BC">
      <w:pPr>
        <w:pStyle w:val="BodyText"/>
        <w:spacing w:before="163"/>
        <w:ind w:left="0"/>
      </w:pPr>
      <w:r>
        <w:t>Measure:</w:t>
      </w:r>
      <w:r>
        <w:rPr>
          <w:spacing w:val="44"/>
        </w:rPr>
        <w:t xml:space="preserve"> </w:t>
      </w:r>
      <w:r>
        <w:t>Staff</w:t>
      </w:r>
      <w:r>
        <w:rPr>
          <w:spacing w:val="-1"/>
        </w:rPr>
        <w:t xml:space="preserve"> </w:t>
      </w:r>
      <w:r>
        <w:t>trained</w:t>
      </w:r>
      <w:r>
        <w:rPr>
          <w:spacing w:val="1"/>
        </w:rPr>
        <w:t xml:space="preserve"> </w:t>
      </w:r>
      <w:r>
        <w:t>on WIOA</w:t>
      </w:r>
    </w:p>
    <w:p w14:paraId="4365A8C6" w14:textId="5EFD916B" w:rsidR="00442D1A" w:rsidRPr="00D975BC" w:rsidRDefault="00442D1A" w:rsidP="00D975BC">
      <w:pPr>
        <w:pStyle w:val="BodyText"/>
        <w:spacing w:before="179"/>
        <w:ind w:left="0"/>
      </w:pPr>
      <w:r w:rsidRPr="00D975BC">
        <w:t>Measure:</w:t>
      </w:r>
      <w:r w:rsidRPr="00D975BC">
        <w:rPr>
          <w:spacing w:val="43"/>
        </w:rPr>
        <w:t xml:space="preserve"> </w:t>
      </w:r>
      <w:r w:rsidRPr="00D975BC">
        <w:t>Staff</w:t>
      </w:r>
      <w:r w:rsidRPr="00D975BC">
        <w:rPr>
          <w:spacing w:val="-2"/>
        </w:rPr>
        <w:t xml:space="preserve"> </w:t>
      </w:r>
      <w:r w:rsidRPr="00D975BC">
        <w:t>training</w:t>
      </w:r>
      <w:r w:rsidRPr="00D975BC">
        <w:rPr>
          <w:spacing w:val="-1"/>
        </w:rPr>
        <w:t xml:space="preserve"> </w:t>
      </w:r>
      <w:r w:rsidRPr="00D975BC">
        <w:t>on</w:t>
      </w:r>
      <w:r w:rsidRPr="00D975BC">
        <w:rPr>
          <w:spacing w:val="-1"/>
        </w:rPr>
        <w:t xml:space="preserve"> </w:t>
      </w:r>
      <w:r w:rsidRPr="00D975BC">
        <w:t>policies</w:t>
      </w:r>
      <w:r w:rsidRPr="00D975BC">
        <w:rPr>
          <w:spacing w:val="-2"/>
        </w:rPr>
        <w:t xml:space="preserve"> </w:t>
      </w:r>
      <w:r w:rsidRPr="00D975BC">
        <w:t>and</w:t>
      </w:r>
      <w:r w:rsidRPr="00D975BC">
        <w:rPr>
          <w:spacing w:val="-6"/>
        </w:rPr>
        <w:t xml:space="preserve"> </w:t>
      </w:r>
      <w:r w:rsidRPr="00D975BC">
        <w:t>procedures</w:t>
      </w:r>
    </w:p>
    <w:p w14:paraId="40C0AF1B" w14:textId="77777777" w:rsidR="00D975BC" w:rsidRPr="00D975BC" w:rsidRDefault="00D975BC" w:rsidP="00D975BC">
      <w:pPr>
        <w:pStyle w:val="BodyText"/>
        <w:spacing w:before="179"/>
        <w:ind w:left="0"/>
      </w:pPr>
    </w:p>
    <w:p w14:paraId="5DD4939E" w14:textId="736375E9" w:rsidR="00251ADE" w:rsidRDefault="00442D1A" w:rsidP="00251ADE">
      <w:pPr>
        <w:pStyle w:val="BodyText"/>
        <w:spacing w:before="0"/>
        <w:ind w:left="0"/>
        <w:jc w:val="both"/>
      </w:pPr>
      <w:r w:rsidRPr="00D975BC">
        <w:t>Progress: A training needs assessment survey was conducted in June of 2019 and the results</w:t>
      </w:r>
      <w:r w:rsidRPr="00D975BC">
        <w:rPr>
          <w:spacing w:val="-46"/>
        </w:rPr>
        <w:t xml:space="preserve"> </w:t>
      </w:r>
      <w:r w:rsidRPr="00D975BC">
        <w:t>were</w:t>
      </w:r>
      <w:r w:rsidRPr="00D975BC">
        <w:rPr>
          <w:spacing w:val="-4"/>
        </w:rPr>
        <w:t xml:space="preserve"> </w:t>
      </w:r>
      <w:r w:rsidRPr="00D975BC">
        <w:t>analyzed</w:t>
      </w:r>
      <w:r w:rsidRPr="00D975BC">
        <w:rPr>
          <w:spacing w:val="2"/>
        </w:rPr>
        <w:t xml:space="preserve"> </w:t>
      </w:r>
      <w:r w:rsidRPr="00D975BC">
        <w:t>for</w:t>
      </w:r>
      <w:r w:rsidRPr="00D975BC">
        <w:rPr>
          <w:spacing w:val="-1"/>
        </w:rPr>
        <w:t xml:space="preserve"> </w:t>
      </w:r>
      <w:r w:rsidRPr="00D975BC">
        <w:t>trends.</w:t>
      </w:r>
      <w:r w:rsidR="00D640B6" w:rsidRPr="00D975BC">
        <w:t xml:space="preserve"> </w:t>
      </w:r>
      <w:r w:rsidRPr="00D975BC">
        <w:t>Staff receive resources on an ongoing basis regarding training opportunities weekly. As a result</w:t>
      </w:r>
      <w:r w:rsidRPr="00D975BC">
        <w:rPr>
          <w:spacing w:val="-46"/>
        </w:rPr>
        <w:t xml:space="preserve"> </w:t>
      </w:r>
      <w:r w:rsidRPr="00D975BC">
        <w:t>of the reorganization a new employee training was held to address concerns of the</w:t>
      </w:r>
      <w:r w:rsidRPr="00D975BC">
        <w:rPr>
          <w:spacing w:val="1"/>
        </w:rPr>
        <w:t xml:space="preserve"> </w:t>
      </w:r>
      <w:r w:rsidRPr="00D975BC">
        <w:t>Rehabilitation Counselors for the Blind. A statewide common measures training was held in</w:t>
      </w:r>
      <w:r w:rsidRPr="00D975BC">
        <w:rPr>
          <w:spacing w:val="1"/>
        </w:rPr>
        <w:t xml:space="preserve"> </w:t>
      </w:r>
      <w:r w:rsidRPr="00D975BC">
        <w:t>October of 2019 that included policies established for common measures.</w:t>
      </w:r>
      <w:r w:rsidRPr="00D975BC">
        <w:rPr>
          <w:spacing w:val="1"/>
        </w:rPr>
        <w:t xml:space="preserve"> </w:t>
      </w:r>
      <w:r w:rsidRPr="00D975BC">
        <w:t>Ethics and social</w:t>
      </w:r>
      <w:r w:rsidRPr="00D975BC">
        <w:rPr>
          <w:spacing w:val="1"/>
        </w:rPr>
        <w:t xml:space="preserve"> </w:t>
      </w:r>
      <w:r w:rsidRPr="00D975BC">
        <w:t>media</w:t>
      </w:r>
      <w:r w:rsidRPr="00D975BC">
        <w:rPr>
          <w:spacing w:val="1"/>
        </w:rPr>
        <w:t xml:space="preserve"> </w:t>
      </w:r>
      <w:r w:rsidRPr="00D975BC">
        <w:t xml:space="preserve">training </w:t>
      </w:r>
      <w:r w:rsidR="00DA1185" w:rsidRPr="00D975BC">
        <w:t>were</w:t>
      </w:r>
      <w:r w:rsidRPr="00D975BC">
        <w:t xml:space="preserve"> conducted</w:t>
      </w:r>
      <w:r w:rsidRPr="00D975BC">
        <w:rPr>
          <w:spacing w:val="2"/>
        </w:rPr>
        <w:t xml:space="preserve"> </w:t>
      </w:r>
      <w:r w:rsidRPr="00D975BC">
        <w:t>as well</w:t>
      </w:r>
      <w:r w:rsidRPr="00D975BC">
        <w:rPr>
          <w:spacing w:val="1"/>
        </w:rPr>
        <w:t xml:space="preserve"> </w:t>
      </w:r>
      <w:r w:rsidRPr="00D975BC">
        <w:t>as</w:t>
      </w:r>
      <w:r w:rsidRPr="00D975BC">
        <w:rPr>
          <w:spacing w:val="1"/>
        </w:rPr>
        <w:t xml:space="preserve"> </w:t>
      </w:r>
      <w:r w:rsidRPr="00D975BC">
        <w:t>a variety</w:t>
      </w:r>
      <w:r w:rsidRPr="00D975BC">
        <w:rPr>
          <w:spacing w:val="-2"/>
        </w:rPr>
        <w:t xml:space="preserve"> </w:t>
      </w:r>
      <w:r w:rsidRPr="00D975BC">
        <w:t>of</w:t>
      </w:r>
      <w:r w:rsidRPr="00D975BC">
        <w:rPr>
          <w:spacing w:val="-5"/>
        </w:rPr>
        <w:t xml:space="preserve"> </w:t>
      </w:r>
      <w:r w:rsidRPr="00D975BC">
        <w:t>zoom</w:t>
      </w:r>
      <w:r w:rsidRPr="00D975BC">
        <w:rPr>
          <w:spacing w:val="-3"/>
        </w:rPr>
        <w:t xml:space="preserve"> </w:t>
      </w:r>
      <w:r w:rsidRPr="00D975BC">
        <w:t>trainings on</w:t>
      </w:r>
      <w:r w:rsidRPr="00D975BC">
        <w:rPr>
          <w:spacing w:val="-4"/>
        </w:rPr>
        <w:t xml:space="preserve"> </w:t>
      </w:r>
      <w:r w:rsidRPr="00D975BC">
        <w:t>policy.</w:t>
      </w:r>
      <w:r w:rsidR="00D640B6">
        <w:t xml:space="preserve">  </w:t>
      </w:r>
      <w:r w:rsidR="00D975BC">
        <w:t>New employees are mandated to attend a face-to-face training for onboarding.</w:t>
      </w:r>
      <w:r w:rsidR="00D975BC">
        <w:rPr>
          <w:spacing w:val="1"/>
        </w:rPr>
        <w:t xml:space="preserve"> </w:t>
      </w:r>
      <w:r w:rsidR="00D975BC">
        <w:t>As part of the</w:t>
      </w:r>
      <w:r w:rsidR="00D975BC">
        <w:rPr>
          <w:spacing w:val="1"/>
        </w:rPr>
        <w:t xml:space="preserve"> </w:t>
      </w:r>
      <w:r w:rsidR="00D975BC">
        <w:t>orientation</w:t>
      </w:r>
      <w:r w:rsidR="00D975BC">
        <w:rPr>
          <w:spacing w:val="-2"/>
        </w:rPr>
        <w:t xml:space="preserve"> </w:t>
      </w:r>
      <w:r w:rsidR="00D975BC">
        <w:t>process,</w:t>
      </w:r>
      <w:r w:rsidR="00D975BC">
        <w:rPr>
          <w:spacing w:val="-5"/>
        </w:rPr>
        <w:t xml:space="preserve"> </w:t>
      </w:r>
      <w:r w:rsidR="00D975BC">
        <w:t>the</w:t>
      </w:r>
      <w:r w:rsidR="00D975BC">
        <w:rPr>
          <w:spacing w:val="-5"/>
        </w:rPr>
        <w:t xml:space="preserve"> </w:t>
      </w:r>
      <w:r w:rsidR="00D975BC">
        <w:t>agency</w:t>
      </w:r>
      <w:r w:rsidR="00D975BC">
        <w:rPr>
          <w:spacing w:val="-4"/>
        </w:rPr>
        <w:t xml:space="preserve"> </w:t>
      </w:r>
      <w:r w:rsidR="00D975BC">
        <w:t>utilizes</w:t>
      </w:r>
      <w:r w:rsidR="00D975BC">
        <w:rPr>
          <w:spacing w:val="-1"/>
        </w:rPr>
        <w:t xml:space="preserve"> </w:t>
      </w:r>
      <w:r w:rsidR="00D975BC">
        <w:t>subject</w:t>
      </w:r>
      <w:r w:rsidR="00D975BC">
        <w:rPr>
          <w:spacing w:val="-1"/>
        </w:rPr>
        <w:t xml:space="preserve"> </w:t>
      </w:r>
      <w:r w:rsidR="00D975BC">
        <w:t>matter</w:t>
      </w:r>
      <w:r w:rsidR="00D975BC">
        <w:rPr>
          <w:spacing w:val="-3"/>
        </w:rPr>
        <w:t xml:space="preserve"> </w:t>
      </w:r>
      <w:r w:rsidR="00D975BC">
        <w:t>experts</w:t>
      </w:r>
      <w:r w:rsidR="00D975BC">
        <w:rPr>
          <w:spacing w:val="-2"/>
        </w:rPr>
        <w:t xml:space="preserve"> </w:t>
      </w:r>
      <w:r w:rsidR="00D975BC">
        <w:t>from</w:t>
      </w:r>
      <w:r w:rsidR="00D975BC">
        <w:rPr>
          <w:spacing w:val="-5"/>
        </w:rPr>
        <w:t xml:space="preserve"> </w:t>
      </w:r>
      <w:r w:rsidR="00D975BC">
        <w:t>within</w:t>
      </w:r>
      <w:r w:rsidR="00D975BC">
        <w:rPr>
          <w:spacing w:val="-6"/>
        </w:rPr>
        <w:t xml:space="preserve"> </w:t>
      </w:r>
      <w:r w:rsidR="00D975BC">
        <w:t>the</w:t>
      </w:r>
      <w:r w:rsidR="00D975BC">
        <w:rPr>
          <w:spacing w:val="-5"/>
        </w:rPr>
        <w:t xml:space="preserve"> </w:t>
      </w:r>
      <w:r w:rsidR="00D975BC">
        <w:t>agency</w:t>
      </w:r>
      <w:r w:rsidR="00D975BC">
        <w:rPr>
          <w:spacing w:val="-4"/>
        </w:rPr>
        <w:t xml:space="preserve"> </w:t>
      </w:r>
      <w:r w:rsidR="00D975BC">
        <w:t>to</w:t>
      </w:r>
      <w:r w:rsidR="00D975BC">
        <w:rPr>
          <w:spacing w:val="-4"/>
        </w:rPr>
        <w:t xml:space="preserve"> </w:t>
      </w:r>
      <w:r w:rsidR="00D975BC">
        <w:t>deliver</w:t>
      </w:r>
      <w:r w:rsidR="00D975BC">
        <w:rPr>
          <w:spacing w:val="-46"/>
        </w:rPr>
        <w:t xml:space="preserve"> </w:t>
      </w:r>
      <w:r w:rsidR="00D975BC">
        <w:t>the training. The subject matter experts include the Division of Field Services Director, Division</w:t>
      </w:r>
      <w:r w:rsidR="00D975BC">
        <w:rPr>
          <w:spacing w:val="1"/>
        </w:rPr>
        <w:t xml:space="preserve"> </w:t>
      </w:r>
      <w:r w:rsidR="00D975BC">
        <w:t>of Field Services Assistant Directors, Division of Field Services Regional Managers, Employer</w:t>
      </w:r>
      <w:r w:rsidR="00D975BC">
        <w:rPr>
          <w:spacing w:val="1"/>
        </w:rPr>
        <w:t xml:space="preserve"> </w:t>
      </w:r>
      <w:r w:rsidR="00D975BC">
        <w:t>Services Branch Manager, Rehabilitation Technology Branch Manager, Social Security</w:t>
      </w:r>
      <w:r w:rsidR="00D975BC">
        <w:rPr>
          <w:spacing w:val="1"/>
        </w:rPr>
        <w:t xml:space="preserve"> </w:t>
      </w:r>
      <w:r w:rsidR="00D975BC">
        <w:t>Administrator and members of the counselor mentoring program.</w:t>
      </w:r>
      <w:r w:rsidR="00D975BC">
        <w:rPr>
          <w:spacing w:val="1"/>
        </w:rPr>
        <w:t xml:space="preserve"> </w:t>
      </w:r>
      <w:r w:rsidR="00D975BC">
        <w:t>The topics covered are: the</w:t>
      </w:r>
      <w:r w:rsidR="00D975BC">
        <w:rPr>
          <w:spacing w:val="1"/>
        </w:rPr>
        <w:t xml:space="preserve"> </w:t>
      </w:r>
      <w:r w:rsidR="00D975BC">
        <w:t>agency mission, philosophy, values, federal and state laws, appropriations, budget, eligibility,</w:t>
      </w:r>
      <w:r w:rsidR="00D975BC">
        <w:rPr>
          <w:spacing w:val="1"/>
        </w:rPr>
        <w:t xml:space="preserve"> </w:t>
      </w:r>
      <w:r w:rsidR="00D975BC">
        <w:t>assessment, vocational goal development, plan development, pre-employment transition</w:t>
      </w:r>
      <w:r w:rsidR="00D975BC">
        <w:rPr>
          <w:spacing w:val="1"/>
        </w:rPr>
        <w:t xml:space="preserve"> </w:t>
      </w:r>
      <w:r w:rsidR="00D975BC">
        <w:t>services, community based work transition services, confidentiality and ethics, supported</w:t>
      </w:r>
      <w:r w:rsidR="00D975BC">
        <w:rPr>
          <w:spacing w:val="1"/>
        </w:rPr>
        <w:t xml:space="preserve"> </w:t>
      </w:r>
      <w:r w:rsidR="00D975BC">
        <w:t>employment, assistive technology (based on the Assistive Technology Act of 1998), diversity,</w:t>
      </w:r>
      <w:r w:rsidR="00D975BC">
        <w:rPr>
          <w:spacing w:val="1"/>
        </w:rPr>
        <w:t xml:space="preserve"> </w:t>
      </w:r>
      <w:r w:rsidR="00D975BC">
        <w:t>disability awareness, Social Security Administration (SSA), Ticket to Work, Workforce</w:t>
      </w:r>
      <w:r w:rsidR="00D975BC">
        <w:rPr>
          <w:spacing w:val="1"/>
        </w:rPr>
        <w:t xml:space="preserve"> </w:t>
      </w:r>
      <w:r w:rsidR="00D975BC">
        <w:t>Investment Opportunities Act (WIOA) specific disabilities.</w:t>
      </w:r>
      <w:r w:rsidR="00D975BC">
        <w:rPr>
          <w:spacing w:val="1"/>
        </w:rPr>
        <w:t xml:space="preserve"> </w:t>
      </w:r>
      <w:r w:rsidR="00D975BC">
        <w:t>Training programs for all staff</w:t>
      </w:r>
      <w:r w:rsidR="00D975BC">
        <w:rPr>
          <w:spacing w:val="1"/>
        </w:rPr>
        <w:t xml:space="preserve"> </w:t>
      </w:r>
      <w:r w:rsidR="00D975BC">
        <w:t>emphasize informed consumer choice and maximizing consumer direction of individualized</w:t>
      </w:r>
      <w:r w:rsidR="00D975BC">
        <w:rPr>
          <w:spacing w:val="1"/>
        </w:rPr>
        <w:t xml:space="preserve"> </w:t>
      </w:r>
      <w:r w:rsidR="00D975BC">
        <w:t>rehabilitation plans.</w:t>
      </w:r>
      <w:r w:rsidR="00D975BC">
        <w:rPr>
          <w:spacing w:val="1"/>
        </w:rPr>
        <w:t xml:space="preserve"> </w:t>
      </w:r>
      <w:r w:rsidR="00D975BC">
        <w:t>Information regarding to current research is disseminated to all staff via</w:t>
      </w:r>
      <w:r w:rsidR="00D975BC">
        <w:rPr>
          <w:spacing w:val="1"/>
        </w:rPr>
        <w:t xml:space="preserve"> </w:t>
      </w:r>
      <w:r w:rsidR="00D975BC">
        <w:t xml:space="preserve">email and formal training opportunities. This training </w:t>
      </w:r>
      <w:r w:rsidR="00251ADE">
        <w:t>occurred</w:t>
      </w:r>
      <w:r w:rsidR="00D975BC">
        <w:t xml:space="preserve"> during the</w:t>
      </w:r>
      <w:r w:rsidR="00D975BC">
        <w:rPr>
          <w:spacing w:val="1"/>
        </w:rPr>
        <w:t xml:space="preserve"> </w:t>
      </w:r>
      <w:r w:rsidR="00D975BC">
        <w:t>calendar</w:t>
      </w:r>
      <w:r w:rsidR="00D975BC">
        <w:rPr>
          <w:spacing w:val="-2"/>
        </w:rPr>
        <w:t xml:space="preserve"> </w:t>
      </w:r>
      <w:r w:rsidR="00D975BC">
        <w:t>year</w:t>
      </w:r>
      <w:r w:rsidR="00D975BC">
        <w:rPr>
          <w:spacing w:val="-6"/>
        </w:rPr>
        <w:t xml:space="preserve"> </w:t>
      </w:r>
      <w:r w:rsidR="00D975BC">
        <w:rPr>
          <w:spacing w:val="-6"/>
        </w:rPr>
        <w:t xml:space="preserve">for new hires.  </w:t>
      </w:r>
      <w:r w:rsidR="00251ADE">
        <w:t xml:space="preserve">In June 2020 the agency was selected to participate in the Center for Innovative Training in Vocational Rehabilitation (CIT-VR) along with nine other state agencies.  Through this program the staff have been participants in training developed through CIT-VR and their partnership programs such as VR Development Group and San Diego State University Interworks.  In 2022 the Interworks program will have completed an individualized training program for Kentucky OVR.  This development has been a work in progress for 5 months.  </w:t>
      </w:r>
      <w:r w:rsidR="00EC03C3">
        <w:t xml:space="preserve">OVR distributes available training resources that are applicable to partners in the workforce system.    </w:t>
      </w:r>
    </w:p>
    <w:p w14:paraId="5ABBF2D3" w14:textId="77777777" w:rsidR="00442D1A" w:rsidRDefault="00442D1A" w:rsidP="00251ADE">
      <w:pPr>
        <w:pStyle w:val="Heading3"/>
        <w:spacing w:before="163" w:line="259" w:lineRule="auto"/>
        <w:ind w:left="0" w:right="160"/>
      </w:pPr>
      <w:r>
        <w:t>Goal 3: Develop the policy and procedures manual, Service Fee Memorandums, and other</w:t>
      </w:r>
      <w:r>
        <w:rPr>
          <w:spacing w:val="-46"/>
        </w:rPr>
        <w:t xml:space="preserve"> </w:t>
      </w:r>
      <w:r>
        <w:t>written materials to be concise, accurate, and accessible in order to support staff,</w:t>
      </w:r>
      <w:r>
        <w:rPr>
          <w:spacing w:val="1"/>
        </w:rPr>
        <w:t xml:space="preserve"> </w:t>
      </w:r>
      <w:r>
        <w:t>eliminate</w:t>
      </w:r>
      <w:r>
        <w:rPr>
          <w:spacing w:val="-3"/>
        </w:rPr>
        <w:t xml:space="preserve"> </w:t>
      </w:r>
      <w:r>
        <w:t>confusion,</w:t>
      </w:r>
      <w:r>
        <w:rPr>
          <w:spacing w:val="-4"/>
        </w:rPr>
        <w:t xml:space="preserve"> </w:t>
      </w:r>
      <w:r>
        <w:t>and</w:t>
      </w:r>
      <w:r>
        <w:rPr>
          <w:spacing w:val="2"/>
        </w:rPr>
        <w:t xml:space="preserve"> </w:t>
      </w:r>
      <w:r>
        <w:t>improve</w:t>
      </w:r>
      <w:r>
        <w:rPr>
          <w:spacing w:val="-2"/>
        </w:rPr>
        <w:t xml:space="preserve"> </w:t>
      </w:r>
      <w:r>
        <w:t>the</w:t>
      </w:r>
      <w:r>
        <w:rPr>
          <w:spacing w:val="-2"/>
        </w:rPr>
        <w:t xml:space="preserve"> </w:t>
      </w:r>
      <w:r>
        <w:t>function</w:t>
      </w:r>
      <w:r>
        <w:rPr>
          <w:spacing w:val="1"/>
        </w:rPr>
        <w:t xml:space="preserve"> </w:t>
      </w:r>
      <w:r>
        <w:t>of</w:t>
      </w:r>
      <w:r>
        <w:rPr>
          <w:spacing w:val="-5"/>
        </w:rPr>
        <w:t xml:space="preserve"> </w:t>
      </w:r>
      <w:r>
        <w:t>the</w:t>
      </w:r>
      <w:r>
        <w:rPr>
          <w:spacing w:val="-2"/>
        </w:rPr>
        <w:t xml:space="preserve"> </w:t>
      </w:r>
      <w:r>
        <w:t>combined</w:t>
      </w:r>
      <w:r>
        <w:rPr>
          <w:spacing w:val="-4"/>
        </w:rPr>
        <w:t xml:space="preserve"> </w:t>
      </w:r>
      <w:r>
        <w:t>agency.</w:t>
      </w:r>
    </w:p>
    <w:p w14:paraId="775F6868" w14:textId="77777777" w:rsidR="00442D1A" w:rsidRDefault="00442D1A" w:rsidP="0017386D">
      <w:pPr>
        <w:pStyle w:val="BodyText"/>
        <w:spacing w:line="259" w:lineRule="auto"/>
        <w:ind w:right="745"/>
      </w:pPr>
      <w:r>
        <w:t>Objective 3.1.: Ensure the provision of consistent and quality services for individuals with</w:t>
      </w:r>
      <w:r>
        <w:rPr>
          <w:spacing w:val="-46"/>
        </w:rPr>
        <w:t xml:space="preserve"> </w:t>
      </w:r>
      <w:r>
        <w:t>disabilities in</w:t>
      </w:r>
      <w:r>
        <w:rPr>
          <w:spacing w:val="-4"/>
        </w:rPr>
        <w:t xml:space="preserve"> </w:t>
      </w:r>
      <w:r>
        <w:t>the</w:t>
      </w:r>
      <w:r>
        <w:rPr>
          <w:spacing w:val="-3"/>
        </w:rPr>
        <w:t xml:space="preserve"> </w:t>
      </w:r>
      <w:r>
        <w:t>Commonwealth.</w:t>
      </w:r>
    </w:p>
    <w:p w14:paraId="2235633B" w14:textId="77777777" w:rsidR="00442D1A" w:rsidRDefault="00442D1A" w:rsidP="0017386D">
      <w:pPr>
        <w:pStyle w:val="BodyText"/>
        <w:spacing w:line="259" w:lineRule="auto"/>
        <w:ind w:right="570"/>
      </w:pPr>
      <w:r>
        <w:t>Strategies: Assign staff to specific work teams Strategies: Review and modify forms, printed</w:t>
      </w:r>
      <w:r>
        <w:rPr>
          <w:spacing w:val="-46"/>
        </w:rPr>
        <w:t xml:space="preserve"> </w:t>
      </w:r>
      <w:r>
        <w:t>materials</w:t>
      </w:r>
      <w:r>
        <w:rPr>
          <w:spacing w:val="-6"/>
        </w:rPr>
        <w:t xml:space="preserve"> </w:t>
      </w:r>
      <w:r>
        <w:t>and</w:t>
      </w:r>
      <w:r>
        <w:rPr>
          <w:spacing w:val="1"/>
        </w:rPr>
        <w:t xml:space="preserve"> </w:t>
      </w:r>
      <w:r>
        <w:t>manuals in keeping</w:t>
      </w:r>
      <w:r>
        <w:rPr>
          <w:spacing w:val="-6"/>
        </w:rPr>
        <w:t xml:space="preserve"> </w:t>
      </w:r>
      <w:r>
        <w:t>with</w:t>
      </w:r>
      <w:r>
        <w:rPr>
          <w:spacing w:val="-3"/>
        </w:rPr>
        <w:t xml:space="preserve"> </w:t>
      </w:r>
      <w:r>
        <w:t>the</w:t>
      </w:r>
      <w:r>
        <w:rPr>
          <w:spacing w:val="-4"/>
        </w:rPr>
        <w:t xml:space="preserve"> </w:t>
      </w:r>
      <w:r>
        <w:t>combined</w:t>
      </w:r>
      <w:r>
        <w:rPr>
          <w:spacing w:val="1"/>
        </w:rPr>
        <w:t xml:space="preserve"> </w:t>
      </w:r>
      <w:r>
        <w:t>policies</w:t>
      </w:r>
      <w:r>
        <w:rPr>
          <w:spacing w:val="1"/>
        </w:rPr>
        <w:t xml:space="preserve"> </w:t>
      </w:r>
      <w:r>
        <w:t>and</w:t>
      </w:r>
      <w:r>
        <w:rPr>
          <w:spacing w:val="1"/>
        </w:rPr>
        <w:t xml:space="preserve"> </w:t>
      </w:r>
      <w:r>
        <w:t>procedures.</w:t>
      </w:r>
    </w:p>
    <w:p w14:paraId="752C953D" w14:textId="77777777" w:rsidR="00442D1A" w:rsidRDefault="00442D1A" w:rsidP="0017386D">
      <w:pPr>
        <w:pStyle w:val="BodyText"/>
        <w:spacing w:before="164"/>
      </w:pPr>
      <w:r>
        <w:t>Measure:</w:t>
      </w:r>
      <w:r>
        <w:rPr>
          <w:spacing w:val="-4"/>
        </w:rPr>
        <w:t xml:space="preserve"> </w:t>
      </w:r>
      <w:r>
        <w:t>Completion</w:t>
      </w:r>
      <w:r>
        <w:rPr>
          <w:spacing w:val="-1"/>
        </w:rPr>
        <w:t xml:space="preserve"> </w:t>
      </w:r>
      <w:r>
        <w:t>of</w:t>
      </w:r>
      <w:r>
        <w:rPr>
          <w:spacing w:val="-2"/>
        </w:rPr>
        <w:t xml:space="preserve"> </w:t>
      </w:r>
      <w:r>
        <w:t>the</w:t>
      </w:r>
      <w:r>
        <w:rPr>
          <w:spacing w:val="-5"/>
        </w:rPr>
        <w:t xml:space="preserve"> </w:t>
      </w:r>
      <w:r>
        <w:t>combined policies</w:t>
      </w:r>
      <w:r>
        <w:rPr>
          <w:spacing w:val="-7"/>
        </w:rPr>
        <w:t xml:space="preserve"> </w:t>
      </w:r>
      <w:r>
        <w:t>and</w:t>
      </w:r>
      <w:r>
        <w:rPr>
          <w:spacing w:val="-1"/>
        </w:rPr>
        <w:t xml:space="preserve"> </w:t>
      </w:r>
      <w:r>
        <w:t>procedures</w:t>
      </w:r>
      <w:r>
        <w:rPr>
          <w:spacing w:val="-1"/>
        </w:rPr>
        <w:t xml:space="preserve"> </w:t>
      </w:r>
      <w:r>
        <w:t>manual</w:t>
      </w:r>
    </w:p>
    <w:p w14:paraId="4A6637F3" w14:textId="77777777" w:rsidR="00442D1A" w:rsidRDefault="00442D1A" w:rsidP="0017386D">
      <w:pPr>
        <w:pStyle w:val="BodyText"/>
        <w:spacing w:before="178" w:line="259" w:lineRule="auto"/>
        <w:ind w:right="367"/>
      </w:pPr>
      <w:r>
        <w:t>Measure:</w:t>
      </w:r>
      <w:r>
        <w:rPr>
          <w:spacing w:val="1"/>
        </w:rPr>
        <w:t xml:space="preserve"> </w:t>
      </w:r>
      <w:r>
        <w:t>Revision and Implementation of Service Fee Memorandums Review and modify</w:t>
      </w:r>
      <w:r>
        <w:rPr>
          <w:spacing w:val="1"/>
        </w:rPr>
        <w:t xml:space="preserve"> </w:t>
      </w:r>
      <w:r>
        <w:t>forms,</w:t>
      </w:r>
      <w:r>
        <w:rPr>
          <w:spacing w:val="-6"/>
        </w:rPr>
        <w:t xml:space="preserve"> </w:t>
      </w:r>
      <w:r>
        <w:t>printed</w:t>
      </w:r>
      <w:r>
        <w:rPr>
          <w:spacing w:val="-1"/>
        </w:rPr>
        <w:t xml:space="preserve"> </w:t>
      </w:r>
      <w:r>
        <w:t>materials</w:t>
      </w:r>
      <w:r>
        <w:rPr>
          <w:spacing w:val="-3"/>
        </w:rPr>
        <w:t xml:space="preserve"> </w:t>
      </w:r>
      <w:r>
        <w:t>and</w:t>
      </w:r>
      <w:r>
        <w:rPr>
          <w:spacing w:val="-1"/>
        </w:rPr>
        <w:t xml:space="preserve"> </w:t>
      </w:r>
      <w:r>
        <w:t>manuals</w:t>
      </w:r>
      <w:r>
        <w:rPr>
          <w:spacing w:val="-9"/>
        </w:rPr>
        <w:t xml:space="preserve"> </w:t>
      </w:r>
      <w:r>
        <w:t>in</w:t>
      </w:r>
      <w:r>
        <w:rPr>
          <w:spacing w:val="-2"/>
        </w:rPr>
        <w:t xml:space="preserve"> </w:t>
      </w:r>
      <w:r>
        <w:t>keeping</w:t>
      </w:r>
      <w:r>
        <w:rPr>
          <w:spacing w:val="-3"/>
        </w:rPr>
        <w:t xml:space="preserve"> </w:t>
      </w:r>
      <w:r>
        <w:t>with</w:t>
      </w:r>
      <w:r>
        <w:rPr>
          <w:spacing w:val="-5"/>
        </w:rPr>
        <w:t xml:space="preserve"> </w:t>
      </w:r>
      <w:r>
        <w:t>the</w:t>
      </w:r>
      <w:r>
        <w:rPr>
          <w:spacing w:val="-6"/>
        </w:rPr>
        <w:t xml:space="preserve"> </w:t>
      </w:r>
      <w:r>
        <w:t>combined</w:t>
      </w:r>
      <w:r>
        <w:rPr>
          <w:spacing w:val="-2"/>
        </w:rPr>
        <w:t xml:space="preserve"> </w:t>
      </w:r>
      <w:r>
        <w:t>policies</w:t>
      </w:r>
      <w:r>
        <w:rPr>
          <w:spacing w:val="-2"/>
        </w:rPr>
        <w:t xml:space="preserve"> </w:t>
      </w:r>
      <w:r>
        <w:t>and</w:t>
      </w:r>
      <w:r>
        <w:rPr>
          <w:spacing w:val="-2"/>
        </w:rPr>
        <w:t xml:space="preserve"> </w:t>
      </w:r>
      <w:r>
        <w:t>procedures.</w:t>
      </w:r>
    </w:p>
    <w:p w14:paraId="4E7D499B" w14:textId="1F9CFDAA" w:rsidR="00442D1A" w:rsidRDefault="00442D1A" w:rsidP="0017386D">
      <w:pPr>
        <w:pStyle w:val="BodyText"/>
        <w:spacing w:before="159" w:line="259" w:lineRule="auto"/>
        <w:ind w:right="148"/>
      </w:pPr>
      <w:r>
        <w:t>Measure:</w:t>
      </w:r>
      <w:r>
        <w:rPr>
          <w:spacing w:val="1"/>
        </w:rPr>
        <w:t xml:space="preserve"> </w:t>
      </w:r>
      <w:r>
        <w:t>Review and modify forms, printed materials and manuals in keeping with the</w:t>
      </w:r>
      <w:r w:rsidR="0049054E">
        <w:t xml:space="preserve"> </w:t>
      </w:r>
      <w:r>
        <w:rPr>
          <w:spacing w:val="-46"/>
        </w:rPr>
        <w:t xml:space="preserve"> </w:t>
      </w:r>
      <w:r>
        <w:t>combined policies</w:t>
      </w:r>
      <w:r>
        <w:rPr>
          <w:spacing w:val="-6"/>
        </w:rPr>
        <w:t xml:space="preserve"> </w:t>
      </w:r>
      <w:r>
        <w:t>and</w:t>
      </w:r>
      <w:r>
        <w:rPr>
          <w:spacing w:val="1"/>
        </w:rPr>
        <w:t xml:space="preserve"> </w:t>
      </w:r>
      <w:r>
        <w:t>procedures.</w:t>
      </w:r>
      <w:r>
        <w:rPr>
          <w:spacing w:val="47"/>
        </w:rPr>
        <w:t xml:space="preserve"> </w:t>
      </w:r>
      <w:r>
        <w:t>All materials produced</w:t>
      </w:r>
      <w:r>
        <w:rPr>
          <w:spacing w:val="1"/>
        </w:rPr>
        <w:t xml:space="preserve"> </w:t>
      </w:r>
      <w:r>
        <w:t>in</w:t>
      </w:r>
      <w:r>
        <w:rPr>
          <w:spacing w:val="-1"/>
        </w:rPr>
        <w:t xml:space="preserve"> </w:t>
      </w:r>
      <w:r>
        <w:t>accessible</w:t>
      </w:r>
      <w:r>
        <w:rPr>
          <w:spacing w:val="-4"/>
        </w:rPr>
        <w:t xml:space="preserve"> </w:t>
      </w:r>
      <w:r>
        <w:t>formats</w:t>
      </w:r>
    </w:p>
    <w:p w14:paraId="377DA177" w14:textId="77777777" w:rsidR="00442D1A" w:rsidRDefault="00442D1A" w:rsidP="0017386D">
      <w:pPr>
        <w:pStyle w:val="BodyText"/>
      </w:pPr>
      <w:r>
        <w:t>Objective</w:t>
      </w:r>
      <w:r>
        <w:rPr>
          <w:spacing w:val="-5"/>
        </w:rPr>
        <w:t xml:space="preserve"> </w:t>
      </w:r>
      <w:r>
        <w:t>3.2:</w:t>
      </w:r>
      <w:r>
        <w:rPr>
          <w:spacing w:val="44"/>
        </w:rPr>
        <w:t xml:space="preserve"> </w:t>
      </w:r>
      <w:r>
        <w:t>Develop</w:t>
      </w:r>
      <w:r>
        <w:rPr>
          <w:spacing w:val="-1"/>
        </w:rPr>
        <w:t xml:space="preserve"> </w:t>
      </w:r>
      <w:r>
        <w:t>operations</w:t>
      </w:r>
      <w:r>
        <w:rPr>
          <w:spacing w:val="-1"/>
        </w:rPr>
        <w:t xml:space="preserve"> </w:t>
      </w:r>
      <w:r>
        <w:t>manual</w:t>
      </w:r>
    </w:p>
    <w:p w14:paraId="7364C392" w14:textId="77777777" w:rsidR="00442D1A" w:rsidRDefault="00442D1A" w:rsidP="0017386D">
      <w:pPr>
        <w:pStyle w:val="BodyText"/>
        <w:spacing w:before="84"/>
      </w:pPr>
      <w:r>
        <w:t>Measure:</w:t>
      </w:r>
      <w:r>
        <w:rPr>
          <w:spacing w:val="42"/>
        </w:rPr>
        <w:t xml:space="preserve"> </w:t>
      </w:r>
      <w:r>
        <w:t>Completed,</w:t>
      </w:r>
      <w:r>
        <w:rPr>
          <w:spacing w:val="-5"/>
        </w:rPr>
        <w:t xml:space="preserve"> </w:t>
      </w:r>
      <w:r>
        <w:t>staff</w:t>
      </w:r>
      <w:r>
        <w:rPr>
          <w:spacing w:val="-3"/>
        </w:rPr>
        <w:t xml:space="preserve"> </w:t>
      </w:r>
      <w:r>
        <w:t>trained and</w:t>
      </w:r>
      <w:r>
        <w:rPr>
          <w:spacing w:val="-1"/>
        </w:rPr>
        <w:t xml:space="preserve"> </w:t>
      </w:r>
      <w:r>
        <w:t>manual</w:t>
      </w:r>
      <w:r>
        <w:rPr>
          <w:spacing w:val="-1"/>
        </w:rPr>
        <w:t xml:space="preserve"> </w:t>
      </w:r>
      <w:r>
        <w:t>distributed.</w:t>
      </w:r>
    </w:p>
    <w:p w14:paraId="1DFA02C2" w14:textId="29CDE582" w:rsidR="00442D1A" w:rsidRDefault="00442D1A" w:rsidP="00D640B6">
      <w:pPr>
        <w:pStyle w:val="BodyText"/>
        <w:spacing w:before="179" w:line="259" w:lineRule="auto"/>
        <w:ind w:right="113"/>
      </w:pPr>
      <w:r w:rsidRPr="00251ADE">
        <w:t>Progress:</w:t>
      </w:r>
      <w:r w:rsidRPr="00251ADE">
        <w:rPr>
          <w:spacing w:val="1"/>
        </w:rPr>
        <w:t xml:space="preserve"> </w:t>
      </w:r>
      <w:r w:rsidRPr="00251ADE">
        <w:t xml:space="preserve">This goal </w:t>
      </w:r>
      <w:r w:rsidR="00D640B6" w:rsidRPr="00251ADE">
        <w:t>was set a</w:t>
      </w:r>
      <w:r w:rsidRPr="00251ADE">
        <w:t>s a result of the Reorganization and the combining of the blind and general</w:t>
      </w:r>
      <w:r w:rsidRPr="00251ADE">
        <w:rPr>
          <w:spacing w:val="1"/>
        </w:rPr>
        <w:t xml:space="preserve"> </w:t>
      </w:r>
      <w:r w:rsidRPr="00251ADE">
        <w:t>agency</w:t>
      </w:r>
      <w:r w:rsidR="00D640B6" w:rsidRPr="00251ADE">
        <w:t xml:space="preserve"> in 2018.  Completion of the manual occurred.  </w:t>
      </w:r>
      <w:r w:rsidRPr="00251ADE">
        <w:t xml:space="preserve"> All performance plans</w:t>
      </w:r>
      <w:r w:rsidR="00D640B6" w:rsidRPr="00251ADE">
        <w:t xml:space="preserve"> </w:t>
      </w:r>
      <w:r w:rsidRPr="00251ADE">
        <w:rPr>
          <w:spacing w:val="-46"/>
        </w:rPr>
        <w:t xml:space="preserve"> </w:t>
      </w:r>
      <w:r w:rsidRPr="00251ADE">
        <w:t xml:space="preserve">for Counselors have been updated to reflect goals for common measures. </w:t>
      </w:r>
      <w:r w:rsidR="0049054E">
        <w:t xml:space="preserve"> </w:t>
      </w:r>
      <w:r w:rsidRPr="00251ADE">
        <w:t xml:space="preserve">Service Fee Memorandum revisions and updates </w:t>
      </w:r>
      <w:r w:rsidR="0049054E">
        <w:t>have occurred to reflect the combined agency  but there is still work to be done in this area</w:t>
      </w:r>
      <w:r w:rsidR="00D640B6" w:rsidRPr="00251ADE">
        <w:t>.</w:t>
      </w:r>
      <w:r w:rsidR="0049054E">
        <w:t xml:space="preserve">  </w:t>
      </w:r>
      <w:r w:rsidR="00D640B6" w:rsidRPr="00251ADE">
        <w:t xml:space="preserve">  </w:t>
      </w:r>
      <w:r w:rsidRPr="00251ADE">
        <w:t>An</w:t>
      </w:r>
      <w:r w:rsidRPr="00251ADE">
        <w:rPr>
          <w:spacing w:val="-2"/>
        </w:rPr>
        <w:t xml:space="preserve"> </w:t>
      </w:r>
      <w:r w:rsidRPr="00251ADE">
        <w:t>administrative</w:t>
      </w:r>
      <w:r w:rsidRPr="00251ADE">
        <w:rPr>
          <w:spacing w:val="-5"/>
        </w:rPr>
        <w:t xml:space="preserve"> </w:t>
      </w:r>
      <w:r w:rsidRPr="00251ADE">
        <w:t>operations</w:t>
      </w:r>
      <w:r w:rsidRPr="00251ADE">
        <w:rPr>
          <w:spacing w:val="-1"/>
        </w:rPr>
        <w:t xml:space="preserve"> </w:t>
      </w:r>
      <w:r w:rsidRPr="00251ADE">
        <w:t>manual</w:t>
      </w:r>
      <w:r w:rsidRPr="00251ADE">
        <w:rPr>
          <w:spacing w:val="-1"/>
        </w:rPr>
        <w:t xml:space="preserve"> </w:t>
      </w:r>
      <w:r w:rsidR="00D640B6" w:rsidRPr="00251ADE">
        <w:rPr>
          <w:spacing w:val="-1"/>
        </w:rPr>
        <w:t xml:space="preserve">to assure OVR has sufficient internal controls </w:t>
      </w:r>
      <w:r w:rsidR="00DA1185">
        <w:rPr>
          <w:spacing w:val="-1"/>
        </w:rPr>
        <w:t xml:space="preserve">has </w:t>
      </w:r>
      <w:r w:rsidR="00D640B6" w:rsidRPr="00251ADE">
        <w:rPr>
          <w:spacing w:val="-1"/>
        </w:rPr>
        <w:t xml:space="preserve"> not </w:t>
      </w:r>
      <w:r w:rsidR="00DA1185">
        <w:rPr>
          <w:spacing w:val="-1"/>
        </w:rPr>
        <w:t xml:space="preserve"> been </w:t>
      </w:r>
      <w:r w:rsidR="00D640B6" w:rsidRPr="00251ADE">
        <w:rPr>
          <w:spacing w:val="-1"/>
        </w:rPr>
        <w:t>complete</w:t>
      </w:r>
      <w:r w:rsidR="00DA1185">
        <w:rPr>
          <w:spacing w:val="-1"/>
        </w:rPr>
        <w:t>d</w:t>
      </w:r>
      <w:r w:rsidR="00D640B6" w:rsidRPr="00251ADE">
        <w:rPr>
          <w:spacing w:val="-1"/>
        </w:rPr>
        <w:t>.</w:t>
      </w:r>
    </w:p>
    <w:p w14:paraId="1B4887BF" w14:textId="77777777" w:rsidR="00442D1A" w:rsidRDefault="00442D1A" w:rsidP="0017386D">
      <w:pPr>
        <w:pStyle w:val="Heading3"/>
        <w:spacing w:before="183" w:line="259" w:lineRule="auto"/>
        <w:ind w:right="212"/>
      </w:pPr>
      <w:r>
        <w:t>Goal 4: Effectively utilize staff and fiscal resources in order to provide statewide services</w:t>
      </w:r>
      <w:r>
        <w:rPr>
          <w:spacing w:val="-46"/>
        </w:rPr>
        <w:t xml:space="preserve"> </w:t>
      </w:r>
      <w:r>
        <w:t>to</w:t>
      </w:r>
      <w:r>
        <w:rPr>
          <w:spacing w:val="-3"/>
        </w:rPr>
        <w:t xml:space="preserve"> </w:t>
      </w:r>
      <w:r>
        <w:t>all</w:t>
      </w:r>
      <w:r>
        <w:rPr>
          <w:spacing w:val="-2"/>
        </w:rPr>
        <w:t xml:space="preserve"> </w:t>
      </w:r>
      <w:r>
        <w:t>eligible</w:t>
      </w:r>
      <w:r>
        <w:rPr>
          <w:spacing w:val="-3"/>
        </w:rPr>
        <w:t xml:space="preserve"> </w:t>
      </w:r>
      <w:r>
        <w:t>consumers</w:t>
      </w:r>
      <w:r>
        <w:rPr>
          <w:spacing w:val="-2"/>
        </w:rPr>
        <w:t xml:space="preserve"> </w:t>
      </w:r>
      <w:r>
        <w:t>and increase</w:t>
      </w:r>
      <w:r>
        <w:rPr>
          <w:spacing w:val="-4"/>
        </w:rPr>
        <w:t xml:space="preserve"> </w:t>
      </w:r>
      <w:r>
        <w:t>competitive</w:t>
      </w:r>
      <w:r>
        <w:rPr>
          <w:spacing w:val="-3"/>
        </w:rPr>
        <w:t xml:space="preserve"> </w:t>
      </w:r>
      <w:r>
        <w:t>integrated employment</w:t>
      </w:r>
      <w:r>
        <w:rPr>
          <w:spacing w:val="-1"/>
        </w:rPr>
        <w:t xml:space="preserve"> </w:t>
      </w:r>
      <w:r>
        <w:t>outcomes.</w:t>
      </w:r>
    </w:p>
    <w:p w14:paraId="488C77DD" w14:textId="77777777" w:rsidR="00442D1A" w:rsidRDefault="00442D1A" w:rsidP="0017386D">
      <w:pPr>
        <w:pStyle w:val="BodyText"/>
        <w:spacing w:before="159" w:line="408" w:lineRule="auto"/>
        <w:ind w:right="3475"/>
      </w:pPr>
      <w:r>
        <w:t>Objective 4.1: Effective and efficient fiscal operations</w:t>
      </w:r>
      <w:r>
        <w:rPr>
          <w:spacing w:val="1"/>
        </w:rPr>
        <w:t xml:space="preserve"> </w:t>
      </w:r>
      <w:r>
        <w:t>Measure: Elimination of the waiting list by category</w:t>
      </w:r>
      <w:r>
        <w:rPr>
          <w:spacing w:val="1"/>
        </w:rPr>
        <w:t xml:space="preserve"> </w:t>
      </w:r>
      <w:r>
        <w:t>Measure: Serve open categories keeping with the OOS policy</w:t>
      </w:r>
      <w:r>
        <w:rPr>
          <w:spacing w:val="-46"/>
        </w:rPr>
        <w:t xml:space="preserve"> </w:t>
      </w:r>
      <w:r>
        <w:t>Measure</w:t>
      </w:r>
      <w:r>
        <w:rPr>
          <w:spacing w:val="-4"/>
        </w:rPr>
        <w:t xml:space="preserve"> </w:t>
      </w:r>
      <w:r>
        <w:t>Open categories under</w:t>
      </w:r>
      <w:r>
        <w:rPr>
          <w:spacing w:val="-2"/>
        </w:rPr>
        <w:t xml:space="preserve"> </w:t>
      </w:r>
      <w:r>
        <w:t>Order</w:t>
      </w:r>
      <w:r>
        <w:rPr>
          <w:spacing w:val="-1"/>
        </w:rPr>
        <w:t xml:space="preserve"> </w:t>
      </w:r>
      <w:r>
        <w:t>of</w:t>
      </w:r>
      <w:r>
        <w:rPr>
          <w:spacing w:val="-1"/>
        </w:rPr>
        <w:t xml:space="preserve"> </w:t>
      </w:r>
      <w:r>
        <w:t>Selection</w:t>
      </w:r>
    </w:p>
    <w:p w14:paraId="4FDF2C15" w14:textId="77777777" w:rsidR="00442D1A" w:rsidRDefault="00442D1A" w:rsidP="0017386D">
      <w:pPr>
        <w:pStyle w:val="BodyText"/>
        <w:spacing w:before="0" w:line="257" w:lineRule="exact"/>
      </w:pPr>
      <w:r>
        <w:t>Measure:</w:t>
      </w:r>
      <w:r>
        <w:rPr>
          <w:spacing w:val="44"/>
        </w:rPr>
        <w:t xml:space="preserve"> </w:t>
      </w:r>
      <w:r>
        <w:t>Operating budget</w:t>
      </w:r>
    </w:p>
    <w:p w14:paraId="3FAAF074" w14:textId="77777777" w:rsidR="00442D1A" w:rsidRDefault="00442D1A" w:rsidP="0017386D">
      <w:pPr>
        <w:pStyle w:val="BodyText"/>
        <w:spacing w:before="179"/>
      </w:pPr>
      <w:r>
        <w:t>Measure:</w:t>
      </w:r>
      <w:r>
        <w:rPr>
          <w:spacing w:val="46"/>
        </w:rPr>
        <w:t xml:space="preserve"> </w:t>
      </w:r>
      <w:r>
        <w:t>Accurate</w:t>
      </w:r>
      <w:r>
        <w:rPr>
          <w:spacing w:val="-4"/>
        </w:rPr>
        <w:t xml:space="preserve"> </w:t>
      </w:r>
      <w:r>
        <w:t>and</w:t>
      </w:r>
      <w:r>
        <w:rPr>
          <w:spacing w:val="-4"/>
        </w:rPr>
        <w:t xml:space="preserve"> </w:t>
      </w:r>
      <w:r>
        <w:t>timely</w:t>
      </w:r>
      <w:r>
        <w:rPr>
          <w:spacing w:val="-2"/>
        </w:rPr>
        <w:t xml:space="preserve"> </w:t>
      </w:r>
      <w:r>
        <w:t>reporting.</w:t>
      </w:r>
    </w:p>
    <w:p w14:paraId="1BD76F47" w14:textId="77777777" w:rsidR="00442D1A" w:rsidRDefault="00442D1A" w:rsidP="0017386D">
      <w:pPr>
        <w:pStyle w:val="BodyText"/>
        <w:spacing w:before="183" w:line="408" w:lineRule="auto"/>
        <w:ind w:right="1792"/>
      </w:pPr>
      <w:r>
        <w:t>Objective 4.2:</w:t>
      </w:r>
      <w:r>
        <w:rPr>
          <w:spacing w:val="1"/>
        </w:rPr>
        <w:t xml:space="preserve"> </w:t>
      </w:r>
      <w:r>
        <w:t>Maximize effectiveness of the Employer Services Branch</w:t>
      </w:r>
      <w:r>
        <w:rPr>
          <w:spacing w:val="-46"/>
        </w:rPr>
        <w:t xml:space="preserve"> </w:t>
      </w:r>
      <w:r>
        <w:t>Measure:</w:t>
      </w:r>
      <w:r>
        <w:rPr>
          <w:spacing w:val="47"/>
        </w:rPr>
        <w:t xml:space="preserve"> </w:t>
      </w:r>
      <w:r>
        <w:t>Mission Clarification</w:t>
      </w:r>
    </w:p>
    <w:p w14:paraId="32D4C82B" w14:textId="77777777" w:rsidR="00442D1A" w:rsidRDefault="00442D1A" w:rsidP="0017386D">
      <w:pPr>
        <w:pStyle w:val="BodyText"/>
        <w:spacing w:before="0" w:line="255" w:lineRule="exact"/>
      </w:pPr>
      <w:r>
        <w:t>Measure</w:t>
      </w:r>
      <w:r>
        <w:rPr>
          <w:spacing w:val="-5"/>
        </w:rPr>
        <w:t xml:space="preserve"> </w:t>
      </w:r>
      <w:r>
        <w:t>Implementation</w:t>
      </w:r>
      <w:r>
        <w:rPr>
          <w:spacing w:val="-1"/>
        </w:rPr>
        <w:t xml:space="preserve"> </w:t>
      </w:r>
      <w:r>
        <w:t>of</w:t>
      </w:r>
      <w:r>
        <w:rPr>
          <w:spacing w:val="-2"/>
        </w:rPr>
        <w:t xml:space="preserve"> </w:t>
      </w:r>
      <w:r>
        <w:t>Quality</w:t>
      </w:r>
      <w:r>
        <w:rPr>
          <w:spacing w:val="-8"/>
        </w:rPr>
        <w:t xml:space="preserve"> </w:t>
      </w:r>
      <w:r>
        <w:t>Controls</w:t>
      </w:r>
    </w:p>
    <w:p w14:paraId="280FD724" w14:textId="77777777" w:rsidR="00442D1A" w:rsidRDefault="00442D1A" w:rsidP="0017386D">
      <w:pPr>
        <w:pStyle w:val="BodyText"/>
        <w:spacing w:before="184" w:line="405" w:lineRule="auto"/>
        <w:ind w:right="3115"/>
      </w:pPr>
      <w:r>
        <w:t>Measure:</w:t>
      </w:r>
      <w:r>
        <w:rPr>
          <w:spacing w:val="1"/>
        </w:rPr>
        <w:t xml:space="preserve"> </w:t>
      </w:r>
      <w:r>
        <w:t>Services available in every county of the state</w:t>
      </w:r>
      <w:r>
        <w:rPr>
          <w:spacing w:val="1"/>
        </w:rPr>
        <w:t xml:space="preserve"> </w:t>
      </w:r>
      <w:r>
        <w:t>Objective</w:t>
      </w:r>
      <w:r>
        <w:rPr>
          <w:spacing w:val="-5"/>
        </w:rPr>
        <w:t xml:space="preserve"> </w:t>
      </w:r>
      <w:r>
        <w:t>4.3:</w:t>
      </w:r>
      <w:r>
        <w:rPr>
          <w:spacing w:val="-3"/>
        </w:rPr>
        <w:t xml:space="preserve"> </w:t>
      </w:r>
      <w:r>
        <w:t>Expedite</w:t>
      </w:r>
      <w:r>
        <w:rPr>
          <w:spacing w:val="-4"/>
        </w:rPr>
        <w:t xml:space="preserve"> </w:t>
      </w:r>
      <w:r>
        <w:t>services</w:t>
      </w:r>
      <w:r>
        <w:rPr>
          <w:spacing w:val="-1"/>
        </w:rPr>
        <w:t xml:space="preserve"> </w:t>
      </w:r>
      <w:r>
        <w:t>in</w:t>
      </w:r>
      <w:r>
        <w:rPr>
          <w:spacing w:val="-1"/>
        </w:rPr>
        <w:t xml:space="preserve"> </w:t>
      </w:r>
      <w:r>
        <w:t>order</w:t>
      </w:r>
      <w:r>
        <w:rPr>
          <w:spacing w:val="-7"/>
        </w:rPr>
        <w:t xml:space="preserve"> </w:t>
      </w:r>
      <w:r>
        <w:t>to</w:t>
      </w:r>
      <w:r>
        <w:rPr>
          <w:spacing w:val="-4"/>
        </w:rPr>
        <w:t xml:space="preserve"> </w:t>
      </w:r>
      <w:r>
        <w:t>increase</w:t>
      </w:r>
      <w:r>
        <w:rPr>
          <w:spacing w:val="-9"/>
        </w:rPr>
        <w:t xml:space="preserve"> </w:t>
      </w:r>
      <w:r>
        <w:t>outcomes</w:t>
      </w:r>
    </w:p>
    <w:p w14:paraId="02BD386E" w14:textId="6E8E353B" w:rsidR="00442D1A" w:rsidRDefault="00442D1A" w:rsidP="0017386D">
      <w:pPr>
        <w:pStyle w:val="BodyText"/>
        <w:spacing w:before="2" w:line="259" w:lineRule="auto"/>
        <w:ind w:right="261"/>
      </w:pPr>
      <w:r>
        <w:t>Strategies: Counselors will address and distribute a Benefits Planning Fact Sheet, developed by</w:t>
      </w:r>
      <w:r>
        <w:rPr>
          <w:spacing w:val="-46"/>
        </w:rPr>
        <w:t xml:space="preserve"> </w:t>
      </w:r>
      <w:r>
        <w:t>the SSA Coordinator for Vocational Rehabilitation, for eligible consumers, especially during</w:t>
      </w:r>
      <w:r>
        <w:rPr>
          <w:spacing w:val="1"/>
        </w:rPr>
        <w:t xml:space="preserve"> </w:t>
      </w:r>
      <w:r>
        <w:t>discussion of the</w:t>
      </w:r>
      <w:r>
        <w:rPr>
          <w:spacing w:val="-4"/>
        </w:rPr>
        <w:t xml:space="preserve"> </w:t>
      </w:r>
      <w:r>
        <w:t>Individualized</w:t>
      </w:r>
      <w:r>
        <w:rPr>
          <w:spacing w:val="2"/>
        </w:rPr>
        <w:t xml:space="preserve"> </w:t>
      </w:r>
      <w:r>
        <w:t>Plan for</w:t>
      </w:r>
      <w:r>
        <w:rPr>
          <w:spacing w:val="-1"/>
        </w:rPr>
        <w:t xml:space="preserve"> </w:t>
      </w:r>
      <w:r>
        <w:t>Employment</w:t>
      </w:r>
      <w:r>
        <w:rPr>
          <w:spacing w:val="1"/>
        </w:rPr>
        <w:t xml:space="preserve"> </w:t>
      </w:r>
      <w:r>
        <w:t>(IPE</w:t>
      </w:r>
      <w:r w:rsidR="00DA1185">
        <w:t>).</w:t>
      </w:r>
    </w:p>
    <w:p w14:paraId="302A77DA" w14:textId="021DE120" w:rsidR="00442D1A" w:rsidRDefault="00442D1A" w:rsidP="0017386D">
      <w:pPr>
        <w:pStyle w:val="BodyText"/>
        <w:spacing w:before="163" w:line="259" w:lineRule="auto"/>
        <w:ind w:right="358"/>
      </w:pPr>
      <w:r>
        <w:t>Strategies: Provide instruction in self—advocacy, benefits planning, and financial readiness at</w:t>
      </w:r>
      <w:r>
        <w:rPr>
          <w:spacing w:val="-46"/>
        </w:rPr>
        <w:t xml:space="preserve"> </w:t>
      </w:r>
      <w:r>
        <w:t>Carl D. Perkins Vocational Training Center (CDPVTC) and Charles W. McDowell Center</w:t>
      </w:r>
      <w:r>
        <w:rPr>
          <w:spacing w:val="1"/>
        </w:rPr>
        <w:t xml:space="preserve"> </w:t>
      </w:r>
      <w:r>
        <w:t>Strategies: Participate in the Kentucky Career Center Business Service Teams and make</w:t>
      </w:r>
      <w:r>
        <w:rPr>
          <w:spacing w:val="1"/>
        </w:rPr>
        <w:t xml:space="preserve"> </w:t>
      </w:r>
      <w:r>
        <w:t>business contacts</w:t>
      </w:r>
      <w:r>
        <w:rPr>
          <w:spacing w:val="-5"/>
        </w:rPr>
        <w:t xml:space="preserve"> </w:t>
      </w:r>
      <w:r w:rsidR="00DA1185">
        <w:t>statewide.</w:t>
      </w:r>
    </w:p>
    <w:p w14:paraId="6844C042" w14:textId="21EF5694" w:rsidR="00442D1A" w:rsidRDefault="00442D1A" w:rsidP="0017386D">
      <w:pPr>
        <w:pStyle w:val="BodyText"/>
        <w:spacing w:before="159" w:line="259" w:lineRule="auto"/>
        <w:ind w:right="651"/>
      </w:pPr>
      <w:r>
        <w:t>Strategies: Collaborate with the Coalition for Workforce Diversity in Louisville and explore</w:t>
      </w:r>
      <w:r>
        <w:rPr>
          <w:spacing w:val="-46"/>
        </w:rPr>
        <w:t xml:space="preserve"> </w:t>
      </w:r>
      <w:r>
        <w:t>expanding the</w:t>
      </w:r>
      <w:r>
        <w:rPr>
          <w:spacing w:val="-3"/>
        </w:rPr>
        <w:t xml:space="preserve"> </w:t>
      </w:r>
      <w:r>
        <w:t>model</w:t>
      </w:r>
      <w:r>
        <w:rPr>
          <w:spacing w:val="2"/>
        </w:rPr>
        <w:t xml:space="preserve"> </w:t>
      </w:r>
      <w:r w:rsidR="00DA1185">
        <w:t>statewide.</w:t>
      </w:r>
    </w:p>
    <w:p w14:paraId="3090A18F" w14:textId="77777777" w:rsidR="00442D1A" w:rsidRDefault="00442D1A" w:rsidP="0017386D">
      <w:pPr>
        <w:pStyle w:val="BodyText"/>
      </w:pPr>
      <w:r>
        <w:t>Measure:</w:t>
      </w:r>
      <w:r>
        <w:rPr>
          <w:spacing w:val="-3"/>
        </w:rPr>
        <w:t xml:space="preserve"> </w:t>
      </w:r>
      <w:r>
        <w:t>Average</w:t>
      </w:r>
      <w:r>
        <w:rPr>
          <w:spacing w:val="-8"/>
        </w:rPr>
        <w:t xml:space="preserve"> </w:t>
      </w:r>
      <w:r>
        <w:t>time</w:t>
      </w:r>
      <w:r>
        <w:rPr>
          <w:spacing w:val="-4"/>
        </w:rPr>
        <w:t xml:space="preserve"> </w:t>
      </w:r>
      <w:r>
        <w:t>between eligibility</w:t>
      </w:r>
      <w:r>
        <w:rPr>
          <w:spacing w:val="-3"/>
        </w:rPr>
        <w:t xml:space="preserve"> </w:t>
      </w:r>
      <w:r>
        <w:t>and</w:t>
      </w:r>
      <w:r>
        <w:rPr>
          <w:spacing w:val="-5"/>
        </w:rPr>
        <w:t xml:space="preserve"> </w:t>
      </w:r>
      <w:r>
        <w:t>plan</w:t>
      </w:r>
      <w:r>
        <w:rPr>
          <w:spacing w:val="-4"/>
        </w:rPr>
        <w:t xml:space="preserve"> </w:t>
      </w:r>
      <w:r>
        <w:t>reduction</w:t>
      </w:r>
      <w:r>
        <w:rPr>
          <w:spacing w:val="-1"/>
        </w:rPr>
        <w:t xml:space="preserve"> </w:t>
      </w:r>
      <w:r>
        <w:t>of</w:t>
      </w:r>
      <w:r>
        <w:rPr>
          <w:spacing w:val="-1"/>
        </w:rPr>
        <w:t xml:space="preserve"> </w:t>
      </w:r>
      <w:r>
        <w:t>10%</w:t>
      </w:r>
    </w:p>
    <w:p w14:paraId="3792AEE9" w14:textId="77777777" w:rsidR="00442D1A" w:rsidRDefault="00442D1A" w:rsidP="0017386D">
      <w:pPr>
        <w:pStyle w:val="BodyText"/>
        <w:spacing w:before="183" w:line="259" w:lineRule="auto"/>
        <w:ind w:right="277"/>
      </w:pPr>
      <w:r>
        <w:t>Measure: All applicants who receive SSA benefits will receive information on benefits planning</w:t>
      </w:r>
      <w:r>
        <w:rPr>
          <w:spacing w:val="-46"/>
        </w:rPr>
        <w:t xml:space="preserve"> </w:t>
      </w:r>
      <w:r>
        <w:t>and</w:t>
      </w:r>
      <w:r>
        <w:rPr>
          <w:spacing w:val="1"/>
        </w:rPr>
        <w:t xml:space="preserve"> </w:t>
      </w:r>
      <w:r>
        <w:t>at</w:t>
      </w:r>
      <w:r>
        <w:rPr>
          <w:spacing w:val="2"/>
        </w:rPr>
        <w:t xml:space="preserve"> </w:t>
      </w:r>
      <w:r>
        <w:t>least</w:t>
      </w:r>
      <w:r>
        <w:rPr>
          <w:spacing w:val="-4"/>
        </w:rPr>
        <w:t xml:space="preserve"> </w:t>
      </w:r>
      <w:r>
        <w:t>50%</w:t>
      </w:r>
      <w:r>
        <w:rPr>
          <w:spacing w:val="-1"/>
        </w:rPr>
        <w:t xml:space="preserve"> </w:t>
      </w:r>
      <w:r>
        <w:t>of them</w:t>
      </w:r>
      <w:r>
        <w:rPr>
          <w:spacing w:val="-2"/>
        </w:rPr>
        <w:t xml:space="preserve"> </w:t>
      </w:r>
      <w:r>
        <w:t>will</w:t>
      </w:r>
      <w:r>
        <w:rPr>
          <w:spacing w:val="1"/>
        </w:rPr>
        <w:t xml:space="preserve"> </w:t>
      </w:r>
      <w:r>
        <w:t>receive</w:t>
      </w:r>
      <w:r>
        <w:rPr>
          <w:spacing w:val="-3"/>
        </w:rPr>
        <w:t xml:space="preserve"> </w:t>
      </w:r>
      <w:r>
        <w:t>a</w:t>
      </w:r>
      <w:r>
        <w:rPr>
          <w:spacing w:val="1"/>
        </w:rPr>
        <w:t xml:space="preserve"> </w:t>
      </w:r>
      <w:r>
        <w:t>benefits analysis.</w:t>
      </w:r>
    </w:p>
    <w:p w14:paraId="7D3B6856" w14:textId="3A486D27" w:rsidR="00442D1A" w:rsidRDefault="00442D1A" w:rsidP="00251ADE">
      <w:pPr>
        <w:pStyle w:val="BodyText"/>
        <w:spacing w:before="159" w:line="259" w:lineRule="auto"/>
        <w:ind w:right="148"/>
      </w:pPr>
      <w:r w:rsidRPr="00251ADE">
        <w:t>Progress: Fiscal staff assigned to OVR operations are new to their positions (length of service</w:t>
      </w:r>
      <w:r w:rsidRPr="00251ADE">
        <w:rPr>
          <w:spacing w:val="1"/>
        </w:rPr>
        <w:t xml:space="preserve"> </w:t>
      </w:r>
      <w:r w:rsidRPr="00251ADE">
        <w:t>under six months).</w:t>
      </w:r>
      <w:r w:rsidRPr="00251ADE">
        <w:rPr>
          <w:spacing w:val="1"/>
        </w:rPr>
        <w:t xml:space="preserve"> </w:t>
      </w:r>
      <w:r w:rsidRPr="00251ADE">
        <w:t xml:space="preserve">Technical support was requested from </w:t>
      </w:r>
      <w:r w:rsidR="00DA1185" w:rsidRPr="00251ADE">
        <w:t>RSA,</w:t>
      </w:r>
      <w:r w:rsidRPr="00251ADE">
        <w:t xml:space="preserve"> and this is ongoing</w:t>
      </w:r>
      <w:r w:rsidR="0049054E">
        <w:t xml:space="preserve"> a</w:t>
      </w:r>
      <w:r w:rsidR="00251ADE">
        <w:t>s well technical assistance from the Quality Technical Assistance Center.</w:t>
      </w:r>
      <w:r w:rsidR="00EC03C3">
        <w:t xml:space="preserve">  The Quality Technical Assistance Center team provided a training for Executive Leadership and managers on </w:t>
      </w:r>
      <w:r w:rsidR="00D0345B">
        <w:t>d</w:t>
      </w:r>
      <w:r w:rsidR="00EC03C3">
        <w:t xml:space="preserve">ocumenting </w:t>
      </w:r>
      <w:r w:rsidR="00D0345B">
        <w:t>re</w:t>
      </w:r>
      <w:r w:rsidR="00EC03C3">
        <w:t>asonable</w:t>
      </w:r>
      <w:r w:rsidR="00D0345B">
        <w:t xml:space="preserve"> and </w:t>
      </w:r>
      <w:r w:rsidR="00EC03C3">
        <w:t xml:space="preserve"> </w:t>
      </w:r>
      <w:r w:rsidR="00D0345B">
        <w:t>a</w:t>
      </w:r>
      <w:r w:rsidR="00EC03C3">
        <w:t xml:space="preserve">llowable </w:t>
      </w:r>
      <w:r w:rsidR="00D0345B">
        <w:t>expenditures</w:t>
      </w:r>
      <w:r w:rsidR="00EC03C3">
        <w:t xml:space="preserve">.  </w:t>
      </w:r>
      <w:r w:rsidR="00251ADE">
        <w:t xml:space="preserve"> </w:t>
      </w:r>
      <w:r w:rsidRPr="00251ADE">
        <w:t xml:space="preserve"> DB101 (an</w:t>
      </w:r>
      <w:r w:rsidRPr="00251ADE">
        <w:rPr>
          <w:spacing w:val="1"/>
        </w:rPr>
        <w:t xml:space="preserve"> </w:t>
      </w:r>
      <w:r w:rsidRPr="00251ADE">
        <w:t>online tool for Social Security and SSI Disability beneficiaries) has been purchased and staff as</w:t>
      </w:r>
      <w:r w:rsidRPr="00251ADE">
        <w:rPr>
          <w:spacing w:val="1"/>
        </w:rPr>
        <w:t xml:space="preserve"> </w:t>
      </w:r>
      <w:r w:rsidRPr="00251ADE">
        <w:t>well as community partners have been trained in its use.</w:t>
      </w:r>
      <w:r w:rsidRPr="00251ADE">
        <w:rPr>
          <w:spacing w:val="1"/>
        </w:rPr>
        <w:t xml:space="preserve"> </w:t>
      </w:r>
      <w:r w:rsidRPr="00251ADE">
        <w:t>This online resource can be utilized by</w:t>
      </w:r>
      <w:r w:rsidRPr="00251ADE">
        <w:rPr>
          <w:spacing w:val="-46"/>
        </w:rPr>
        <w:t xml:space="preserve"> </w:t>
      </w:r>
      <w:r w:rsidRPr="00251ADE">
        <w:t>anyone including the consumer’s assists with benefits planning.</w:t>
      </w:r>
      <w:r w:rsidRPr="00251ADE">
        <w:rPr>
          <w:spacing w:val="1"/>
        </w:rPr>
        <w:t xml:space="preserve"> </w:t>
      </w:r>
      <w:r w:rsidRPr="00251ADE">
        <w:t>The agency provides benefits</w:t>
      </w:r>
      <w:r w:rsidRPr="00251ADE">
        <w:rPr>
          <w:spacing w:val="1"/>
        </w:rPr>
        <w:t xml:space="preserve"> </w:t>
      </w:r>
      <w:r w:rsidRPr="00251ADE">
        <w:t>and financial</w:t>
      </w:r>
      <w:r w:rsidRPr="00251ADE">
        <w:rPr>
          <w:spacing w:val="1"/>
        </w:rPr>
        <w:t xml:space="preserve"> </w:t>
      </w:r>
      <w:r w:rsidRPr="00251ADE">
        <w:t>planning</w:t>
      </w:r>
      <w:r w:rsidRPr="00251ADE">
        <w:rPr>
          <w:spacing w:val="-6"/>
        </w:rPr>
        <w:t xml:space="preserve"> </w:t>
      </w:r>
      <w:r w:rsidRPr="00251ADE">
        <w:t>to</w:t>
      </w:r>
      <w:r w:rsidRPr="00251ADE">
        <w:rPr>
          <w:spacing w:val="-3"/>
        </w:rPr>
        <w:t xml:space="preserve"> </w:t>
      </w:r>
      <w:r w:rsidRPr="00251ADE">
        <w:t>consumers</w:t>
      </w:r>
      <w:r w:rsidRPr="00251ADE">
        <w:rPr>
          <w:spacing w:val="-2"/>
        </w:rPr>
        <w:t xml:space="preserve"> </w:t>
      </w:r>
      <w:r w:rsidRPr="00251ADE">
        <w:t>through</w:t>
      </w:r>
      <w:r w:rsidRPr="00251ADE">
        <w:rPr>
          <w:spacing w:val="-3"/>
        </w:rPr>
        <w:t xml:space="preserve"> </w:t>
      </w:r>
      <w:r w:rsidRPr="00251ADE">
        <w:t>a fee-for-service</w:t>
      </w:r>
      <w:r w:rsidRPr="00251ADE">
        <w:rPr>
          <w:spacing w:val="-4"/>
        </w:rPr>
        <w:t xml:space="preserve"> </w:t>
      </w:r>
      <w:r w:rsidRPr="00251ADE">
        <w:t>or</w:t>
      </w:r>
      <w:r w:rsidRPr="00251ADE">
        <w:rPr>
          <w:spacing w:val="-2"/>
        </w:rPr>
        <w:t xml:space="preserve"> </w:t>
      </w:r>
      <w:r w:rsidRPr="00251ADE">
        <w:t>in-house</w:t>
      </w:r>
      <w:r w:rsidRPr="00251ADE">
        <w:rPr>
          <w:spacing w:val="-4"/>
        </w:rPr>
        <w:t xml:space="preserve"> </w:t>
      </w:r>
      <w:r w:rsidRPr="00251ADE">
        <w:t>through</w:t>
      </w:r>
      <w:r w:rsidRPr="00251ADE">
        <w:rPr>
          <w:spacing w:val="-4"/>
        </w:rPr>
        <w:t xml:space="preserve"> </w:t>
      </w:r>
      <w:r w:rsidRPr="00251ADE">
        <w:t>statewide</w:t>
      </w:r>
      <w:r w:rsidR="00251ADE" w:rsidRPr="00251ADE">
        <w:t xml:space="preserve"> </w:t>
      </w:r>
      <w:r w:rsidRPr="00251ADE">
        <w:t>contracts.</w:t>
      </w:r>
      <w:r w:rsidRPr="00251ADE">
        <w:rPr>
          <w:spacing w:val="1"/>
        </w:rPr>
        <w:t xml:space="preserve"> </w:t>
      </w:r>
      <w:r w:rsidRPr="00251ADE">
        <w:t>VR counselors can refer directly to their local WIPA or (if not eligible) they can refer</w:t>
      </w:r>
      <w:r w:rsidRPr="00251ADE">
        <w:rPr>
          <w:spacing w:val="1"/>
        </w:rPr>
        <w:t xml:space="preserve"> </w:t>
      </w:r>
      <w:r w:rsidRPr="00251ADE">
        <w:t>to the contracted in-house services. In-house services are highly encouraged or the fee-for-</w:t>
      </w:r>
      <w:r w:rsidRPr="00251ADE">
        <w:rPr>
          <w:spacing w:val="1"/>
        </w:rPr>
        <w:t xml:space="preserve"> </w:t>
      </w:r>
      <w:r w:rsidRPr="00251ADE">
        <w:t>service since they are not held to any time constraints with a greater emphasis on financial</w:t>
      </w:r>
      <w:r w:rsidRPr="00251ADE">
        <w:rPr>
          <w:spacing w:val="1"/>
        </w:rPr>
        <w:t xml:space="preserve"> </w:t>
      </w:r>
      <w:r w:rsidRPr="00251ADE">
        <w:t>planning and follow-up.</w:t>
      </w:r>
      <w:r w:rsidRPr="00251ADE">
        <w:rPr>
          <w:spacing w:val="1"/>
        </w:rPr>
        <w:t xml:space="preserve"> </w:t>
      </w:r>
      <w:r w:rsidRPr="00251ADE">
        <w:t>OVR has conducted presentations to Community Rehabilitation</w:t>
      </w:r>
      <w:r w:rsidRPr="00251ADE">
        <w:rPr>
          <w:spacing w:val="1"/>
        </w:rPr>
        <w:t xml:space="preserve"> </w:t>
      </w:r>
      <w:r w:rsidRPr="00251ADE">
        <w:t>Programs</w:t>
      </w:r>
      <w:r w:rsidRPr="00251ADE">
        <w:rPr>
          <w:spacing w:val="-2"/>
        </w:rPr>
        <w:t xml:space="preserve"> </w:t>
      </w:r>
      <w:r w:rsidRPr="00251ADE">
        <w:t>(CRPs)</w:t>
      </w:r>
      <w:r w:rsidRPr="00251ADE">
        <w:rPr>
          <w:spacing w:val="-2"/>
        </w:rPr>
        <w:t xml:space="preserve"> </w:t>
      </w:r>
      <w:r w:rsidRPr="00251ADE">
        <w:t>and</w:t>
      </w:r>
      <w:r w:rsidRPr="00251ADE">
        <w:rPr>
          <w:spacing w:val="-7"/>
        </w:rPr>
        <w:t xml:space="preserve"> </w:t>
      </w:r>
      <w:r w:rsidRPr="00251ADE">
        <w:t>non-profit</w:t>
      </w:r>
      <w:r w:rsidRPr="00251ADE">
        <w:rPr>
          <w:spacing w:val="-1"/>
        </w:rPr>
        <w:t xml:space="preserve"> </w:t>
      </w:r>
      <w:r w:rsidRPr="00251ADE">
        <w:t>providers</w:t>
      </w:r>
      <w:r w:rsidRPr="00251ADE">
        <w:rPr>
          <w:spacing w:val="-3"/>
        </w:rPr>
        <w:t xml:space="preserve"> </w:t>
      </w:r>
      <w:r w:rsidRPr="00251ADE">
        <w:t>to</w:t>
      </w:r>
      <w:r w:rsidRPr="00251ADE">
        <w:rPr>
          <w:spacing w:val="-4"/>
        </w:rPr>
        <w:t xml:space="preserve"> </w:t>
      </w:r>
      <w:r w:rsidRPr="00251ADE">
        <w:t>consider</w:t>
      </w:r>
      <w:r w:rsidRPr="00251ADE">
        <w:rPr>
          <w:spacing w:val="-4"/>
        </w:rPr>
        <w:t xml:space="preserve"> </w:t>
      </w:r>
      <w:r w:rsidRPr="00251ADE">
        <w:t>providing</w:t>
      </w:r>
      <w:r w:rsidRPr="00251ADE">
        <w:rPr>
          <w:spacing w:val="-2"/>
        </w:rPr>
        <w:t xml:space="preserve"> </w:t>
      </w:r>
      <w:r w:rsidRPr="00251ADE">
        <w:t>benefits</w:t>
      </w:r>
      <w:r w:rsidRPr="00251ADE">
        <w:rPr>
          <w:spacing w:val="-8"/>
        </w:rPr>
        <w:t xml:space="preserve"> </w:t>
      </w:r>
      <w:r w:rsidRPr="00251ADE">
        <w:t>planning</w:t>
      </w:r>
      <w:r w:rsidRPr="00251ADE">
        <w:rPr>
          <w:spacing w:val="-1"/>
        </w:rPr>
        <w:t xml:space="preserve"> </w:t>
      </w:r>
      <w:r w:rsidRPr="00251ADE">
        <w:t>services.</w:t>
      </w:r>
      <w:r w:rsidRPr="00251ADE">
        <w:rPr>
          <w:spacing w:val="-5"/>
        </w:rPr>
        <w:t xml:space="preserve"> </w:t>
      </w:r>
      <w:r w:rsidRPr="00251ADE">
        <w:t>The</w:t>
      </w:r>
      <w:r w:rsidR="0049054E">
        <w:t xml:space="preserve"> </w:t>
      </w:r>
      <w:r w:rsidRPr="00251ADE">
        <w:rPr>
          <w:spacing w:val="-46"/>
        </w:rPr>
        <w:t xml:space="preserve"> </w:t>
      </w:r>
      <w:r w:rsidRPr="00251ADE">
        <w:t>agency</w:t>
      </w:r>
      <w:r w:rsidRPr="00251ADE">
        <w:rPr>
          <w:spacing w:val="1"/>
        </w:rPr>
        <w:t xml:space="preserve"> </w:t>
      </w:r>
      <w:r w:rsidRPr="00251ADE">
        <w:t>is</w:t>
      </w:r>
      <w:r w:rsidRPr="00251ADE">
        <w:rPr>
          <w:spacing w:val="3"/>
        </w:rPr>
        <w:t xml:space="preserve"> </w:t>
      </w:r>
      <w:r w:rsidRPr="00251ADE">
        <w:t>encouraging</w:t>
      </w:r>
      <w:r w:rsidRPr="00251ADE">
        <w:rPr>
          <w:spacing w:val="-2"/>
        </w:rPr>
        <w:t xml:space="preserve"> </w:t>
      </w:r>
      <w:r w:rsidRPr="00251ADE">
        <w:t>the CRPs</w:t>
      </w:r>
      <w:r w:rsidRPr="00251ADE">
        <w:rPr>
          <w:spacing w:val="-3"/>
        </w:rPr>
        <w:t xml:space="preserve"> </w:t>
      </w:r>
      <w:r w:rsidRPr="00251ADE">
        <w:t>and</w:t>
      </w:r>
      <w:r w:rsidRPr="00251ADE">
        <w:rPr>
          <w:spacing w:val="5"/>
        </w:rPr>
        <w:t xml:space="preserve"> </w:t>
      </w:r>
      <w:r w:rsidRPr="00251ADE">
        <w:t>non-profit</w:t>
      </w:r>
      <w:r w:rsidRPr="00251ADE">
        <w:rPr>
          <w:spacing w:val="4"/>
        </w:rPr>
        <w:t xml:space="preserve"> </w:t>
      </w:r>
      <w:r w:rsidRPr="00251ADE">
        <w:t>providers</w:t>
      </w:r>
      <w:r w:rsidRPr="00251ADE">
        <w:rPr>
          <w:spacing w:val="2"/>
        </w:rPr>
        <w:t xml:space="preserve"> </w:t>
      </w:r>
      <w:r w:rsidRPr="00251ADE">
        <w:t>to</w:t>
      </w:r>
      <w:r w:rsidRPr="00251ADE">
        <w:rPr>
          <w:spacing w:val="1"/>
        </w:rPr>
        <w:t xml:space="preserve"> </w:t>
      </w:r>
      <w:r w:rsidRPr="00251ADE">
        <w:t>participate</w:t>
      </w:r>
      <w:r w:rsidRPr="00251ADE">
        <w:rPr>
          <w:spacing w:val="-1"/>
        </w:rPr>
        <w:t xml:space="preserve"> </w:t>
      </w:r>
      <w:r w:rsidRPr="00251ADE">
        <w:t>in</w:t>
      </w:r>
      <w:r w:rsidRPr="00251ADE">
        <w:rPr>
          <w:spacing w:val="4"/>
        </w:rPr>
        <w:t xml:space="preserve"> </w:t>
      </w:r>
      <w:r w:rsidRPr="00251ADE">
        <w:t>“Introduction</w:t>
      </w:r>
      <w:r w:rsidRPr="00251ADE">
        <w:rPr>
          <w:spacing w:val="-2"/>
        </w:rPr>
        <w:t xml:space="preserve"> </w:t>
      </w:r>
      <w:r w:rsidRPr="00251ADE">
        <w:t>to</w:t>
      </w:r>
      <w:r w:rsidRPr="00251ADE">
        <w:rPr>
          <w:spacing w:val="1"/>
        </w:rPr>
        <w:t xml:space="preserve"> </w:t>
      </w:r>
      <w:r w:rsidRPr="00251ADE">
        <w:t>Social</w:t>
      </w:r>
      <w:r w:rsidRPr="00251ADE">
        <w:rPr>
          <w:spacing w:val="2"/>
        </w:rPr>
        <w:t xml:space="preserve"> </w:t>
      </w:r>
      <w:r w:rsidRPr="00251ADE">
        <w:t>Security Disability</w:t>
      </w:r>
      <w:r w:rsidRPr="00251ADE">
        <w:rPr>
          <w:spacing w:val="2"/>
        </w:rPr>
        <w:t xml:space="preserve"> </w:t>
      </w:r>
      <w:r w:rsidRPr="00251ADE">
        <w:t>Benefits,</w:t>
      </w:r>
      <w:r w:rsidRPr="00251ADE">
        <w:rPr>
          <w:spacing w:val="-2"/>
        </w:rPr>
        <w:t xml:space="preserve"> </w:t>
      </w:r>
      <w:r w:rsidRPr="00251ADE">
        <w:t>Work Incentives,</w:t>
      </w:r>
      <w:r w:rsidRPr="00251ADE">
        <w:rPr>
          <w:spacing w:val="-7"/>
        </w:rPr>
        <w:t xml:space="preserve"> </w:t>
      </w:r>
      <w:r w:rsidRPr="00251ADE">
        <w:t>and</w:t>
      </w:r>
      <w:r w:rsidRPr="00251ADE">
        <w:rPr>
          <w:spacing w:val="3"/>
        </w:rPr>
        <w:t xml:space="preserve"> </w:t>
      </w:r>
      <w:r w:rsidRPr="00251ADE">
        <w:t>Employment</w:t>
      </w:r>
      <w:r w:rsidRPr="00251ADE">
        <w:rPr>
          <w:spacing w:val="2"/>
        </w:rPr>
        <w:t xml:space="preserve"> </w:t>
      </w:r>
      <w:r w:rsidRPr="00251ADE">
        <w:t>Support</w:t>
      </w:r>
      <w:r w:rsidRPr="00251ADE">
        <w:rPr>
          <w:spacing w:val="2"/>
        </w:rPr>
        <w:t xml:space="preserve"> </w:t>
      </w:r>
      <w:r w:rsidRPr="00251ADE">
        <w:t>Programs”</w:t>
      </w:r>
      <w:r w:rsidRPr="00251ADE">
        <w:rPr>
          <w:spacing w:val="1"/>
        </w:rPr>
        <w:t xml:space="preserve"> </w:t>
      </w:r>
      <w:r w:rsidRPr="00251ADE">
        <w:t>offered by Virginia Commonwealth University (VCU) in hopes that some staff might become</w:t>
      </w:r>
      <w:r w:rsidRPr="00251ADE">
        <w:rPr>
          <w:spacing w:val="1"/>
        </w:rPr>
        <w:t xml:space="preserve"> </w:t>
      </w:r>
      <w:r w:rsidRPr="00251ADE">
        <w:t xml:space="preserve">interested in pursuing certification to provide those services. </w:t>
      </w:r>
      <w:r w:rsidR="0049054E">
        <w:t xml:space="preserve"> </w:t>
      </w:r>
    </w:p>
    <w:p w14:paraId="2E543F23" w14:textId="332C2944" w:rsidR="0049054E" w:rsidRPr="00251ADE" w:rsidRDefault="0049054E" w:rsidP="00251ADE">
      <w:pPr>
        <w:pStyle w:val="BodyText"/>
        <w:spacing w:before="159" w:line="259" w:lineRule="auto"/>
        <w:ind w:right="148"/>
      </w:pPr>
      <w:r>
        <w:t>OVR has all four priority categories open.</w:t>
      </w:r>
    </w:p>
    <w:p w14:paraId="6B1E95DD" w14:textId="77777777" w:rsidR="00442D1A" w:rsidRPr="00251ADE" w:rsidRDefault="00442D1A" w:rsidP="0017386D">
      <w:pPr>
        <w:pStyle w:val="BodyText"/>
        <w:spacing w:line="259" w:lineRule="auto"/>
        <w:ind w:right="154"/>
      </w:pPr>
      <w:r w:rsidRPr="00251ADE">
        <w:t>The KATLC website offers online financial education and empowerment resources for</w:t>
      </w:r>
      <w:r w:rsidRPr="00251ADE">
        <w:rPr>
          <w:spacing w:val="1"/>
        </w:rPr>
        <w:t xml:space="preserve"> </w:t>
      </w:r>
      <w:r w:rsidRPr="00251ADE">
        <w:t>consumers. The agency also seeks to partner with other entities to promote and expand</w:t>
      </w:r>
      <w:r w:rsidRPr="00251ADE">
        <w:rPr>
          <w:spacing w:val="1"/>
        </w:rPr>
        <w:t xml:space="preserve"> </w:t>
      </w:r>
      <w:r w:rsidRPr="00251ADE">
        <w:t>financial</w:t>
      </w:r>
      <w:r w:rsidRPr="00251ADE">
        <w:rPr>
          <w:spacing w:val="-2"/>
        </w:rPr>
        <w:t xml:space="preserve"> </w:t>
      </w:r>
      <w:r w:rsidRPr="00251ADE">
        <w:t>empowerment</w:t>
      </w:r>
      <w:r w:rsidRPr="00251ADE">
        <w:rPr>
          <w:spacing w:val="-7"/>
        </w:rPr>
        <w:t xml:space="preserve"> </w:t>
      </w:r>
      <w:r w:rsidRPr="00251ADE">
        <w:t>activities</w:t>
      </w:r>
      <w:r w:rsidRPr="00251ADE">
        <w:rPr>
          <w:spacing w:val="-3"/>
        </w:rPr>
        <w:t xml:space="preserve"> </w:t>
      </w:r>
      <w:r w:rsidRPr="00251ADE">
        <w:t>for</w:t>
      </w:r>
      <w:r w:rsidRPr="00251ADE">
        <w:rPr>
          <w:spacing w:val="-4"/>
        </w:rPr>
        <w:t xml:space="preserve"> </w:t>
      </w:r>
      <w:r w:rsidRPr="00251ADE">
        <w:t>individuals</w:t>
      </w:r>
      <w:r w:rsidRPr="00251ADE">
        <w:rPr>
          <w:spacing w:val="-3"/>
        </w:rPr>
        <w:t xml:space="preserve"> </w:t>
      </w:r>
      <w:r w:rsidRPr="00251ADE">
        <w:t>with</w:t>
      </w:r>
      <w:r w:rsidRPr="00251ADE">
        <w:rPr>
          <w:spacing w:val="-5"/>
        </w:rPr>
        <w:t xml:space="preserve"> </w:t>
      </w:r>
      <w:r w:rsidRPr="00251ADE">
        <w:t>disabilities.</w:t>
      </w:r>
      <w:r w:rsidRPr="00251ADE">
        <w:rPr>
          <w:spacing w:val="-5"/>
        </w:rPr>
        <w:t xml:space="preserve"> </w:t>
      </w:r>
      <w:r w:rsidRPr="00251ADE">
        <w:t>The</w:t>
      </w:r>
      <w:r w:rsidRPr="00251ADE">
        <w:rPr>
          <w:spacing w:val="-7"/>
        </w:rPr>
        <w:t xml:space="preserve"> </w:t>
      </w:r>
      <w:r w:rsidRPr="00251ADE">
        <w:t>agency</w:t>
      </w:r>
      <w:r w:rsidRPr="00251ADE">
        <w:rPr>
          <w:spacing w:val="-4"/>
        </w:rPr>
        <w:t xml:space="preserve"> </w:t>
      </w:r>
      <w:r w:rsidRPr="00251ADE">
        <w:t>is</w:t>
      </w:r>
      <w:r w:rsidRPr="00251ADE">
        <w:rPr>
          <w:spacing w:val="-3"/>
        </w:rPr>
        <w:t xml:space="preserve"> </w:t>
      </w:r>
      <w:r w:rsidRPr="00251ADE">
        <w:t>partnering</w:t>
      </w:r>
      <w:r w:rsidRPr="00251ADE">
        <w:rPr>
          <w:spacing w:val="-2"/>
        </w:rPr>
        <w:t xml:space="preserve"> </w:t>
      </w:r>
      <w:r w:rsidRPr="00251ADE">
        <w:t>with</w:t>
      </w:r>
      <w:r w:rsidRPr="00251ADE">
        <w:rPr>
          <w:spacing w:val="-46"/>
        </w:rPr>
        <w:t xml:space="preserve"> </w:t>
      </w:r>
      <w:r w:rsidRPr="00251ADE">
        <w:t>Louisville Metro Government, Kentucky Coalition against Domestic Violence, and Bank on</w:t>
      </w:r>
      <w:r w:rsidRPr="00251ADE">
        <w:rPr>
          <w:spacing w:val="1"/>
        </w:rPr>
        <w:t xml:space="preserve"> </w:t>
      </w:r>
      <w:r w:rsidRPr="00251ADE">
        <w:t>Louisville. The agency also collaborates with the Kentucky Career Centers to provide financial</w:t>
      </w:r>
      <w:r w:rsidRPr="00251ADE">
        <w:rPr>
          <w:spacing w:val="1"/>
        </w:rPr>
        <w:t xml:space="preserve"> </w:t>
      </w:r>
      <w:r w:rsidRPr="00251ADE">
        <w:t>education</w:t>
      </w:r>
      <w:r w:rsidRPr="00251ADE">
        <w:rPr>
          <w:spacing w:val="-4"/>
        </w:rPr>
        <w:t xml:space="preserve"> </w:t>
      </w:r>
      <w:r w:rsidRPr="00251ADE">
        <w:t>as</w:t>
      </w:r>
      <w:r w:rsidRPr="00251ADE">
        <w:rPr>
          <w:spacing w:val="-5"/>
        </w:rPr>
        <w:t xml:space="preserve"> </w:t>
      </w:r>
      <w:r w:rsidRPr="00251ADE">
        <w:t>appropriate.</w:t>
      </w:r>
    </w:p>
    <w:p w14:paraId="0F682B69" w14:textId="42F11C0C" w:rsidR="00442D1A" w:rsidRDefault="00442D1A" w:rsidP="0017386D">
      <w:pPr>
        <w:pStyle w:val="BodyText"/>
        <w:spacing w:line="259" w:lineRule="auto"/>
        <w:ind w:right="201"/>
      </w:pPr>
      <w:r w:rsidRPr="00251ADE">
        <w:t>Core programs and partners gained access to a business customer relationship management</w:t>
      </w:r>
      <w:r w:rsidRPr="00251ADE">
        <w:rPr>
          <w:spacing w:val="1"/>
        </w:rPr>
        <w:t xml:space="preserve"> </w:t>
      </w:r>
      <w:r w:rsidRPr="00251ADE">
        <w:t>system based on a Salesforce platform. This platform allows the tracking of business</w:t>
      </w:r>
      <w:r w:rsidRPr="00251ADE">
        <w:rPr>
          <w:spacing w:val="1"/>
        </w:rPr>
        <w:t xml:space="preserve"> </w:t>
      </w:r>
      <w:r w:rsidRPr="00251ADE">
        <w:t xml:space="preserve">engagement and reporting for the aligned goal of furthering business </w:t>
      </w:r>
      <w:r w:rsidR="00DA1185" w:rsidRPr="00251ADE">
        <w:t>services and</w:t>
      </w:r>
      <w:r w:rsidRPr="00251ADE">
        <w:t xml:space="preserve"> is the tool</w:t>
      </w:r>
      <w:r w:rsidRPr="00251ADE">
        <w:rPr>
          <w:spacing w:val="1"/>
        </w:rPr>
        <w:t xml:space="preserve"> </w:t>
      </w:r>
      <w:r w:rsidRPr="00251ADE">
        <w:t>that encompasses the Kentucky Integrated Business Engagement System (KIBES).The OVR</w:t>
      </w:r>
      <w:r w:rsidRPr="00251ADE">
        <w:rPr>
          <w:spacing w:val="1"/>
        </w:rPr>
        <w:t xml:space="preserve"> </w:t>
      </w:r>
      <w:r w:rsidRPr="00251ADE">
        <w:t>Employer Services Branch is dedicated to employer outreach and consumer job placement</w:t>
      </w:r>
      <w:r w:rsidRPr="00251ADE">
        <w:rPr>
          <w:spacing w:val="1"/>
        </w:rPr>
        <w:t xml:space="preserve"> </w:t>
      </w:r>
      <w:r w:rsidRPr="00251ADE">
        <w:t>services allowing for a consistent approach to services across the state. This enables the agency</w:t>
      </w:r>
      <w:r w:rsidRPr="00251ADE">
        <w:rPr>
          <w:spacing w:val="-46"/>
        </w:rPr>
        <w:t xml:space="preserve"> </w:t>
      </w:r>
      <w:r w:rsidRPr="00251ADE">
        <w:t>to focus on more intensive employer outreach, including increased emphasis on corporate</w:t>
      </w:r>
      <w:r w:rsidRPr="00251ADE">
        <w:rPr>
          <w:spacing w:val="1"/>
        </w:rPr>
        <w:t xml:space="preserve"> </w:t>
      </w:r>
      <w:r w:rsidRPr="00251ADE">
        <w:t>employers and partnership, and expand direct employer interaction statewide with the</w:t>
      </w:r>
      <w:r w:rsidRPr="00251ADE">
        <w:rPr>
          <w:spacing w:val="1"/>
        </w:rPr>
        <w:t xml:space="preserve"> </w:t>
      </w:r>
      <w:r w:rsidRPr="00251ADE">
        <w:t>business services</w:t>
      </w:r>
      <w:r w:rsidRPr="00251ADE">
        <w:rPr>
          <w:spacing w:val="1"/>
        </w:rPr>
        <w:t xml:space="preserve"> </w:t>
      </w:r>
      <w:r w:rsidRPr="00251ADE">
        <w:t>teams.</w:t>
      </w:r>
    </w:p>
    <w:p w14:paraId="2A5612D1" w14:textId="77777777" w:rsidR="00442D1A" w:rsidRDefault="00442D1A" w:rsidP="0017386D">
      <w:pPr>
        <w:pStyle w:val="BodyText"/>
        <w:spacing w:before="6"/>
        <w:ind w:left="0"/>
        <w:rPr>
          <w:sz w:val="37"/>
        </w:rPr>
      </w:pPr>
    </w:p>
    <w:p w14:paraId="431CB431" w14:textId="77777777" w:rsidR="00442D1A" w:rsidRPr="007C14CD" w:rsidRDefault="00442D1A" w:rsidP="00A0283D">
      <w:pPr>
        <w:pStyle w:val="ListParagraph"/>
        <w:numPr>
          <w:ilvl w:val="1"/>
          <w:numId w:val="22"/>
        </w:numPr>
        <w:tabs>
          <w:tab w:val="left" w:pos="823"/>
        </w:tabs>
        <w:spacing w:before="0" w:line="259" w:lineRule="auto"/>
        <w:ind w:left="4072" w:right="594" w:hanging="3477"/>
        <w:jc w:val="left"/>
      </w:pPr>
      <w:r w:rsidRPr="007C14CD">
        <w:t>DESCRIBE THE FACTORS THAT IMPEDED THE ACHIEVEMENT OF THE GOALS AND</w:t>
      </w:r>
      <w:r w:rsidRPr="007C14CD">
        <w:rPr>
          <w:spacing w:val="-46"/>
        </w:rPr>
        <w:t xml:space="preserve"> </w:t>
      </w:r>
      <w:r w:rsidRPr="007C14CD">
        <w:t>PRIORITIES</w:t>
      </w:r>
    </w:p>
    <w:p w14:paraId="59B8C4FF" w14:textId="3EDD6BC5" w:rsidR="00096D04" w:rsidRDefault="00096D04" w:rsidP="0017386D">
      <w:pPr>
        <w:pStyle w:val="BodyText"/>
        <w:spacing w:before="159" w:line="259" w:lineRule="auto"/>
        <w:ind w:right="109"/>
        <w:jc w:val="both"/>
      </w:pPr>
      <w:r>
        <w:t xml:space="preserve">The following factors impeded the achievement of the Goals and priorities. </w:t>
      </w:r>
    </w:p>
    <w:p w14:paraId="1DF75FB6" w14:textId="3F2B554B" w:rsidR="006418EE" w:rsidRDefault="006418EE" w:rsidP="006418EE">
      <w:pPr>
        <w:pStyle w:val="BodyText"/>
        <w:spacing w:before="159" w:line="259" w:lineRule="auto"/>
        <w:ind w:right="109"/>
      </w:pPr>
      <w:r>
        <w:t>OVR had</w:t>
      </w:r>
      <w:r w:rsidR="00096D04">
        <w:t xml:space="preserve"> a decrease in the number of individuals applying for services.  </w:t>
      </w:r>
      <w:r>
        <w:t xml:space="preserve">Over the past three years  individuals determined eligible for OVR services often did not remain engaged through the entire VR process.  </w:t>
      </w:r>
    </w:p>
    <w:p w14:paraId="7C73E952" w14:textId="15435E5C" w:rsidR="006418EE" w:rsidRDefault="006418EE" w:rsidP="006418EE">
      <w:pPr>
        <w:pStyle w:val="BodyText"/>
        <w:spacing w:before="159" w:line="259" w:lineRule="auto"/>
        <w:ind w:right="109"/>
      </w:pPr>
      <w:r>
        <w:t>Issues related to inaccurate data reporting.</w:t>
      </w:r>
      <w:r w:rsidR="00711667">
        <w:t xml:space="preserve">   Timely and accurate entry of the required data fields in the case management system by staff remains an ongoing training issue.    OVR is in process of procuring and replacing its current legacy system.  The new system although it won’t solve the issue completely will assist  with more efficient and accurate data reporting.  </w:t>
      </w:r>
    </w:p>
    <w:p w14:paraId="6A43B215" w14:textId="74B13CDC" w:rsidR="00096D04" w:rsidRDefault="00096D04" w:rsidP="00096D04">
      <w:pPr>
        <w:pStyle w:val="BodyText"/>
        <w:spacing w:before="159" w:line="259" w:lineRule="auto"/>
        <w:ind w:right="109"/>
      </w:pPr>
      <w:r>
        <w:t>OVR faced challenges in the recruitment, hiring  and retention of qualified professional staff.</w:t>
      </w:r>
      <w:r w:rsidR="006418EE">
        <w:t xml:space="preserve"> </w:t>
      </w:r>
      <w:r w:rsidR="00284095">
        <w:t xml:space="preserve"> OVR is experiencing high turnover rates</w:t>
      </w:r>
      <w:r w:rsidR="00283CC0">
        <w:t xml:space="preserve"> that effect VR service delivery.  </w:t>
      </w:r>
      <w:r w:rsidR="00284095">
        <w:t xml:space="preserve"> There is a lot of stress for hiring managers that are  investing a lot of the time covering vacant positions and training new employees.   </w:t>
      </w:r>
      <w:r w:rsidR="00283CC0">
        <w:t xml:space="preserve">This is an issue that impacts consumers receiving services as well.  </w:t>
      </w:r>
    </w:p>
    <w:p w14:paraId="3F399497" w14:textId="42F3596A" w:rsidR="00442D1A" w:rsidRPr="007C14CD" w:rsidRDefault="00442D1A" w:rsidP="00096D04">
      <w:pPr>
        <w:pStyle w:val="BodyText"/>
        <w:spacing w:before="159" w:line="259" w:lineRule="auto"/>
        <w:ind w:right="109"/>
        <w:rPr>
          <w:spacing w:val="1"/>
        </w:rPr>
      </w:pPr>
      <w:r w:rsidRPr="007C14CD">
        <w:t>The combining of the two agencies into a combined agency</w:t>
      </w:r>
      <w:r w:rsidRPr="007C14CD">
        <w:rPr>
          <w:spacing w:val="1"/>
        </w:rPr>
        <w:t xml:space="preserve"> </w:t>
      </w:r>
      <w:r w:rsidRPr="007C14CD">
        <w:t>in 2018 had an impact on the</w:t>
      </w:r>
      <w:r w:rsidRPr="007C14CD">
        <w:rPr>
          <w:spacing w:val="1"/>
        </w:rPr>
        <w:t xml:space="preserve"> </w:t>
      </w:r>
      <w:r w:rsidRPr="007C14CD">
        <w:t>achievement of the goals and priorities</w:t>
      </w:r>
      <w:r w:rsidR="007C14CD" w:rsidRPr="007C14CD">
        <w:t xml:space="preserve"> for the current state plan</w:t>
      </w:r>
      <w:r w:rsidR="00D640B6" w:rsidRPr="007C14CD">
        <w:t xml:space="preserve">. </w:t>
      </w:r>
      <w:r w:rsidRPr="007C14CD">
        <w:t xml:space="preserve"> As with any merger or reorganization there is major</w:t>
      </w:r>
      <w:r w:rsidRPr="007C14CD">
        <w:rPr>
          <w:spacing w:val="1"/>
        </w:rPr>
        <w:t xml:space="preserve"> </w:t>
      </w:r>
      <w:r w:rsidRPr="007C14CD">
        <w:t>work associated with the combining of policies, procedural operations.</w:t>
      </w:r>
      <w:r w:rsidRPr="007C14CD">
        <w:rPr>
          <w:spacing w:val="1"/>
        </w:rPr>
        <w:t xml:space="preserve"> </w:t>
      </w:r>
      <w:r w:rsidRPr="007C14CD">
        <w:t>The process is good in</w:t>
      </w:r>
      <w:r w:rsidRPr="007C14CD">
        <w:rPr>
          <w:spacing w:val="1"/>
        </w:rPr>
        <w:t xml:space="preserve"> </w:t>
      </w:r>
      <w:r w:rsidRPr="007C14CD">
        <w:t xml:space="preserve">many respects because agencies must closely examine </w:t>
      </w:r>
      <w:r w:rsidR="0097616D" w:rsidRPr="007C14CD">
        <w:t>operations,</w:t>
      </w:r>
      <w:r w:rsidRPr="007C14CD">
        <w:t xml:space="preserve"> and this bring about change</w:t>
      </w:r>
      <w:r w:rsidRPr="007C14CD">
        <w:rPr>
          <w:spacing w:val="1"/>
        </w:rPr>
        <w:t xml:space="preserve"> </w:t>
      </w:r>
      <w:r w:rsidRPr="007C14CD">
        <w:t>that often benefits the organization.</w:t>
      </w:r>
      <w:r w:rsidRPr="007C14CD">
        <w:rPr>
          <w:spacing w:val="1"/>
        </w:rPr>
        <w:t xml:space="preserve"> </w:t>
      </w:r>
      <w:r w:rsidRPr="007C14CD">
        <w:t>Change on this level also brings resistance from staff and</w:t>
      </w:r>
      <w:r w:rsidRPr="007C14CD">
        <w:rPr>
          <w:spacing w:val="1"/>
        </w:rPr>
        <w:t xml:space="preserve"> </w:t>
      </w:r>
      <w:r w:rsidRPr="007C14CD">
        <w:t xml:space="preserve">requires adjustment on the part of the </w:t>
      </w:r>
      <w:r w:rsidR="007C14CD" w:rsidRPr="007C14CD">
        <w:t>organization’s</w:t>
      </w:r>
      <w:r w:rsidRPr="007C14CD">
        <w:t xml:space="preserve"> employees.</w:t>
      </w:r>
      <w:r w:rsidRPr="007C14CD">
        <w:rPr>
          <w:spacing w:val="1"/>
        </w:rPr>
        <w:t xml:space="preserve"> </w:t>
      </w:r>
      <w:r w:rsidR="00D640B6" w:rsidRPr="007C14CD">
        <w:rPr>
          <w:spacing w:val="1"/>
        </w:rPr>
        <w:t xml:space="preserve"> Over the past two years, OVR made progress in this area; </w:t>
      </w:r>
      <w:r w:rsidR="007C14CD" w:rsidRPr="007C14CD">
        <w:rPr>
          <w:spacing w:val="1"/>
        </w:rPr>
        <w:t>however,</w:t>
      </w:r>
      <w:r w:rsidR="00D640B6" w:rsidRPr="007C14CD">
        <w:rPr>
          <w:spacing w:val="1"/>
        </w:rPr>
        <w:t xml:space="preserve"> the impacts of COVID during the second half of 2020 until the present time have created other barriers that have impeded the accomplishment of goals.  </w:t>
      </w:r>
    </w:p>
    <w:p w14:paraId="1F064810" w14:textId="1F6C4CAA" w:rsidR="00442D1A" w:rsidRPr="007C14CD" w:rsidRDefault="00442D1A" w:rsidP="0017386D">
      <w:pPr>
        <w:pStyle w:val="BodyText"/>
        <w:spacing w:line="259" w:lineRule="auto"/>
        <w:ind w:right="157"/>
        <w:jc w:val="both"/>
      </w:pPr>
      <w:r w:rsidRPr="007C14CD">
        <w:t>Given there also two reorganizations of the fiscal operations in Kentucky in the past 3 years,</w:t>
      </w:r>
      <w:r w:rsidRPr="007C14CD">
        <w:rPr>
          <w:spacing w:val="1"/>
        </w:rPr>
        <w:t xml:space="preserve"> </w:t>
      </w:r>
      <w:r w:rsidRPr="007C14CD">
        <w:t>turnover increased and this has had a major impact on OVR's ability to complete federal reports</w:t>
      </w:r>
      <w:r w:rsidRPr="007C14CD">
        <w:rPr>
          <w:spacing w:val="-46"/>
        </w:rPr>
        <w:t xml:space="preserve"> </w:t>
      </w:r>
      <w:r w:rsidRPr="007C14CD">
        <w:t>in a timely manner.</w:t>
      </w:r>
      <w:r w:rsidRPr="007C14CD">
        <w:rPr>
          <w:spacing w:val="1"/>
        </w:rPr>
        <w:t xml:space="preserve"> </w:t>
      </w:r>
      <w:r w:rsidRPr="007C14CD">
        <w:t>Turnover created the loss of veteran knowledge creating an environment</w:t>
      </w:r>
      <w:r w:rsidRPr="007C14CD">
        <w:rPr>
          <w:spacing w:val="1"/>
        </w:rPr>
        <w:t xml:space="preserve"> </w:t>
      </w:r>
      <w:r w:rsidRPr="007C14CD">
        <w:t>where</w:t>
      </w:r>
      <w:r w:rsidRPr="007C14CD">
        <w:rPr>
          <w:spacing w:val="-4"/>
        </w:rPr>
        <w:t xml:space="preserve"> </w:t>
      </w:r>
      <w:r w:rsidRPr="007C14CD">
        <w:t>staff have</w:t>
      </w:r>
      <w:r w:rsidRPr="007C14CD">
        <w:rPr>
          <w:spacing w:val="-3"/>
        </w:rPr>
        <w:t xml:space="preserve"> </w:t>
      </w:r>
      <w:r w:rsidRPr="007C14CD">
        <w:t>needed</w:t>
      </w:r>
      <w:r w:rsidRPr="007C14CD">
        <w:rPr>
          <w:spacing w:val="-5"/>
        </w:rPr>
        <w:t xml:space="preserve"> </w:t>
      </w:r>
      <w:r w:rsidRPr="007C14CD">
        <w:t>training</w:t>
      </w:r>
      <w:r w:rsidRPr="007C14CD">
        <w:rPr>
          <w:spacing w:val="1"/>
        </w:rPr>
        <w:t xml:space="preserve"> </w:t>
      </w:r>
      <w:r w:rsidRPr="007C14CD">
        <w:t>on</w:t>
      </w:r>
      <w:r w:rsidRPr="007C14CD">
        <w:rPr>
          <w:spacing w:val="1"/>
        </w:rPr>
        <w:t xml:space="preserve"> </w:t>
      </w:r>
      <w:r w:rsidRPr="007C14CD">
        <w:t>every</w:t>
      </w:r>
      <w:r w:rsidRPr="007C14CD">
        <w:rPr>
          <w:spacing w:val="-1"/>
        </w:rPr>
        <w:t xml:space="preserve"> </w:t>
      </w:r>
      <w:r w:rsidRPr="007C14CD">
        <w:t>aspect</w:t>
      </w:r>
      <w:r w:rsidRPr="007C14CD">
        <w:rPr>
          <w:spacing w:val="1"/>
        </w:rPr>
        <w:t xml:space="preserve"> </w:t>
      </w:r>
      <w:r w:rsidRPr="007C14CD">
        <w:t>of the</w:t>
      </w:r>
      <w:r w:rsidRPr="007C14CD">
        <w:rPr>
          <w:spacing w:val="-3"/>
        </w:rPr>
        <w:t xml:space="preserve"> </w:t>
      </w:r>
      <w:r w:rsidRPr="007C14CD">
        <w:t>VR</w:t>
      </w:r>
      <w:r w:rsidRPr="007C14CD">
        <w:rPr>
          <w:spacing w:val="2"/>
        </w:rPr>
        <w:t xml:space="preserve"> </w:t>
      </w:r>
      <w:r w:rsidRPr="007C14CD">
        <w:t>program.</w:t>
      </w:r>
      <w:r w:rsidR="00D640B6" w:rsidRPr="007C14CD">
        <w:t xml:space="preserve">  </w:t>
      </w:r>
    </w:p>
    <w:p w14:paraId="18C5D4C6" w14:textId="16C185F4" w:rsidR="00D640B6" w:rsidRPr="007C14CD" w:rsidRDefault="00D640B6" w:rsidP="0017386D">
      <w:pPr>
        <w:pStyle w:val="BodyText"/>
        <w:spacing w:line="259" w:lineRule="auto"/>
        <w:ind w:right="157"/>
        <w:jc w:val="both"/>
      </w:pPr>
      <w:r w:rsidRPr="007C14CD">
        <w:t xml:space="preserve">In August of 2020, there was an additional reorganization for the Education and Workforce Development Cabinet that shifted the unemployment insurance and other workforce programs to the Labor Cabinet that had an affect on operations.  At this time there is a planned reorganization of the Education and Workforce Development Cabinet and the Labor Cabinet that would combine the two Cabinets into the Labor and Education Cabinet.  </w:t>
      </w:r>
    </w:p>
    <w:p w14:paraId="4F07542B" w14:textId="77777777" w:rsidR="00442D1A" w:rsidRPr="00251ADE" w:rsidRDefault="00442D1A" w:rsidP="0017386D">
      <w:pPr>
        <w:pStyle w:val="BodyText"/>
        <w:spacing w:before="0"/>
        <w:ind w:left="0"/>
        <w:jc w:val="both"/>
        <w:rPr>
          <w:sz w:val="26"/>
        </w:rPr>
      </w:pPr>
    </w:p>
    <w:p w14:paraId="7340AE6B" w14:textId="77777777" w:rsidR="00442D1A" w:rsidRPr="00251ADE" w:rsidRDefault="00442D1A" w:rsidP="00A0283D">
      <w:pPr>
        <w:pStyle w:val="ListParagraph"/>
        <w:numPr>
          <w:ilvl w:val="0"/>
          <w:numId w:val="22"/>
        </w:numPr>
        <w:tabs>
          <w:tab w:val="left" w:pos="496"/>
        </w:tabs>
        <w:spacing w:before="1" w:line="259" w:lineRule="auto"/>
        <w:ind w:left="154" w:right="153" w:firstLine="124"/>
        <w:jc w:val="left"/>
      </w:pPr>
      <w:bookmarkStart w:id="146" w:name="2._An_evaluation_of_the_extent_to_which_"/>
      <w:bookmarkEnd w:id="146"/>
      <w:r w:rsidRPr="00251ADE">
        <w:t>AN EVALUATION OF THE EXTENT TO WHICH THE SUPPORTED EMPLOYMENT PROGRAM</w:t>
      </w:r>
      <w:r w:rsidRPr="00251ADE">
        <w:rPr>
          <w:spacing w:val="1"/>
        </w:rPr>
        <w:t xml:space="preserve"> </w:t>
      </w:r>
      <w:r w:rsidRPr="00251ADE">
        <w:t>GOALS</w:t>
      </w:r>
      <w:r w:rsidRPr="00251ADE">
        <w:rPr>
          <w:spacing w:val="-2"/>
        </w:rPr>
        <w:t xml:space="preserve"> </w:t>
      </w:r>
      <w:r w:rsidRPr="00251ADE">
        <w:t>DESCRIBED</w:t>
      </w:r>
      <w:r w:rsidRPr="00251ADE">
        <w:rPr>
          <w:spacing w:val="-4"/>
        </w:rPr>
        <w:t xml:space="preserve"> </w:t>
      </w:r>
      <w:r w:rsidRPr="00251ADE">
        <w:t>IN</w:t>
      </w:r>
      <w:r w:rsidRPr="00251ADE">
        <w:rPr>
          <w:spacing w:val="-3"/>
        </w:rPr>
        <w:t xml:space="preserve"> </w:t>
      </w:r>
      <w:r w:rsidRPr="00251ADE">
        <w:t>THE</w:t>
      </w:r>
      <w:r w:rsidRPr="00251ADE">
        <w:rPr>
          <w:spacing w:val="-4"/>
        </w:rPr>
        <w:t xml:space="preserve"> </w:t>
      </w:r>
      <w:r w:rsidRPr="00251ADE">
        <w:t>SUPPORTED</w:t>
      </w:r>
      <w:r w:rsidRPr="00251ADE">
        <w:rPr>
          <w:spacing w:val="-4"/>
        </w:rPr>
        <w:t xml:space="preserve"> </w:t>
      </w:r>
      <w:r w:rsidRPr="00251ADE">
        <w:t>EMPLOYMENT</w:t>
      </w:r>
      <w:r w:rsidRPr="00251ADE">
        <w:rPr>
          <w:spacing w:val="-3"/>
        </w:rPr>
        <w:t xml:space="preserve"> </w:t>
      </w:r>
      <w:r w:rsidRPr="00251ADE">
        <w:t>SUPPLEMENT</w:t>
      </w:r>
      <w:r w:rsidRPr="00251ADE">
        <w:rPr>
          <w:spacing w:val="-4"/>
        </w:rPr>
        <w:t xml:space="preserve"> </w:t>
      </w:r>
      <w:r w:rsidRPr="00251ADE">
        <w:t>FOR</w:t>
      </w:r>
      <w:r w:rsidRPr="00251ADE">
        <w:rPr>
          <w:spacing w:val="-1"/>
        </w:rPr>
        <w:t xml:space="preserve"> </w:t>
      </w:r>
      <w:r w:rsidRPr="00251ADE">
        <w:t>THE</w:t>
      </w:r>
      <w:r w:rsidRPr="00251ADE">
        <w:rPr>
          <w:spacing w:val="-4"/>
        </w:rPr>
        <w:t xml:space="preserve"> </w:t>
      </w:r>
      <w:r w:rsidRPr="00251ADE">
        <w:t>MOST</w:t>
      </w:r>
      <w:r w:rsidRPr="00251ADE">
        <w:rPr>
          <w:spacing w:val="-8"/>
        </w:rPr>
        <w:t xml:space="preserve"> </w:t>
      </w:r>
      <w:r w:rsidRPr="00251ADE">
        <w:t>RECENT</w:t>
      </w:r>
    </w:p>
    <w:p w14:paraId="13704525" w14:textId="77777777" w:rsidR="00442D1A" w:rsidRPr="00251ADE" w:rsidRDefault="00442D1A" w:rsidP="00442D1A">
      <w:pPr>
        <w:pStyle w:val="BodyText"/>
        <w:spacing w:before="0" w:line="258" w:lineRule="exact"/>
        <w:ind w:left="1719"/>
      </w:pPr>
      <w:r w:rsidRPr="00251ADE">
        <w:t>PROGRAM YEAR WERE</w:t>
      </w:r>
      <w:r w:rsidRPr="00251ADE">
        <w:rPr>
          <w:spacing w:val="-5"/>
        </w:rPr>
        <w:t xml:space="preserve"> </w:t>
      </w:r>
      <w:r w:rsidRPr="00251ADE">
        <w:t>ACHIEVED.</w:t>
      </w:r>
      <w:r w:rsidRPr="00251ADE">
        <w:rPr>
          <w:spacing w:val="43"/>
        </w:rPr>
        <w:t xml:space="preserve"> </w:t>
      </w:r>
      <w:r w:rsidRPr="00251ADE">
        <w:t>THE</w:t>
      </w:r>
      <w:r w:rsidRPr="00251ADE">
        <w:rPr>
          <w:spacing w:val="-4"/>
        </w:rPr>
        <w:t xml:space="preserve"> </w:t>
      </w:r>
      <w:r w:rsidRPr="00251ADE">
        <w:t>EVALUATION</w:t>
      </w:r>
      <w:r w:rsidRPr="00251ADE">
        <w:rPr>
          <w:spacing w:val="-4"/>
        </w:rPr>
        <w:t xml:space="preserve"> </w:t>
      </w:r>
      <w:r w:rsidRPr="00251ADE">
        <w:t>MUST:</w:t>
      </w:r>
    </w:p>
    <w:p w14:paraId="49FB9AEF" w14:textId="77777777" w:rsidR="00442D1A" w:rsidRPr="00251ADE" w:rsidRDefault="00442D1A" w:rsidP="00A0283D">
      <w:pPr>
        <w:pStyle w:val="ListParagraph"/>
        <w:numPr>
          <w:ilvl w:val="1"/>
          <w:numId w:val="22"/>
        </w:numPr>
        <w:tabs>
          <w:tab w:val="left" w:pos="510"/>
        </w:tabs>
        <w:spacing w:before="84"/>
        <w:ind w:hanging="232"/>
        <w:jc w:val="left"/>
      </w:pPr>
      <w:bookmarkStart w:id="147" w:name="A._Identify_the_strategies_that_contribu"/>
      <w:bookmarkEnd w:id="147"/>
      <w:r w:rsidRPr="00251ADE">
        <w:t>IDENTIFY</w:t>
      </w:r>
      <w:r w:rsidRPr="00251ADE">
        <w:rPr>
          <w:spacing w:val="-5"/>
        </w:rPr>
        <w:t xml:space="preserve"> </w:t>
      </w:r>
      <w:r w:rsidRPr="00251ADE">
        <w:t>THE</w:t>
      </w:r>
      <w:r w:rsidRPr="00251ADE">
        <w:rPr>
          <w:spacing w:val="-5"/>
        </w:rPr>
        <w:t xml:space="preserve"> </w:t>
      </w:r>
      <w:r w:rsidRPr="00251ADE">
        <w:t>STRATEGIES</w:t>
      </w:r>
      <w:r w:rsidRPr="00251ADE">
        <w:rPr>
          <w:spacing w:val="-3"/>
        </w:rPr>
        <w:t xml:space="preserve"> </w:t>
      </w:r>
      <w:r w:rsidRPr="00251ADE">
        <w:t>THAT</w:t>
      </w:r>
      <w:r w:rsidRPr="00251ADE">
        <w:rPr>
          <w:spacing w:val="-4"/>
        </w:rPr>
        <w:t xml:space="preserve"> </w:t>
      </w:r>
      <w:r w:rsidRPr="00251ADE">
        <w:t>CONTRIBUTED</w:t>
      </w:r>
      <w:r w:rsidRPr="00251ADE">
        <w:rPr>
          <w:spacing w:val="-4"/>
        </w:rPr>
        <w:t xml:space="preserve"> </w:t>
      </w:r>
      <w:r w:rsidRPr="00251ADE">
        <w:t>TO</w:t>
      </w:r>
      <w:r w:rsidRPr="00251ADE">
        <w:rPr>
          <w:spacing w:val="-4"/>
        </w:rPr>
        <w:t xml:space="preserve"> </w:t>
      </w:r>
      <w:r w:rsidRPr="00251ADE">
        <w:t>THE</w:t>
      </w:r>
      <w:r w:rsidRPr="00251ADE">
        <w:rPr>
          <w:spacing w:val="-5"/>
        </w:rPr>
        <w:t xml:space="preserve"> </w:t>
      </w:r>
      <w:r w:rsidRPr="00251ADE">
        <w:t>ACHIEVEMENT</w:t>
      </w:r>
      <w:r w:rsidRPr="00251ADE">
        <w:rPr>
          <w:spacing w:val="-5"/>
        </w:rPr>
        <w:t xml:space="preserve"> </w:t>
      </w:r>
      <w:r w:rsidRPr="00251ADE">
        <w:t>OF</w:t>
      </w:r>
      <w:r w:rsidRPr="00251ADE">
        <w:rPr>
          <w:spacing w:val="-1"/>
        </w:rPr>
        <w:t xml:space="preserve"> </w:t>
      </w:r>
      <w:r w:rsidRPr="00251ADE">
        <w:t>THE</w:t>
      </w:r>
      <w:r w:rsidRPr="00251ADE">
        <w:rPr>
          <w:spacing w:val="-5"/>
        </w:rPr>
        <w:t xml:space="preserve"> </w:t>
      </w:r>
      <w:r w:rsidRPr="00251ADE">
        <w:t>GOALS</w:t>
      </w:r>
    </w:p>
    <w:p w14:paraId="5473AF65" w14:textId="77777777" w:rsidR="00442D1A" w:rsidRPr="00251ADE" w:rsidRDefault="00442D1A" w:rsidP="0017386D">
      <w:pPr>
        <w:pStyle w:val="Heading3"/>
        <w:spacing w:before="179"/>
        <w:jc w:val="both"/>
      </w:pPr>
      <w:r w:rsidRPr="00251ADE">
        <w:t>Goal</w:t>
      </w:r>
      <w:r w:rsidRPr="00251ADE">
        <w:rPr>
          <w:spacing w:val="-3"/>
        </w:rPr>
        <w:t xml:space="preserve"> </w:t>
      </w:r>
      <w:r w:rsidRPr="00251ADE">
        <w:t>1:</w:t>
      </w:r>
      <w:r w:rsidRPr="00251ADE">
        <w:rPr>
          <w:spacing w:val="-1"/>
        </w:rPr>
        <w:t xml:space="preserve"> </w:t>
      </w:r>
      <w:r w:rsidRPr="00251ADE">
        <w:t>Improve</w:t>
      </w:r>
      <w:r w:rsidRPr="00251ADE">
        <w:rPr>
          <w:spacing w:val="-4"/>
        </w:rPr>
        <w:t xml:space="preserve"> </w:t>
      </w:r>
      <w:r w:rsidRPr="00251ADE">
        <w:t>efficiency</w:t>
      </w:r>
      <w:r w:rsidRPr="00251ADE">
        <w:rPr>
          <w:spacing w:val="-3"/>
        </w:rPr>
        <w:t xml:space="preserve"> </w:t>
      </w:r>
      <w:r w:rsidRPr="00251ADE">
        <w:t>and</w:t>
      </w:r>
      <w:r w:rsidRPr="00251ADE">
        <w:rPr>
          <w:spacing w:val="1"/>
        </w:rPr>
        <w:t xml:space="preserve"> </w:t>
      </w:r>
      <w:r w:rsidRPr="00251ADE">
        <w:t>effectiveness</w:t>
      </w:r>
      <w:r w:rsidRPr="00251ADE">
        <w:rPr>
          <w:spacing w:val="-3"/>
        </w:rPr>
        <w:t xml:space="preserve"> </w:t>
      </w:r>
      <w:r w:rsidRPr="00251ADE">
        <w:t>of</w:t>
      </w:r>
      <w:r w:rsidRPr="00251ADE">
        <w:rPr>
          <w:spacing w:val="-1"/>
        </w:rPr>
        <w:t xml:space="preserve"> </w:t>
      </w:r>
      <w:r w:rsidRPr="00251ADE">
        <w:t>CRP</w:t>
      </w:r>
      <w:r w:rsidRPr="00251ADE">
        <w:rPr>
          <w:spacing w:val="-3"/>
        </w:rPr>
        <w:t xml:space="preserve"> </w:t>
      </w:r>
      <w:r w:rsidRPr="00251ADE">
        <w:t>services</w:t>
      </w:r>
    </w:p>
    <w:p w14:paraId="751C9718" w14:textId="77777777" w:rsidR="00442D1A" w:rsidRPr="00251ADE" w:rsidRDefault="00442D1A" w:rsidP="0017386D">
      <w:pPr>
        <w:pStyle w:val="BodyText"/>
        <w:spacing w:before="183"/>
        <w:jc w:val="both"/>
      </w:pPr>
      <w:r w:rsidRPr="00251ADE">
        <w:t>Objective</w:t>
      </w:r>
      <w:r w:rsidRPr="00251ADE">
        <w:rPr>
          <w:spacing w:val="-6"/>
        </w:rPr>
        <w:t xml:space="preserve"> </w:t>
      </w:r>
      <w:r w:rsidRPr="00251ADE">
        <w:t>1.1 Increase</w:t>
      </w:r>
      <w:r w:rsidRPr="00251ADE">
        <w:rPr>
          <w:spacing w:val="-5"/>
        </w:rPr>
        <w:t xml:space="preserve"> </w:t>
      </w:r>
      <w:r w:rsidRPr="00251ADE">
        <w:t>the</w:t>
      </w:r>
      <w:r w:rsidRPr="00251ADE">
        <w:rPr>
          <w:spacing w:val="-5"/>
        </w:rPr>
        <w:t xml:space="preserve"> </w:t>
      </w:r>
      <w:r w:rsidRPr="00251ADE">
        <w:t>number</w:t>
      </w:r>
      <w:r w:rsidRPr="00251ADE">
        <w:rPr>
          <w:spacing w:val="-3"/>
        </w:rPr>
        <w:t xml:space="preserve"> </w:t>
      </w:r>
      <w:r w:rsidRPr="00251ADE">
        <w:t>of</w:t>
      </w:r>
      <w:r w:rsidRPr="00251ADE">
        <w:rPr>
          <w:spacing w:val="-2"/>
        </w:rPr>
        <w:t xml:space="preserve"> </w:t>
      </w:r>
      <w:r w:rsidRPr="00251ADE">
        <w:t>CRP’s</w:t>
      </w:r>
      <w:r w:rsidRPr="00251ADE">
        <w:rPr>
          <w:spacing w:val="-2"/>
        </w:rPr>
        <w:t xml:space="preserve"> </w:t>
      </w:r>
      <w:r w:rsidRPr="00251ADE">
        <w:t>providing</w:t>
      </w:r>
      <w:r w:rsidRPr="00251ADE">
        <w:rPr>
          <w:spacing w:val="-1"/>
        </w:rPr>
        <w:t xml:space="preserve"> </w:t>
      </w:r>
      <w:r w:rsidRPr="00251ADE">
        <w:t>Supported Employment</w:t>
      </w:r>
      <w:r w:rsidRPr="00251ADE">
        <w:rPr>
          <w:spacing w:val="-1"/>
        </w:rPr>
        <w:t xml:space="preserve"> </w:t>
      </w:r>
      <w:r w:rsidRPr="00251ADE">
        <w:t>Services</w:t>
      </w:r>
    </w:p>
    <w:p w14:paraId="64DD7904" w14:textId="13980296" w:rsidR="00442D1A" w:rsidRPr="00251ADE" w:rsidRDefault="00442D1A" w:rsidP="0017386D">
      <w:pPr>
        <w:pStyle w:val="BodyText"/>
        <w:spacing w:before="180" w:line="259" w:lineRule="auto"/>
        <w:ind w:right="607"/>
        <w:jc w:val="both"/>
      </w:pPr>
      <w:r w:rsidRPr="00251ADE">
        <w:t>Strategies: Recruit more providers for supported employment by holding outreach</w:t>
      </w:r>
      <w:r w:rsidRPr="00251ADE">
        <w:rPr>
          <w:spacing w:val="1"/>
        </w:rPr>
        <w:t xml:space="preserve"> </w:t>
      </w:r>
      <w:r w:rsidRPr="00251ADE">
        <w:t>opportunities for potential providers and support providers for unserved and underserved</w:t>
      </w:r>
      <w:r w:rsidRPr="00251ADE">
        <w:rPr>
          <w:spacing w:val="-47"/>
        </w:rPr>
        <w:t xml:space="preserve"> </w:t>
      </w:r>
      <w:r w:rsidR="00DA1185" w:rsidRPr="00251ADE">
        <w:t>areas.</w:t>
      </w:r>
    </w:p>
    <w:p w14:paraId="1F786DB0" w14:textId="77777777" w:rsidR="00442D1A" w:rsidRPr="00251ADE" w:rsidRDefault="00442D1A" w:rsidP="0017386D">
      <w:pPr>
        <w:pStyle w:val="BodyText"/>
        <w:jc w:val="both"/>
      </w:pPr>
      <w:r w:rsidRPr="00251ADE">
        <w:t>Measure:</w:t>
      </w:r>
      <w:r w:rsidRPr="00251ADE">
        <w:rPr>
          <w:spacing w:val="-3"/>
        </w:rPr>
        <w:t xml:space="preserve"> </w:t>
      </w:r>
      <w:r w:rsidRPr="00251ADE">
        <w:t>Increase</w:t>
      </w:r>
      <w:r w:rsidRPr="00251ADE">
        <w:rPr>
          <w:spacing w:val="-4"/>
        </w:rPr>
        <w:t xml:space="preserve"> </w:t>
      </w:r>
      <w:r w:rsidRPr="00251ADE">
        <w:t>in the</w:t>
      </w:r>
      <w:r w:rsidRPr="00251ADE">
        <w:rPr>
          <w:spacing w:val="-4"/>
        </w:rPr>
        <w:t xml:space="preserve"> </w:t>
      </w:r>
      <w:r w:rsidRPr="00251ADE">
        <w:t>number</w:t>
      </w:r>
      <w:r w:rsidRPr="00251ADE">
        <w:rPr>
          <w:spacing w:val="-3"/>
        </w:rPr>
        <w:t xml:space="preserve"> </w:t>
      </w:r>
      <w:r w:rsidRPr="00251ADE">
        <w:t>of</w:t>
      </w:r>
      <w:r w:rsidRPr="00251ADE">
        <w:rPr>
          <w:spacing w:val="-1"/>
        </w:rPr>
        <w:t xml:space="preserve"> </w:t>
      </w:r>
      <w:r w:rsidRPr="00251ADE">
        <w:t>providers</w:t>
      </w:r>
      <w:r w:rsidRPr="00251ADE">
        <w:rPr>
          <w:spacing w:val="-1"/>
        </w:rPr>
        <w:t xml:space="preserve"> </w:t>
      </w:r>
      <w:r w:rsidRPr="00251ADE">
        <w:t>(5%)</w:t>
      </w:r>
    </w:p>
    <w:p w14:paraId="6A14CD9B" w14:textId="77777777" w:rsidR="00442D1A" w:rsidRPr="00251ADE" w:rsidRDefault="00442D1A" w:rsidP="0017386D">
      <w:pPr>
        <w:pStyle w:val="BodyText"/>
        <w:spacing w:before="184" w:line="259" w:lineRule="auto"/>
        <w:ind w:right="642"/>
        <w:jc w:val="both"/>
      </w:pPr>
      <w:r w:rsidRPr="00251ADE">
        <w:t>Objective 2.1: Improve monitoring and exploration of additional strategies to improve CRP</w:t>
      </w:r>
      <w:r w:rsidRPr="00251ADE">
        <w:rPr>
          <w:spacing w:val="-46"/>
        </w:rPr>
        <w:t xml:space="preserve"> </w:t>
      </w:r>
      <w:r w:rsidRPr="00251ADE">
        <w:t>service</w:t>
      </w:r>
      <w:r w:rsidRPr="00251ADE">
        <w:rPr>
          <w:spacing w:val="-4"/>
        </w:rPr>
        <w:t xml:space="preserve"> </w:t>
      </w:r>
      <w:r w:rsidRPr="00251ADE">
        <w:t>quality</w:t>
      </w:r>
      <w:r w:rsidRPr="00251ADE">
        <w:rPr>
          <w:spacing w:val="-7"/>
        </w:rPr>
        <w:t xml:space="preserve"> </w:t>
      </w:r>
      <w:r w:rsidRPr="00251ADE">
        <w:t>and</w:t>
      </w:r>
      <w:r w:rsidRPr="00251ADE">
        <w:rPr>
          <w:spacing w:val="2"/>
        </w:rPr>
        <w:t xml:space="preserve"> </w:t>
      </w:r>
      <w:r w:rsidRPr="00251ADE">
        <w:t>compliance</w:t>
      </w:r>
    </w:p>
    <w:p w14:paraId="3B2096E4" w14:textId="4BB6ED08" w:rsidR="00442D1A" w:rsidRPr="00251ADE" w:rsidRDefault="00442D1A" w:rsidP="0017386D">
      <w:pPr>
        <w:pStyle w:val="BodyText"/>
        <w:jc w:val="both"/>
      </w:pPr>
      <w:r w:rsidRPr="00251ADE">
        <w:t>Strategies:</w:t>
      </w:r>
      <w:r w:rsidRPr="00251ADE">
        <w:rPr>
          <w:spacing w:val="-3"/>
        </w:rPr>
        <w:t xml:space="preserve"> </w:t>
      </w:r>
      <w:r w:rsidRPr="00251ADE">
        <w:t>Involve</w:t>
      </w:r>
      <w:r w:rsidRPr="00251ADE">
        <w:rPr>
          <w:spacing w:val="-4"/>
        </w:rPr>
        <w:t xml:space="preserve"> </w:t>
      </w:r>
      <w:r w:rsidRPr="00251ADE">
        <w:t>job</w:t>
      </w:r>
      <w:r w:rsidRPr="00251ADE">
        <w:rPr>
          <w:spacing w:val="-3"/>
        </w:rPr>
        <w:t xml:space="preserve"> </w:t>
      </w:r>
      <w:r w:rsidRPr="00251ADE">
        <w:t>coaches with</w:t>
      </w:r>
      <w:r w:rsidRPr="00251ADE">
        <w:rPr>
          <w:spacing w:val="-4"/>
        </w:rPr>
        <w:t xml:space="preserve"> </w:t>
      </w:r>
      <w:r w:rsidRPr="00251ADE">
        <w:t>transition students</w:t>
      </w:r>
      <w:r w:rsidRPr="00251ADE">
        <w:rPr>
          <w:spacing w:val="-1"/>
        </w:rPr>
        <w:t xml:space="preserve"> </w:t>
      </w:r>
      <w:r w:rsidRPr="00251ADE">
        <w:t>by</w:t>
      </w:r>
      <w:r w:rsidRPr="00251ADE">
        <w:rPr>
          <w:spacing w:val="-2"/>
        </w:rPr>
        <w:t xml:space="preserve"> </w:t>
      </w:r>
      <w:r w:rsidRPr="00251ADE">
        <w:t>the</w:t>
      </w:r>
      <w:r w:rsidRPr="00251ADE">
        <w:rPr>
          <w:spacing w:val="-4"/>
        </w:rPr>
        <w:t xml:space="preserve"> </w:t>
      </w:r>
      <w:r w:rsidRPr="00251ADE">
        <w:t>last semester</w:t>
      </w:r>
      <w:r w:rsidRPr="00251ADE">
        <w:rPr>
          <w:spacing w:val="-2"/>
        </w:rPr>
        <w:t xml:space="preserve"> </w:t>
      </w:r>
      <w:r w:rsidRPr="00251ADE">
        <w:t>of</w:t>
      </w:r>
      <w:r w:rsidRPr="00251ADE">
        <w:rPr>
          <w:spacing w:val="-2"/>
        </w:rPr>
        <w:t xml:space="preserve"> </w:t>
      </w:r>
      <w:r w:rsidR="00DA1185" w:rsidRPr="00251ADE">
        <w:t>school.</w:t>
      </w:r>
    </w:p>
    <w:p w14:paraId="6C496BA9" w14:textId="5568DBCB" w:rsidR="00442D1A" w:rsidRPr="00251ADE" w:rsidRDefault="00442D1A" w:rsidP="0017386D">
      <w:pPr>
        <w:pStyle w:val="BodyText"/>
        <w:spacing w:before="179" w:line="259" w:lineRule="auto"/>
        <w:ind w:right="139"/>
        <w:jc w:val="both"/>
      </w:pPr>
      <w:r w:rsidRPr="00251ADE">
        <w:t>Strategies: Train staff on new policies related to customized employment and person—centered</w:t>
      </w:r>
      <w:r w:rsidRPr="00251ADE">
        <w:rPr>
          <w:spacing w:val="-46"/>
        </w:rPr>
        <w:t xml:space="preserve"> </w:t>
      </w:r>
      <w:r w:rsidR="00DA1185" w:rsidRPr="00251ADE">
        <w:t>planning.</w:t>
      </w:r>
    </w:p>
    <w:p w14:paraId="57B4337F" w14:textId="77777777" w:rsidR="00442D1A" w:rsidRPr="00251ADE" w:rsidRDefault="00442D1A" w:rsidP="0017386D">
      <w:pPr>
        <w:pStyle w:val="BodyText"/>
        <w:spacing w:before="163" w:line="259" w:lineRule="auto"/>
        <w:ind w:right="330"/>
        <w:jc w:val="both"/>
      </w:pPr>
      <w:r w:rsidRPr="00251ADE">
        <w:t>Strategies: Require notes to be submitted by Supported Employment Providers by the 5th day</w:t>
      </w:r>
      <w:r w:rsidRPr="00251ADE">
        <w:rPr>
          <w:spacing w:val="-46"/>
        </w:rPr>
        <w:t xml:space="preserve"> </w:t>
      </w:r>
      <w:r w:rsidRPr="00251ADE">
        <w:t>of</w:t>
      </w:r>
      <w:r w:rsidRPr="00251ADE">
        <w:rPr>
          <w:spacing w:val="-1"/>
        </w:rPr>
        <w:t xml:space="preserve"> </w:t>
      </w:r>
      <w:r w:rsidRPr="00251ADE">
        <w:t>each</w:t>
      </w:r>
      <w:r w:rsidRPr="00251ADE">
        <w:rPr>
          <w:spacing w:val="-2"/>
        </w:rPr>
        <w:t xml:space="preserve"> </w:t>
      </w:r>
      <w:r w:rsidRPr="00251ADE">
        <w:t>month.</w:t>
      </w:r>
    </w:p>
    <w:p w14:paraId="372867C7" w14:textId="427B2873" w:rsidR="00442D1A" w:rsidRPr="00251ADE" w:rsidRDefault="00442D1A" w:rsidP="0017386D">
      <w:pPr>
        <w:pStyle w:val="BodyText"/>
        <w:spacing w:line="259" w:lineRule="auto"/>
        <w:ind w:right="498"/>
        <w:jc w:val="both"/>
      </w:pPr>
      <w:r w:rsidRPr="00251ADE">
        <w:t xml:space="preserve">Strategies: Continued monitoring by the Section 511 Implementation Team to </w:t>
      </w:r>
      <w:r w:rsidR="00DA1185" w:rsidRPr="00251ADE">
        <w:t>ensure</w:t>
      </w:r>
      <w:r w:rsidRPr="00251ADE">
        <w:t xml:space="preserve"> agency</w:t>
      </w:r>
      <w:r w:rsidRPr="00251ADE">
        <w:rPr>
          <w:spacing w:val="-46"/>
        </w:rPr>
        <w:t xml:space="preserve"> </w:t>
      </w:r>
      <w:r w:rsidRPr="00251ADE">
        <w:t>compliance</w:t>
      </w:r>
      <w:r w:rsidRPr="00251ADE">
        <w:rPr>
          <w:spacing w:val="-6"/>
        </w:rPr>
        <w:t xml:space="preserve"> </w:t>
      </w:r>
      <w:r w:rsidRPr="00251ADE">
        <w:t>to</w:t>
      </w:r>
      <w:r w:rsidRPr="00251ADE">
        <w:rPr>
          <w:spacing w:val="-5"/>
        </w:rPr>
        <w:t xml:space="preserve"> </w:t>
      </w:r>
      <w:r w:rsidRPr="00251ADE">
        <w:t>WIOA</w:t>
      </w:r>
      <w:r w:rsidRPr="00251ADE">
        <w:rPr>
          <w:spacing w:val="-1"/>
        </w:rPr>
        <w:t xml:space="preserve"> </w:t>
      </w:r>
      <w:r w:rsidRPr="00251ADE">
        <w:t>requirements</w:t>
      </w:r>
      <w:r w:rsidRPr="00251ADE">
        <w:rPr>
          <w:spacing w:val="-2"/>
        </w:rPr>
        <w:t xml:space="preserve"> </w:t>
      </w:r>
      <w:r w:rsidRPr="00251ADE">
        <w:t>related</w:t>
      </w:r>
      <w:r w:rsidRPr="00251ADE">
        <w:rPr>
          <w:spacing w:val="-1"/>
        </w:rPr>
        <w:t xml:space="preserve"> </w:t>
      </w:r>
      <w:r w:rsidRPr="00251ADE">
        <w:t>to</w:t>
      </w:r>
      <w:r w:rsidRPr="00251ADE">
        <w:rPr>
          <w:spacing w:val="-5"/>
        </w:rPr>
        <w:t xml:space="preserve"> </w:t>
      </w:r>
      <w:r w:rsidRPr="00251ADE">
        <w:t>OVR</w:t>
      </w:r>
      <w:r w:rsidRPr="00251ADE">
        <w:rPr>
          <w:spacing w:val="-2"/>
        </w:rPr>
        <w:t xml:space="preserve"> </w:t>
      </w:r>
      <w:r w:rsidRPr="00251ADE">
        <w:t>relationships</w:t>
      </w:r>
      <w:r w:rsidRPr="00251ADE">
        <w:rPr>
          <w:spacing w:val="-7"/>
        </w:rPr>
        <w:t xml:space="preserve"> </w:t>
      </w:r>
      <w:r w:rsidRPr="00251ADE">
        <w:t>with</w:t>
      </w:r>
      <w:r w:rsidRPr="00251ADE">
        <w:rPr>
          <w:spacing w:val="-5"/>
        </w:rPr>
        <w:t xml:space="preserve"> </w:t>
      </w:r>
      <w:r w:rsidRPr="00251ADE">
        <w:t xml:space="preserve">sheltered </w:t>
      </w:r>
      <w:r w:rsidR="00DA1185" w:rsidRPr="00251ADE">
        <w:t>workshops.</w:t>
      </w:r>
    </w:p>
    <w:p w14:paraId="24221290" w14:textId="77777777" w:rsidR="00442D1A" w:rsidRPr="00251ADE" w:rsidRDefault="00442D1A" w:rsidP="0017386D">
      <w:pPr>
        <w:pStyle w:val="BodyText"/>
        <w:spacing w:before="159"/>
        <w:jc w:val="both"/>
      </w:pPr>
      <w:r w:rsidRPr="00251ADE">
        <w:t>Measure:</w:t>
      </w:r>
      <w:r w:rsidRPr="00251ADE">
        <w:rPr>
          <w:spacing w:val="45"/>
        </w:rPr>
        <w:t xml:space="preserve"> </w:t>
      </w:r>
      <w:r w:rsidRPr="00251ADE">
        <w:t>Scorecard</w:t>
      </w:r>
    </w:p>
    <w:p w14:paraId="4A2EECE9" w14:textId="77777777" w:rsidR="00442D1A" w:rsidRPr="00251ADE" w:rsidRDefault="00442D1A" w:rsidP="0017386D">
      <w:pPr>
        <w:pStyle w:val="BodyText"/>
        <w:spacing w:before="179"/>
        <w:jc w:val="both"/>
      </w:pPr>
      <w:r w:rsidRPr="00251ADE">
        <w:t>Objective</w:t>
      </w:r>
      <w:r w:rsidRPr="00251ADE">
        <w:rPr>
          <w:spacing w:val="-5"/>
        </w:rPr>
        <w:t xml:space="preserve"> </w:t>
      </w:r>
      <w:r w:rsidRPr="00251ADE">
        <w:t>3.1:</w:t>
      </w:r>
      <w:r w:rsidRPr="00251ADE">
        <w:rPr>
          <w:spacing w:val="-4"/>
        </w:rPr>
        <w:t xml:space="preserve"> </w:t>
      </w:r>
      <w:r w:rsidRPr="00251ADE">
        <w:t>Seek</w:t>
      </w:r>
      <w:r w:rsidRPr="00251ADE">
        <w:rPr>
          <w:spacing w:val="-4"/>
        </w:rPr>
        <w:t xml:space="preserve"> </w:t>
      </w:r>
      <w:r w:rsidRPr="00251ADE">
        <w:t>alternative</w:t>
      </w:r>
      <w:r w:rsidRPr="00251ADE">
        <w:rPr>
          <w:spacing w:val="-5"/>
        </w:rPr>
        <w:t xml:space="preserve"> </w:t>
      </w:r>
      <w:r w:rsidRPr="00251ADE">
        <w:t>strategies</w:t>
      </w:r>
      <w:r w:rsidRPr="00251ADE">
        <w:rPr>
          <w:spacing w:val="-1"/>
        </w:rPr>
        <w:t xml:space="preserve"> </w:t>
      </w:r>
      <w:r w:rsidRPr="00251ADE">
        <w:t>for</w:t>
      </w:r>
      <w:r w:rsidRPr="00251ADE">
        <w:rPr>
          <w:spacing w:val="-8"/>
        </w:rPr>
        <w:t xml:space="preserve"> </w:t>
      </w:r>
      <w:r w:rsidRPr="00251ADE">
        <w:t>providing</w:t>
      </w:r>
      <w:r w:rsidRPr="00251ADE">
        <w:rPr>
          <w:spacing w:val="-1"/>
        </w:rPr>
        <w:t xml:space="preserve"> </w:t>
      </w:r>
      <w:r w:rsidRPr="00251ADE">
        <w:t>and funding</w:t>
      </w:r>
      <w:r w:rsidRPr="00251ADE">
        <w:rPr>
          <w:spacing w:val="-1"/>
        </w:rPr>
        <w:t xml:space="preserve"> </w:t>
      </w:r>
      <w:r w:rsidRPr="00251ADE">
        <w:t>Long</w:t>
      </w:r>
      <w:r w:rsidRPr="00251ADE">
        <w:rPr>
          <w:spacing w:val="-1"/>
        </w:rPr>
        <w:t xml:space="preserve"> </w:t>
      </w:r>
      <w:r w:rsidRPr="00251ADE">
        <w:t>Term</w:t>
      </w:r>
      <w:r w:rsidRPr="00251ADE">
        <w:rPr>
          <w:spacing w:val="-4"/>
        </w:rPr>
        <w:t xml:space="preserve"> </w:t>
      </w:r>
      <w:r w:rsidRPr="00251ADE">
        <w:t>Support</w:t>
      </w:r>
      <w:r w:rsidRPr="00251ADE">
        <w:rPr>
          <w:spacing w:val="-1"/>
        </w:rPr>
        <w:t xml:space="preserve"> </w:t>
      </w:r>
      <w:r w:rsidRPr="00251ADE">
        <w:t>Services.</w:t>
      </w:r>
    </w:p>
    <w:p w14:paraId="0543953E" w14:textId="77777777" w:rsidR="00442D1A" w:rsidRPr="00251ADE" w:rsidRDefault="00442D1A" w:rsidP="0017386D">
      <w:pPr>
        <w:pStyle w:val="BodyText"/>
        <w:spacing w:before="184" w:line="259" w:lineRule="auto"/>
        <w:ind w:right="312"/>
        <w:jc w:val="both"/>
      </w:pPr>
      <w:r w:rsidRPr="00251ADE">
        <w:t>Strategies: Gather input from staff, education partners, and service providers, individuals with</w:t>
      </w:r>
      <w:r w:rsidRPr="00251ADE">
        <w:rPr>
          <w:spacing w:val="-46"/>
        </w:rPr>
        <w:t xml:space="preserve"> </w:t>
      </w:r>
      <w:r w:rsidRPr="00251ADE">
        <w:t>disabilities,</w:t>
      </w:r>
      <w:r w:rsidRPr="00251ADE">
        <w:rPr>
          <w:spacing w:val="-3"/>
        </w:rPr>
        <w:t xml:space="preserve"> </w:t>
      </w:r>
      <w:r w:rsidRPr="00251ADE">
        <w:t>their</w:t>
      </w:r>
      <w:r w:rsidRPr="00251ADE">
        <w:rPr>
          <w:spacing w:val="-1"/>
        </w:rPr>
        <w:t xml:space="preserve"> </w:t>
      </w:r>
      <w:r w:rsidRPr="00251ADE">
        <w:t>families</w:t>
      </w:r>
      <w:r w:rsidRPr="00251ADE">
        <w:rPr>
          <w:spacing w:val="1"/>
        </w:rPr>
        <w:t xml:space="preserve"> </w:t>
      </w:r>
      <w:r w:rsidRPr="00251ADE">
        <w:t>and</w:t>
      </w:r>
      <w:r w:rsidRPr="00251ADE">
        <w:rPr>
          <w:spacing w:val="2"/>
        </w:rPr>
        <w:t xml:space="preserve"> </w:t>
      </w:r>
      <w:r w:rsidRPr="00251ADE">
        <w:t>other</w:t>
      </w:r>
      <w:r w:rsidRPr="00251ADE">
        <w:rPr>
          <w:spacing w:val="-2"/>
        </w:rPr>
        <w:t xml:space="preserve"> </w:t>
      </w:r>
      <w:r w:rsidRPr="00251ADE">
        <w:t>stakeholders.</w:t>
      </w:r>
    </w:p>
    <w:p w14:paraId="0CC122E6" w14:textId="77777777" w:rsidR="00442D1A" w:rsidRPr="00251ADE" w:rsidRDefault="00442D1A" w:rsidP="0017386D">
      <w:pPr>
        <w:pStyle w:val="BodyText"/>
        <w:jc w:val="both"/>
      </w:pPr>
      <w:r w:rsidRPr="00251ADE">
        <w:t>Measure:</w:t>
      </w:r>
      <w:r w:rsidRPr="00251ADE">
        <w:rPr>
          <w:spacing w:val="44"/>
        </w:rPr>
        <w:t xml:space="preserve"> </w:t>
      </w:r>
      <w:r w:rsidRPr="00251ADE">
        <w:t>Two</w:t>
      </w:r>
      <w:r w:rsidRPr="00251ADE">
        <w:rPr>
          <w:spacing w:val="-4"/>
        </w:rPr>
        <w:t xml:space="preserve"> </w:t>
      </w:r>
      <w:r w:rsidRPr="00251ADE">
        <w:t>alternative</w:t>
      </w:r>
      <w:r w:rsidRPr="00251ADE">
        <w:rPr>
          <w:spacing w:val="-5"/>
        </w:rPr>
        <w:t xml:space="preserve"> </w:t>
      </w:r>
      <w:r w:rsidRPr="00251ADE">
        <w:t>strategies</w:t>
      </w:r>
      <w:r w:rsidRPr="00251ADE">
        <w:rPr>
          <w:spacing w:val="-1"/>
        </w:rPr>
        <w:t xml:space="preserve"> </w:t>
      </w:r>
      <w:r w:rsidRPr="00251ADE">
        <w:t>implemented</w:t>
      </w:r>
      <w:r w:rsidRPr="00251ADE">
        <w:rPr>
          <w:spacing w:val="1"/>
        </w:rPr>
        <w:t xml:space="preserve"> </w:t>
      </w:r>
      <w:r w:rsidRPr="00251ADE">
        <w:t>by</w:t>
      </w:r>
      <w:r w:rsidRPr="00251ADE">
        <w:rPr>
          <w:spacing w:val="-3"/>
        </w:rPr>
        <w:t xml:space="preserve"> </w:t>
      </w:r>
      <w:r w:rsidRPr="00251ADE">
        <w:t>2021.</w:t>
      </w:r>
    </w:p>
    <w:p w14:paraId="68648DF2" w14:textId="77777777" w:rsidR="00442D1A" w:rsidRPr="00251ADE" w:rsidRDefault="00442D1A" w:rsidP="0017386D">
      <w:pPr>
        <w:pStyle w:val="Heading3"/>
        <w:spacing w:before="179"/>
        <w:jc w:val="both"/>
      </w:pPr>
      <w:r w:rsidRPr="00251ADE">
        <w:t>Progress:</w:t>
      </w:r>
    </w:p>
    <w:p w14:paraId="74A6662F" w14:textId="67233854" w:rsidR="00442D1A" w:rsidRPr="00251ADE" w:rsidRDefault="00442D1A" w:rsidP="0017386D">
      <w:pPr>
        <w:pStyle w:val="BodyText"/>
        <w:spacing w:before="184" w:line="259" w:lineRule="auto"/>
        <w:ind w:right="184"/>
        <w:jc w:val="both"/>
      </w:pPr>
      <w:r w:rsidRPr="00251ADE">
        <w:t>Four additional providers expanded services to include Customized Supported Employment via</w:t>
      </w:r>
      <w:r w:rsidRPr="00251ADE">
        <w:rPr>
          <w:spacing w:val="-46"/>
        </w:rPr>
        <w:t xml:space="preserve"> </w:t>
      </w:r>
      <w:r w:rsidRPr="00251ADE">
        <w:t>contract opportunities.</w:t>
      </w:r>
      <w:r w:rsidRPr="00251ADE">
        <w:rPr>
          <w:spacing w:val="1"/>
        </w:rPr>
        <w:t xml:space="preserve"> </w:t>
      </w:r>
      <w:r w:rsidR="00251ADE" w:rsidRPr="00251ADE">
        <w:rPr>
          <w:spacing w:val="1"/>
        </w:rPr>
        <w:t xml:space="preserve"> There are now 93</w:t>
      </w:r>
      <w:r w:rsidRPr="00251ADE">
        <w:t xml:space="preserve"> </w:t>
      </w:r>
      <w:r w:rsidR="00DA1185" w:rsidRPr="00251ADE">
        <w:t>CRPs</w:t>
      </w:r>
      <w:r w:rsidRPr="00251ADE">
        <w:t xml:space="preserve"> throughout</w:t>
      </w:r>
      <w:r w:rsidRPr="00251ADE">
        <w:rPr>
          <w:spacing w:val="1"/>
        </w:rPr>
        <w:t xml:space="preserve"> </w:t>
      </w:r>
      <w:r w:rsidRPr="00251ADE">
        <w:t>Kentucky</w:t>
      </w:r>
      <w:r w:rsidRPr="00251ADE">
        <w:rPr>
          <w:spacing w:val="-3"/>
        </w:rPr>
        <w:t xml:space="preserve"> </w:t>
      </w:r>
      <w:r w:rsidRPr="00251ADE">
        <w:t>that</w:t>
      </w:r>
      <w:r w:rsidRPr="00251ADE">
        <w:rPr>
          <w:spacing w:val="-4"/>
        </w:rPr>
        <w:t xml:space="preserve"> </w:t>
      </w:r>
      <w:r w:rsidRPr="00251ADE">
        <w:t>provide</w:t>
      </w:r>
      <w:r w:rsidRPr="00251ADE">
        <w:rPr>
          <w:spacing w:val="-3"/>
        </w:rPr>
        <w:t xml:space="preserve"> </w:t>
      </w:r>
      <w:r w:rsidRPr="00251ADE">
        <w:t>SE</w:t>
      </w:r>
      <w:r w:rsidRPr="00251ADE">
        <w:rPr>
          <w:spacing w:val="-2"/>
        </w:rPr>
        <w:t xml:space="preserve"> </w:t>
      </w:r>
      <w:r w:rsidRPr="00251ADE">
        <w:t>services.</w:t>
      </w:r>
      <w:r w:rsidR="00251ADE" w:rsidRPr="00251ADE">
        <w:t xml:space="preserve">  The increase in the number of SE providers, although small is still significant given the </w:t>
      </w:r>
      <w:r w:rsidR="00DA1185" w:rsidRPr="00251ADE">
        <w:t>impact</w:t>
      </w:r>
      <w:r w:rsidR="00251ADE" w:rsidRPr="00251ADE">
        <w:t xml:space="preserve"> of COVID-19.</w:t>
      </w:r>
    </w:p>
    <w:p w14:paraId="76235CE2" w14:textId="7B020ADD" w:rsidR="00442D1A" w:rsidRPr="00251ADE" w:rsidRDefault="00442D1A" w:rsidP="00251ADE">
      <w:pPr>
        <w:pStyle w:val="BodyText"/>
        <w:spacing w:line="259" w:lineRule="auto"/>
        <w:ind w:right="183"/>
        <w:jc w:val="both"/>
      </w:pPr>
      <w:r w:rsidRPr="00251ADE">
        <w:t>The</w:t>
      </w:r>
      <w:r w:rsidRPr="00251ADE">
        <w:rPr>
          <w:spacing w:val="3"/>
        </w:rPr>
        <w:t xml:space="preserve"> </w:t>
      </w:r>
      <w:r w:rsidRPr="00251ADE">
        <w:t>team</w:t>
      </w:r>
      <w:r w:rsidRPr="00251ADE">
        <w:rPr>
          <w:spacing w:val="4"/>
        </w:rPr>
        <w:t xml:space="preserve"> </w:t>
      </w:r>
      <w:r w:rsidRPr="00251ADE">
        <w:t>explored</w:t>
      </w:r>
      <w:r w:rsidRPr="00251ADE">
        <w:rPr>
          <w:spacing w:val="9"/>
        </w:rPr>
        <w:t xml:space="preserve"> </w:t>
      </w:r>
      <w:r w:rsidRPr="00251ADE">
        <w:t>the</w:t>
      </w:r>
      <w:r w:rsidRPr="00251ADE">
        <w:rPr>
          <w:spacing w:val="3"/>
        </w:rPr>
        <w:t xml:space="preserve"> </w:t>
      </w:r>
      <w:r w:rsidRPr="00251ADE">
        <w:t>development</w:t>
      </w:r>
      <w:r w:rsidRPr="00251ADE">
        <w:rPr>
          <w:spacing w:val="8"/>
        </w:rPr>
        <w:t xml:space="preserve"> </w:t>
      </w:r>
      <w:r w:rsidRPr="00251ADE">
        <w:t>and</w:t>
      </w:r>
      <w:r w:rsidRPr="00251ADE">
        <w:rPr>
          <w:spacing w:val="3"/>
        </w:rPr>
        <w:t xml:space="preserve"> </w:t>
      </w:r>
      <w:r w:rsidRPr="00251ADE">
        <w:t>implementation</w:t>
      </w:r>
      <w:r w:rsidRPr="00251ADE">
        <w:rPr>
          <w:spacing w:val="7"/>
        </w:rPr>
        <w:t xml:space="preserve"> </w:t>
      </w:r>
      <w:r w:rsidRPr="00251ADE">
        <w:t>of</w:t>
      </w:r>
      <w:r w:rsidRPr="00251ADE">
        <w:rPr>
          <w:spacing w:val="2"/>
        </w:rPr>
        <w:t xml:space="preserve"> </w:t>
      </w:r>
      <w:r w:rsidRPr="00251ADE">
        <w:t>a</w:t>
      </w:r>
      <w:r w:rsidRPr="00251ADE">
        <w:rPr>
          <w:spacing w:val="8"/>
        </w:rPr>
        <w:t xml:space="preserve"> </w:t>
      </w:r>
      <w:r w:rsidRPr="00251ADE">
        <w:t>CRP</w:t>
      </w:r>
      <w:r w:rsidRPr="00251ADE">
        <w:rPr>
          <w:spacing w:val="6"/>
        </w:rPr>
        <w:t xml:space="preserve"> </w:t>
      </w:r>
      <w:r w:rsidRPr="00251ADE">
        <w:t>Qualitative</w:t>
      </w:r>
      <w:r w:rsidRPr="00251ADE">
        <w:rPr>
          <w:spacing w:val="3"/>
        </w:rPr>
        <w:t xml:space="preserve"> </w:t>
      </w:r>
      <w:r w:rsidRPr="00251ADE">
        <w:t>Assessment</w:t>
      </w:r>
      <w:r w:rsidRPr="00251ADE">
        <w:rPr>
          <w:spacing w:val="1"/>
        </w:rPr>
        <w:t xml:space="preserve"> </w:t>
      </w:r>
      <w:r w:rsidRPr="00251ADE">
        <w:t>scale.</w:t>
      </w:r>
      <w:r w:rsidRPr="00251ADE">
        <w:rPr>
          <w:spacing w:val="44"/>
        </w:rPr>
        <w:t xml:space="preserve"> </w:t>
      </w:r>
      <w:r w:rsidRPr="00251ADE">
        <w:t>The</w:t>
      </w:r>
      <w:r w:rsidRPr="00251ADE">
        <w:rPr>
          <w:spacing w:val="-4"/>
        </w:rPr>
        <w:t xml:space="preserve"> </w:t>
      </w:r>
      <w:r w:rsidRPr="00251ADE">
        <w:t>CRP</w:t>
      </w:r>
      <w:r w:rsidRPr="00251ADE">
        <w:rPr>
          <w:spacing w:val="-2"/>
        </w:rPr>
        <w:t xml:space="preserve"> </w:t>
      </w:r>
      <w:r w:rsidRPr="00251ADE">
        <w:t>Qualitative</w:t>
      </w:r>
      <w:r w:rsidRPr="00251ADE">
        <w:rPr>
          <w:spacing w:val="-4"/>
        </w:rPr>
        <w:t xml:space="preserve"> </w:t>
      </w:r>
      <w:r w:rsidRPr="00251ADE">
        <w:t>Survey</w:t>
      </w:r>
      <w:r w:rsidRPr="00251ADE">
        <w:rPr>
          <w:spacing w:val="-2"/>
        </w:rPr>
        <w:t xml:space="preserve"> </w:t>
      </w:r>
      <w:r w:rsidRPr="00251ADE">
        <w:t>was</w:t>
      </w:r>
      <w:r w:rsidRPr="00251ADE">
        <w:rPr>
          <w:spacing w:val="-6"/>
        </w:rPr>
        <w:t xml:space="preserve"> </w:t>
      </w:r>
      <w:r w:rsidRPr="00251ADE">
        <w:t>distributed</w:t>
      </w:r>
      <w:r w:rsidRPr="00251ADE">
        <w:rPr>
          <w:spacing w:val="1"/>
        </w:rPr>
        <w:t xml:space="preserve"> </w:t>
      </w:r>
      <w:r w:rsidRPr="00251ADE">
        <w:t>in October</w:t>
      </w:r>
      <w:r w:rsidRPr="00251ADE">
        <w:rPr>
          <w:spacing w:val="-2"/>
        </w:rPr>
        <w:t xml:space="preserve"> </w:t>
      </w:r>
      <w:r w:rsidRPr="00251ADE">
        <w:t>of</w:t>
      </w:r>
      <w:r w:rsidRPr="00251ADE">
        <w:rPr>
          <w:spacing w:val="-1"/>
        </w:rPr>
        <w:t xml:space="preserve"> </w:t>
      </w:r>
      <w:r w:rsidRPr="00251ADE">
        <w:t>20</w:t>
      </w:r>
      <w:r w:rsidR="00251ADE" w:rsidRPr="00251ADE">
        <w:t>20</w:t>
      </w:r>
      <w:r w:rsidRPr="00251ADE">
        <w:t>.  Staff conduct ongoing education and collaboration with the Department of</w:t>
      </w:r>
      <w:r w:rsidRPr="00251ADE">
        <w:rPr>
          <w:spacing w:val="1"/>
        </w:rPr>
        <w:t xml:space="preserve"> </w:t>
      </w:r>
      <w:r w:rsidRPr="00251ADE">
        <w:t>Behavioral</w:t>
      </w:r>
      <w:r w:rsidRPr="00251ADE">
        <w:rPr>
          <w:spacing w:val="-4"/>
        </w:rPr>
        <w:t xml:space="preserve"> </w:t>
      </w:r>
      <w:r w:rsidRPr="00251ADE">
        <w:t>Health</w:t>
      </w:r>
      <w:r w:rsidRPr="00251ADE">
        <w:rPr>
          <w:spacing w:val="-2"/>
        </w:rPr>
        <w:t xml:space="preserve"> </w:t>
      </w:r>
      <w:r w:rsidRPr="00251ADE">
        <w:t>to</w:t>
      </w:r>
      <w:r w:rsidRPr="00251ADE">
        <w:rPr>
          <w:spacing w:val="-2"/>
        </w:rPr>
        <w:t xml:space="preserve"> </w:t>
      </w:r>
      <w:r w:rsidRPr="00251ADE">
        <w:t>access</w:t>
      </w:r>
      <w:r w:rsidRPr="00251ADE">
        <w:rPr>
          <w:spacing w:val="-5"/>
        </w:rPr>
        <w:t xml:space="preserve"> </w:t>
      </w:r>
      <w:r w:rsidRPr="00251ADE">
        <w:t>Medicaid</w:t>
      </w:r>
      <w:r w:rsidRPr="00251ADE">
        <w:rPr>
          <w:spacing w:val="2"/>
        </w:rPr>
        <w:t xml:space="preserve"> </w:t>
      </w:r>
      <w:r w:rsidRPr="00251ADE">
        <w:t>Waiver</w:t>
      </w:r>
      <w:r w:rsidRPr="00251ADE">
        <w:rPr>
          <w:spacing w:val="-2"/>
        </w:rPr>
        <w:t xml:space="preserve"> </w:t>
      </w:r>
      <w:r w:rsidRPr="00251ADE">
        <w:t>Programs.</w:t>
      </w:r>
    </w:p>
    <w:p w14:paraId="09AFA90F" w14:textId="77777777" w:rsidR="00D462E6" w:rsidRPr="00767E26" w:rsidRDefault="00D462E6" w:rsidP="0017386D">
      <w:pPr>
        <w:pStyle w:val="BodyText"/>
        <w:spacing w:before="0" w:line="259" w:lineRule="auto"/>
        <w:ind w:right="105"/>
        <w:jc w:val="both"/>
      </w:pPr>
    </w:p>
    <w:p w14:paraId="45AF3F24" w14:textId="2BA662D2" w:rsidR="00442D1A" w:rsidRPr="00767E26" w:rsidRDefault="00A0283D" w:rsidP="00A0283D">
      <w:pPr>
        <w:pStyle w:val="ListParagraph"/>
        <w:numPr>
          <w:ilvl w:val="1"/>
          <w:numId w:val="22"/>
        </w:numPr>
        <w:tabs>
          <w:tab w:val="left" w:pos="823"/>
        </w:tabs>
        <w:spacing w:before="0" w:line="259" w:lineRule="auto"/>
        <w:ind w:left="0" w:hanging="3477"/>
        <w:jc w:val="left"/>
      </w:pPr>
      <w:bookmarkStart w:id="148" w:name="B._Describe_the_factors_that_impeded_the"/>
      <w:bookmarkEnd w:id="148"/>
      <w:r>
        <w:t xml:space="preserve">B. </w:t>
      </w:r>
      <w:r w:rsidR="00442D1A" w:rsidRPr="00767E26">
        <w:t>DESCRIBE THE FACTORS THAT IMPEDED THE ACHIEVEMENT OF THE GOALS AND</w:t>
      </w:r>
      <w:r w:rsidR="0097616D">
        <w:t xml:space="preserve"> </w:t>
      </w:r>
      <w:r w:rsidR="00442D1A" w:rsidRPr="00767E26">
        <w:rPr>
          <w:spacing w:val="-46"/>
        </w:rPr>
        <w:t xml:space="preserve"> </w:t>
      </w:r>
      <w:r w:rsidR="00442D1A" w:rsidRPr="00767E26">
        <w:t>PRIORITIES</w:t>
      </w:r>
    </w:p>
    <w:p w14:paraId="4A7731AD" w14:textId="77777777" w:rsidR="00767E26" w:rsidRDefault="00767E26" w:rsidP="00767E26">
      <w:pPr>
        <w:pStyle w:val="Heading3"/>
        <w:spacing w:before="0" w:line="259" w:lineRule="auto"/>
        <w:ind w:left="0"/>
        <w:rPr>
          <w:b w:val="0"/>
          <w:bCs w:val="0"/>
        </w:rPr>
      </w:pPr>
    </w:p>
    <w:p w14:paraId="7C12C4D7" w14:textId="1BF9977C" w:rsidR="00442D1A" w:rsidRPr="00767E26" w:rsidRDefault="00767E26" w:rsidP="00767E26">
      <w:pPr>
        <w:pStyle w:val="Heading3"/>
        <w:spacing w:before="0" w:line="259" w:lineRule="auto"/>
        <w:ind w:left="0"/>
        <w:rPr>
          <w:b w:val="0"/>
          <w:bCs w:val="0"/>
        </w:rPr>
      </w:pPr>
      <w:r>
        <w:rPr>
          <w:b w:val="0"/>
          <w:bCs w:val="0"/>
        </w:rPr>
        <w:t xml:space="preserve">At the beginning of 2018, Kentucky went through a merger of the two VR agencies.  </w:t>
      </w:r>
      <w:r w:rsidR="00442D1A" w:rsidRPr="00767E26">
        <w:rPr>
          <w:b w:val="0"/>
          <w:bCs w:val="0"/>
        </w:rPr>
        <w:t>As with any merger or reorganization there is major work associated with the combining</w:t>
      </w:r>
      <w:r w:rsidR="00442D1A" w:rsidRPr="00767E26">
        <w:rPr>
          <w:b w:val="0"/>
          <w:bCs w:val="0"/>
          <w:spacing w:val="-46"/>
        </w:rPr>
        <w:t xml:space="preserve"> </w:t>
      </w:r>
      <w:r w:rsidRPr="00767E26">
        <w:rPr>
          <w:b w:val="0"/>
          <w:bCs w:val="0"/>
          <w:spacing w:val="-46"/>
        </w:rPr>
        <w:t xml:space="preserve">        </w:t>
      </w:r>
      <w:r w:rsidR="00442D1A" w:rsidRPr="00767E26">
        <w:rPr>
          <w:b w:val="0"/>
          <w:bCs w:val="0"/>
        </w:rPr>
        <w:t>of policies, procedural operations.</w:t>
      </w:r>
      <w:r w:rsidR="00442D1A" w:rsidRPr="00767E26">
        <w:rPr>
          <w:b w:val="0"/>
          <w:bCs w:val="0"/>
          <w:spacing w:val="48"/>
        </w:rPr>
        <w:t xml:space="preserve"> </w:t>
      </w:r>
      <w:r w:rsidR="00442D1A" w:rsidRPr="00767E26">
        <w:rPr>
          <w:b w:val="0"/>
          <w:bCs w:val="0"/>
        </w:rPr>
        <w:t>The process is good in many respects because</w:t>
      </w:r>
      <w:r w:rsidR="00442D1A" w:rsidRPr="00767E26">
        <w:rPr>
          <w:b w:val="0"/>
          <w:bCs w:val="0"/>
          <w:spacing w:val="1"/>
        </w:rPr>
        <w:t xml:space="preserve"> </w:t>
      </w:r>
      <w:r w:rsidR="00442D1A" w:rsidRPr="00767E26">
        <w:rPr>
          <w:b w:val="0"/>
          <w:bCs w:val="0"/>
        </w:rPr>
        <w:t xml:space="preserve">agencies must closely examine </w:t>
      </w:r>
      <w:r w:rsidR="0097616D" w:rsidRPr="00767E26">
        <w:rPr>
          <w:b w:val="0"/>
          <w:bCs w:val="0"/>
        </w:rPr>
        <w:t>operations,</w:t>
      </w:r>
      <w:r w:rsidR="00442D1A" w:rsidRPr="00767E26">
        <w:rPr>
          <w:b w:val="0"/>
          <w:bCs w:val="0"/>
        </w:rPr>
        <w:t xml:space="preserve"> and this bring about change that often benefits</w:t>
      </w:r>
      <w:r w:rsidR="00442D1A" w:rsidRPr="00767E26">
        <w:rPr>
          <w:b w:val="0"/>
          <w:bCs w:val="0"/>
          <w:spacing w:val="-46"/>
        </w:rPr>
        <w:t xml:space="preserve"> </w:t>
      </w:r>
      <w:r w:rsidR="00442D1A" w:rsidRPr="00767E26">
        <w:rPr>
          <w:b w:val="0"/>
          <w:bCs w:val="0"/>
        </w:rPr>
        <w:t>the organization.</w:t>
      </w:r>
      <w:r w:rsidR="00442D1A" w:rsidRPr="00767E26">
        <w:rPr>
          <w:b w:val="0"/>
          <w:bCs w:val="0"/>
          <w:spacing w:val="1"/>
        </w:rPr>
        <w:t xml:space="preserve"> </w:t>
      </w:r>
      <w:r w:rsidR="00442D1A" w:rsidRPr="00767E26">
        <w:rPr>
          <w:b w:val="0"/>
          <w:bCs w:val="0"/>
        </w:rPr>
        <w:t>Change on this level also brings resistance from staff and requires</w:t>
      </w:r>
      <w:r w:rsidR="00442D1A" w:rsidRPr="00767E26">
        <w:rPr>
          <w:b w:val="0"/>
          <w:bCs w:val="0"/>
          <w:spacing w:val="1"/>
        </w:rPr>
        <w:t xml:space="preserve"> </w:t>
      </w:r>
      <w:r w:rsidR="00442D1A" w:rsidRPr="00767E26">
        <w:rPr>
          <w:b w:val="0"/>
          <w:bCs w:val="0"/>
        </w:rPr>
        <w:t xml:space="preserve">adjustment on the part of the </w:t>
      </w:r>
      <w:r w:rsidR="0097616D" w:rsidRPr="00767E26">
        <w:rPr>
          <w:b w:val="0"/>
          <w:bCs w:val="0"/>
        </w:rPr>
        <w:t>organization’s</w:t>
      </w:r>
      <w:r w:rsidR="00442D1A" w:rsidRPr="00767E26">
        <w:rPr>
          <w:b w:val="0"/>
          <w:bCs w:val="0"/>
        </w:rPr>
        <w:t xml:space="preserve"> employees.</w:t>
      </w:r>
      <w:r w:rsidR="00442D1A" w:rsidRPr="00767E26">
        <w:rPr>
          <w:b w:val="0"/>
          <w:bCs w:val="0"/>
          <w:spacing w:val="1"/>
        </w:rPr>
        <w:t xml:space="preserve"> </w:t>
      </w:r>
    </w:p>
    <w:p w14:paraId="0AABF3A8" w14:textId="77777777" w:rsidR="00D462E6" w:rsidRPr="00767E26" w:rsidRDefault="00D462E6" w:rsidP="00767E26">
      <w:pPr>
        <w:pStyle w:val="Heading3"/>
        <w:spacing w:before="0" w:line="259" w:lineRule="auto"/>
        <w:ind w:left="0"/>
        <w:rPr>
          <w:b w:val="0"/>
          <w:bCs w:val="0"/>
        </w:rPr>
      </w:pPr>
    </w:p>
    <w:p w14:paraId="2F44785A" w14:textId="55A5D1AF" w:rsidR="00D462E6" w:rsidRPr="00767E26" w:rsidRDefault="00D462E6" w:rsidP="00767E26">
      <w:pPr>
        <w:pStyle w:val="BodyText"/>
        <w:spacing w:before="0" w:line="259" w:lineRule="auto"/>
        <w:ind w:left="0"/>
      </w:pPr>
      <w:r w:rsidRPr="007C5167">
        <w:t xml:space="preserve">The COVID -19 pandemic has impacted the delivery of services for this area.  Many individuals chose to shelter at home during the early onset of the pandemic when vaccinations were not available and that has continued to be the mindset of some individuals.  From March 17, </w:t>
      </w:r>
      <w:r w:rsidR="00DA1185" w:rsidRPr="007C5167">
        <w:t>2020,</w:t>
      </w:r>
      <w:r w:rsidRPr="007C5167">
        <w:t xml:space="preserve"> until  June 11, </w:t>
      </w:r>
      <w:r w:rsidR="00DA1185" w:rsidRPr="007C5167">
        <w:t>2021,</w:t>
      </w:r>
      <w:r w:rsidRPr="007C5167">
        <w:t xml:space="preserve"> OVR staff worked remotely at home as an </w:t>
      </w:r>
      <w:r w:rsidR="00DA1185" w:rsidRPr="007C5167">
        <w:t>alternate location</w:t>
      </w:r>
      <w:r w:rsidRPr="007C5167">
        <w:t>.  At first, for  some staff technology was an issue</w:t>
      </w:r>
      <w:r w:rsidR="007C5167">
        <w:t xml:space="preserve"> slowing processes for service delivery</w:t>
      </w:r>
      <w:r w:rsidRPr="007C5167">
        <w:t xml:space="preserve">.  </w:t>
      </w:r>
      <w:r w:rsidRPr="007C5167">
        <w:t xml:space="preserve"> OVR leadership and management worked hard to solve issues surrounding remote service delivery.  </w:t>
      </w:r>
      <w:r w:rsidR="0097616D" w:rsidRPr="007C5167">
        <w:t>Individuals with disabilities  have historically been underrepresented in the workforce and the pandemic has exacerbated the issues surrounding employment.</w:t>
      </w:r>
      <w:r w:rsidR="007C5167">
        <w:t xml:space="preserve">  Community Rehabilitation Providers experienced staff shortages  and high turnover during the time people.  A lack of referrals for the providers impacted their line item budgets and funding.  In Kentucky there were some providers that stopped providing supported employment due to budget issues.</w:t>
      </w:r>
    </w:p>
    <w:p w14:paraId="41552D1C" w14:textId="77777777" w:rsidR="00D462E6" w:rsidRPr="00E92FDD" w:rsidRDefault="00D462E6" w:rsidP="00767E26">
      <w:pPr>
        <w:pStyle w:val="Heading3"/>
        <w:spacing w:before="0" w:line="259" w:lineRule="auto"/>
        <w:ind w:left="0"/>
        <w:rPr>
          <w:b w:val="0"/>
          <w:bCs w:val="0"/>
          <w:highlight w:val="yellow"/>
        </w:rPr>
      </w:pPr>
    </w:p>
    <w:p w14:paraId="7716608A" w14:textId="02A5981A" w:rsidR="00442D1A" w:rsidRPr="007C5167" w:rsidRDefault="00442D1A" w:rsidP="00A0283D">
      <w:pPr>
        <w:pStyle w:val="ListParagraph"/>
        <w:numPr>
          <w:ilvl w:val="0"/>
          <w:numId w:val="22"/>
        </w:numPr>
        <w:tabs>
          <w:tab w:val="left" w:pos="933"/>
        </w:tabs>
      </w:pPr>
      <w:bookmarkStart w:id="149" w:name="3._The_VR_program’s_performance_on_the_p"/>
      <w:bookmarkEnd w:id="149"/>
      <w:r w:rsidRPr="007C5167">
        <w:t>THE</w:t>
      </w:r>
      <w:r w:rsidRPr="00A0283D">
        <w:rPr>
          <w:spacing w:val="-6"/>
        </w:rPr>
        <w:t xml:space="preserve"> </w:t>
      </w:r>
      <w:r w:rsidRPr="007C5167">
        <w:t>VR</w:t>
      </w:r>
      <w:r w:rsidRPr="00A0283D">
        <w:rPr>
          <w:spacing w:val="-1"/>
        </w:rPr>
        <w:t xml:space="preserve"> </w:t>
      </w:r>
      <w:r w:rsidRPr="007C5167">
        <w:t>PROGRAM’S</w:t>
      </w:r>
      <w:r w:rsidRPr="00A0283D">
        <w:rPr>
          <w:spacing w:val="-3"/>
        </w:rPr>
        <w:t xml:space="preserve"> </w:t>
      </w:r>
      <w:r w:rsidRPr="007C5167">
        <w:t>PERFORMANCE</w:t>
      </w:r>
      <w:r w:rsidRPr="00A0283D">
        <w:rPr>
          <w:spacing w:val="-5"/>
        </w:rPr>
        <w:t xml:space="preserve"> </w:t>
      </w:r>
      <w:r w:rsidRPr="007C5167">
        <w:t>ON</w:t>
      </w:r>
      <w:r w:rsidRPr="00A0283D">
        <w:rPr>
          <w:spacing w:val="-5"/>
        </w:rPr>
        <w:t xml:space="preserve"> </w:t>
      </w:r>
      <w:r w:rsidRPr="007C5167">
        <w:t>THE</w:t>
      </w:r>
      <w:r w:rsidRPr="00A0283D">
        <w:rPr>
          <w:spacing w:val="-6"/>
        </w:rPr>
        <w:t xml:space="preserve"> </w:t>
      </w:r>
      <w:r w:rsidRPr="007C5167">
        <w:t>PERFORMANCE</w:t>
      </w:r>
      <w:r w:rsidRPr="00A0283D">
        <w:rPr>
          <w:spacing w:val="-5"/>
        </w:rPr>
        <w:t xml:space="preserve"> </w:t>
      </w:r>
      <w:r w:rsidRPr="007C5167">
        <w:t>ACCOUNTABILITY</w:t>
      </w:r>
    </w:p>
    <w:p w14:paraId="308298D4" w14:textId="77777777" w:rsidR="00442D1A" w:rsidRPr="007C5167" w:rsidRDefault="00442D1A" w:rsidP="00E92FDD">
      <w:pPr>
        <w:pStyle w:val="BodyText"/>
        <w:spacing w:before="21"/>
        <w:ind w:left="6" w:right="7"/>
        <w:jc w:val="center"/>
      </w:pPr>
      <w:r w:rsidRPr="007C5167">
        <w:t>INDICATORS</w:t>
      </w:r>
      <w:r w:rsidRPr="007C5167">
        <w:rPr>
          <w:spacing w:val="-3"/>
        </w:rPr>
        <w:t xml:space="preserve"> </w:t>
      </w:r>
      <w:r w:rsidRPr="007C5167">
        <w:t>UNDER</w:t>
      </w:r>
      <w:r w:rsidRPr="007C5167">
        <w:rPr>
          <w:spacing w:val="-1"/>
        </w:rPr>
        <w:t xml:space="preserve"> </w:t>
      </w:r>
      <w:r w:rsidRPr="007C5167">
        <w:t>SECTION</w:t>
      </w:r>
      <w:r w:rsidRPr="007C5167">
        <w:rPr>
          <w:spacing w:val="-4"/>
        </w:rPr>
        <w:t xml:space="preserve"> </w:t>
      </w:r>
      <w:r w:rsidRPr="007C5167">
        <w:t>116 OF</w:t>
      </w:r>
      <w:r w:rsidRPr="007C5167">
        <w:rPr>
          <w:spacing w:val="-1"/>
        </w:rPr>
        <w:t xml:space="preserve"> </w:t>
      </w:r>
      <w:r w:rsidRPr="007C5167">
        <w:t>WIOA</w:t>
      </w:r>
    </w:p>
    <w:p w14:paraId="18573559" w14:textId="2800F5F2" w:rsidR="00C4625D" w:rsidRPr="007143AC" w:rsidRDefault="00C4625D" w:rsidP="0017386D">
      <w:pPr>
        <w:pStyle w:val="BodyText"/>
        <w:spacing w:before="184" w:line="259" w:lineRule="auto"/>
        <w:ind w:right="251"/>
      </w:pPr>
      <w:bookmarkStart w:id="150" w:name="_Hlk94520807"/>
      <w:r w:rsidRPr="007143AC">
        <w:t>WIOA Section 116 (b) (2) (A) and its implementing regulations 34 CFR 361.155 (a) (1) establish the six primary indicators of performance.  They are as follows:</w:t>
      </w:r>
    </w:p>
    <w:p w14:paraId="04D6ED2B" w14:textId="6D328A6A" w:rsidR="00C4625D" w:rsidRPr="007143AC" w:rsidRDefault="00C4625D" w:rsidP="0017386D">
      <w:pPr>
        <w:pStyle w:val="BodyText"/>
        <w:spacing w:before="184" w:line="259" w:lineRule="auto"/>
        <w:ind w:right="251"/>
      </w:pPr>
      <w:r w:rsidRPr="007143AC">
        <w:t>Employment Rate in the 2</w:t>
      </w:r>
      <w:r w:rsidRPr="007143AC">
        <w:rPr>
          <w:vertAlign w:val="superscript"/>
        </w:rPr>
        <w:t>nd</w:t>
      </w:r>
      <w:r w:rsidRPr="007143AC">
        <w:t xml:space="preserve"> Quarter After Exit</w:t>
      </w:r>
    </w:p>
    <w:p w14:paraId="46F4F01B" w14:textId="5276F735" w:rsidR="00C4625D" w:rsidRPr="007143AC" w:rsidRDefault="00C4625D" w:rsidP="0017386D">
      <w:pPr>
        <w:pStyle w:val="BodyText"/>
        <w:spacing w:before="184" w:line="259" w:lineRule="auto"/>
        <w:ind w:right="251"/>
      </w:pPr>
      <w:r w:rsidRPr="007143AC">
        <w:t>Employment Rate in the 4</w:t>
      </w:r>
      <w:r w:rsidRPr="007143AC">
        <w:rPr>
          <w:vertAlign w:val="superscript"/>
        </w:rPr>
        <w:t>th</w:t>
      </w:r>
      <w:r w:rsidRPr="007143AC">
        <w:t xml:space="preserve"> Quarter After Exit</w:t>
      </w:r>
    </w:p>
    <w:p w14:paraId="38F67AC8" w14:textId="716DFC79" w:rsidR="00C4625D" w:rsidRPr="007143AC" w:rsidRDefault="00C4625D" w:rsidP="0017386D">
      <w:pPr>
        <w:pStyle w:val="BodyText"/>
        <w:spacing w:before="184" w:line="259" w:lineRule="auto"/>
        <w:ind w:right="251"/>
      </w:pPr>
      <w:r w:rsidRPr="007143AC">
        <w:t>Median Earnings in the 2</w:t>
      </w:r>
      <w:r w:rsidRPr="007143AC">
        <w:rPr>
          <w:vertAlign w:val="superscript"/>
        </w:rPr>
        <w:t>nd</w:t>
      </w:r>
      <w:r w:rsidRPr="007143AC">
        <w:t xml:space="preserve"> Quarter After Exit</w:t>
      </w:r>
    </w:p>
    <w:p w14:paraId="237BA552" w14:textId="60596043" w:rsidR="00C4625D" w:rsidRPr="007143AC" w:rsidRDefault="00C4625D" w:rsidP="0017386D">
      <w:pPr>
        <w:pStyle w:val="BodyText"/>
        <w:spacing w:before="184" w:line="259" w:lineRule="auto"/>
        <w:ind w:right="251"/>
      </w:pPr>
      <w:r w:rsidRPr="007143AC">
        <w:t xml:space="preserve">Credential </w:t>
      </w:r>
      <w:r w:rsidR="00DA1185" w:rsidRPr="007143AC">
        <w:t>Attainment</w:t>
      </w:r>
      <w:r w:rsidRPr="007143AC">
        <w:t xml:space="preserve"> rate</w:t>
      </w:r>
    </w:p>
    <w:p w14:paraId="4E71AC3C" w14:textId="6ADB1DCF" w:rsidR="00C4625D" w:rsidRPr="007143AC" w:rsidRDefault="00C4625D" w:rsidP="0017386D">
      <w:pPr>
        <w:pStyle w:val="BodyText"/>
        <w:spacing w:before="184" w:line="259" w:lineRule="auto"/>
        <w:ind w:right="251"/>
      </w:pPr>
      <w:r w:rsidRPr="007143AC">
        <w:t>Measurable Skill gains (MSG) Rate</w:t>
      </w:r>
    </w:p>
    <w:p w14:paraId="73137107" w14:textId="18A0B891" w:rsidR="00C4625D" w:rsidRPr="007143AC" w:rsidRDefault="00C4625D" w:rsidP="0017386D">
      <w:pPr>
        <w:pStyle w:val="BodyText"/>
        <w:spacing w:before="184" w:line="259" w:lineRule="auto"/>
        <w:ind w:right="251"/>
      </w:pPr>
      <w:r w:rsidRPr="007143AC">
        <w:t>Effectiveness in Serving Employers (Statewide)</w:t>
      </w:r>
    </w:p>
    <w:bookmarkEnd w:id="150"/>
    <w:p w14:paraId="1D2DB8E3" w14:textId="277D98AF" w:rsidR="00442D1A" w:rsidRPr="007143AC" w:rsidRDefault="00442D1A" w:rsidP="0017386D">
      <w:pPr>
        <w:pStyle w:val="BodyText"/>
        <w:spacing w:before="184" w:line="259" w:lineRule="auto"/>
        <w:ind w:right="251"/>
      </w:pPr>
      <w:r w:rsidRPr="007143AC">
        <w:t>Kentucky is committed to gathering the collective data required under section 116 of WIOA for</w:t>
      </w:r>
      <w:r w:rsidRPr="007143AC">
        <w:rPr>
          <w:spacing w:val="-46"/>
        </w:rPr>
        <w:t xml:space="preserve"> </w:t>
      </w:r>
      <w:r w:rsidRPr="007143AC">
        <w:t>all</w:t>
      </w:r>
      <w:r w:rsidRPr="007143AC">
        <w:rPr>
          <w:spacing w:val="1"/>
        </w:rPr>
        <w:t xml:space="preserve"> </w:t>
      </w:r>
      <w:r w:rsidRPr="007143AC">
        <w:t>the</w:t>
      </w:r>
      <w:r w:rsidRPr="007143AC">
        <w:rPr>
          <w:spacing w:val="-3"/>
        </w:rPr>
        <w:t xml:space="preserve"> </w:t>
      </w:r>
      <w:r w:rsidRPr="007143AC">
        <w:t>core</w:t>
      </w:r>
      <w:r w:rsidRPr="007143AC">
        <w:rPr>
          <w:spacing w:val="-3"/>
        </w:rPr>
        <w:t xml:space="preserve"> </w:t>
      </w:r>
      <w:r w:rsidRPr="007143AC">
        <w:t>partners.</w:t>
      </w:r>
      <w:r w:rsidRPr="007143AC">
        <w:rPr>
          <w:spacing w:val="-2"/>
        </w:rPr>
        <w:t xml:space="preserve"> </w:t>
      </w:r>
      <w:r w:rsidRPr="007143AC">
        <w:t>KYS</w:t>
      </w:r>
      <w:r w:rsidR="00E92FDD" w:rsidRPr="007143AC">
        <w:t>TATS</w:t>
      </w:r>
      <w:r w:rsidRPr="007143AC">
        <w:rPr>
          <w:spacing w:val="-5"/>
        </w:rPr>
        <w:t xml:space="preserve"> </w:t>
      </w:r>
      <w:r w:rsidRPr="007143AC">
        <w:t>and</w:t>
      </w:r>
      <w:r w:rsidRPr="007143AC">
        <w:rPr>
          <w:spacing w:val="2"/>
        </w:rPr>
        <w:t xml:space="preserve"> </w:t>
      </w:r>
      <w:r w:rsidRPr="007143AC">
        <w:t>state</w:t>
      </w:r>
      <w:r w:rsidRPr="007143AC">
        <w:rPr>
          <w:spacing w:val="-3"/>
        </w:rPr>
        <w:t xml:space="preserve"> </w:t>
      </w:r>
      <w:r w:rsidRPr="007143AC">
        <w:t>agencies</w:t>
      </w:r>
      <w:r w:rsidRPr="007143AC">
        <w:rPr>
          <w:spacing w:val="-5"/>
        </w:rPr>
        <w:t xml:space="preserve"> </w:t>
      </w:r>
      <w:r w:rsidRPr="007143AC">
        <w:t>will</w:t>
      </w:r>
      <w:r w:rsidRPr="007143AC">
        <w:rPr>
          <w:spacing w:val="-4"/>
        </w:rPr>
        <w:t xml:space="preserve"> </w:t>
      </w:r>
      <w:r w:rsidRPr="007143AC">
        <w:t>work</w:t>
      </w:r>
      <w:r w:rsidRPr="007143AC">
        <w:rPr>
          <w:spacing w:val="-1"/>
        </w:rPr>
        <w:t xml:space="preserve"> </w:t>
      </w:r>
      <w:r w:rsidRPr="007143AC">
        <w:t>with</w:t>
      </w:r>
      <w:r w:rsidRPr="007143AC">
        <w:rPr>
          <w:spacing w:val="-2"/>
        </w:rPr>
        <w:t xml:space="preserve"> </w:t>
      </w:r>
      <w:r w:rsidRPr="007143AC">
        <w:t>the</w:t>
      </w:r>
      <w:r w:rsidRPr="007143AC">
        <w:rPr>
          <w:spacing w:val="-3"/>
        </w:rPr>
        <w:t xml:space="preserve"> </w:t>
      </w:r>
      <w:r w:rsidRPr="007143AC">
        <w:t>state</w:t>
      </w:r>
      <w:r w:rsidRPr="007143AC">
        <w:rPr>
          <w:spacing w:val="-3"/>
        </w:rPr>
        <w:t xml:space="preserve"> </w:t>
      </w:r>
      <w:r w:rsidRPr="007143AC">
        <w:t>board</w:t>
      </w:r>
      <w:r w:rsidRPr="007143AC">
        <w:rPr>
          <w:spacing w:val="1"/>
        </w:rPr>
        <w:t xml:space="preserve"> </w:t>
      </w:r>
      <w:r w:rsidRPr="007143AC">
        <w:t>to</w:t>
      </w:r>
      <w:r w:rsidRPr="007143AC">
        <w:rPr>
          <w:spacing w:val="-2"/>
        </w:rPr>
        <w:t xml:space="preserve"> </w:t>
      </w:r>
      <w:r w:rsidRPr="007143AC">
        <w:t>ensure</w:t>
      </w:r>
    </w:p>
    <w:p w14:paraId="7E1A94F5" w14:textId="1D05FBC8" w:rsidR="00442D1A" w:rsidRPr="007143AC" w:rsidRDefault="00442D1A" w:rsidP="0017386D">
      <w:pPr>
        <w:pStyle w:val="BodyText"/>
        <w:spacing w:before="0" w:line="259" w:lineRule="auto"/>
        <w:ind w:right="192"/>
      </w:pPr>
      <w:r w:rsidRPr="007143AC">
        <w:t>required reports for the performance accountability are completed to the best of the state’s</w:t>
      </w:r>
      <w:r w:rsidRPr="007143AC">
        <w:rPr>
          <w:spacing w:val="1"/>
        </w:rPr>
        <w:t xml:space="preserve"> </w:t>
      </w:r>
      <w:r w:rsidRPr="007143AC">
        <w:t xml:space="preserve">ability. </w:t>
      </w:r>
    </w:p>
    <w:p w14:paraId="0998E76D" w14:textId="49F2E3D0" w:rsidR="007143AC" w:rsidRPr="007143AC" w:rsidRDefault="007143AC" w:rsidP="0017386D">
      <w:pPr>
        <w:pStyle w:val="BodyText"/>
        <w:spacing w:before="0" w:line="259" w:lineRule="auto"/>
        <w:ind w:right="192"/>
      </w:pPr>
    </w:p>
    <w:p w14:paraId="756AA822" w14:textId="77777777" w:rsidR="007143AC" w:rsidRPr="007143AC" w:rsidRDefault="007143AC" w:rsidP="007143AC">
      <w:pPr>
        <w:pStyle w:val="BodyText"/>
        <w:spacing w:before="184" w:line="259" w:lineRule="auto"/>
        <w:ind w:left="0" w:right="165"/>
      </w:pPr>
      <w:r w:rsidRPr="007143AC">
        <w:t>OVR is seeking Technical Assistance from the VRTAC-QE for employment and the VRTAC-QM for quality management.  OVR has established the following  goals  that includes strategies that  address OVR’s performance on the WIOA accountability measures.</w:t>
      </w:r>
    </w:p>
    <w:p w14:paraId="17C127E6" w14:textId="77777777" w:rsidR="007143AC" w:rsidRPr="007143AC" w:rsidRDefault="007143AC" w:rsidP="007143AC">
      <w:pPr>
        <w:pStyle w:val="BodyText"/>
        <w:spacing w:before="184" w:line="259" w:lineRule="auto"/>
        <w:ind w:left="0" w:right="165"/>
      </w:pPr>
      <w:r w:rsidRPr="007143AC">
        <w:t>The RSA team has reviewed with Kentucky the quarterly data dashboards as well the comparative Performance for PY 2020.  For the Median Earnings PY 20 OVR is in the 1</w:t>
      </w:r>
      <w:r w:rsidRPr="007143AC">
        <w:rPr>
          <w:vertAlign w:val="superscript"/>
        </w:rPr>
        <w:t>st</w:t>
      </w:r>
      <w:r w:rsidRPr="007143AC">
        <w:t xml:space="preserve"> Quartile at $5,540.   OVR is in the 4</w:t>
      </w:r>
      <w:r w:rsidRPr="007143AC">
        <w:rPr>
          <w:vertAlign w:val="superscript"/>
        </w:rPr>
        <w:t>th</w:t>
      </w:r>
      <w:r w:rsidRPr="007143AC">
        <w:t xml:space="preserve"> Quartile for the 2</w:t>
      </w:r>
      <w:r w:rsidRPr="007143AC">
        <w:rPr>
          <w:vertAlign w:val="superscript"/>
        </w:rPr>
        <w:t>nd</w:t>
      </w:r>
      <w:r w:rsidRPr="007143AC">
        <w:t xml:space="preserve"> Quarter Employment rate at 25.8%  the 4</w:t>
      </w:r>
      <w:r w:rsidRPr="007143AC">
        <w:rPr>
          <w:vertAlign w:val="superscript"/>
        </w:rPr>
        <w:t>th</w:t>
      </w:r>
      <w:r w:rsidRPr="007143AC">
        <w:t xml:space="preserve"> quarter Employment Rate at 23.0% and Credential Attainment Rate at 13.2%.    For Measurable Skill Gains for PY20, OVR is in the 3</w:t>
      </w:r>
      <w:r w:rsidRPr="007143AC">
        <w:rPr>
          <w:vertAlign w:val="superscript"/>
        </w:rPr>
        <w:t>rd</w:t>
      </w:r>
      <w:r w:rsidRPr="007143AC">
        <w:t xml:space="preserve"> Quartile at 35.6%.  </w:t>
      </w:r>
    </w:p>
    <w:p w14:paraId="51CCABA9" w14:textId="1CD84CE6" w:rsidR="00442D1A" w:rsidRPr="007143AC" w:rsidRDefault="00442D1A" w:rsidP="007143AC">
      <w:pPr>
        <w:pStyle w:val="BodyText"/>
        <w:spacing w:line="259" w:lineRule="auto"/>
        <w:ind w:left="0" w:right="130"/>
      </w:pPr>
      <w:r w:rsidRPr="007143AC">
        <w:t>The current Kentucky OVR VR Case Management System (CMS); a web-based system used to</w:t>
      </w:r>
      <w:r w:rsidRPr="007143AC">
        <w:rPr>
          <w:spacing w:val="1"/>
        </w:rPr>
        <w:t xml:space="preserve"> </w:t>
      </w:r>
      <w:r w:rsidRPr="007143AC">
        <w:t xml:space="preserve">collect required data, enforce </w:t>
      </w:r>
      <w:r w:rsidR="00DA1185" w:rsidRPr="007143AC">
        <w:t>workflow</w:t>
      </w:r>
      <w:r w:rsidRPr="007143AC">
        <w:t xml:space="preserve"> rules, verify data accuracy, authorize and pay for</w:t>
      </w:r>
      <w:r w:rsidRPr="007143AC">
        <w:rPr>
          <w:spacing w:val="1"/>
        </w:rPr>
        <w:t xml:space="preserve"> </w:t>
      </w:r>
      <w:r w:rsidRPr="007143AC">
        <w:t>consumer services, and produce a variety of monthly and real time reports; was implemented in</w:t>
      </w:r>
      <w:r w:rsidRPr="007143AC">
        <w:rPr>
          <w:spacing w:val="-46"/>
        </w:rPr>
        <w:t xml:space="preserve"> </w:t>
      </w:r>
      <w:r w:rsidRPr="007143AC">
        <w:t>October 2008. The system was designed to be fully accessible with particular attention to</w:t>
      </w:r>
      <w:r w:rsidRPr="007143AC">
        <w:rPr>
          <w:spacing w:val="1"/>
        </w:rPr>
        <w:t xml:space="preserve"> </w:t>
      </w:r>
      <w:r w:rsidRPr="007143AC">
        <w:t>usability with screen reading technology - a goal that none of the “off the shelf” options for case</w:t>
      </w:r>
      <w:r w:rsidRPr="007143AC">
        <w:rPr>
          <w:spacing w:val="1"/>
        </w:rPr>
        <w:t xml:space="preserve"> </w:t>
      </w:r>
      <w:r w:rsidRPr="007143AC">
        <w:t>management systems for</w:t>
      </w:r>
      <w:r w:rsidRPr="007143AC">
        <w:rPr>
          <w:spacing w:val="-2"/>
        </w:rPr>
        <w:t xml:space="preserve"> </w:t>
      </w:r>
      <w:r w:rsidRPr="007143AC">
        <w:t>vocational</w:t>
      </w:r>
      <w:r w:rsidRPr="007143AC">
        <w:rPr>
          <w:spacing w:val="1"/>
        </w:rPr>
        <w:t xml:space="preserve"> </w:t>
      </w:r>
      <w:r w:rsidRPr="007143AC">
        <w:t>rehabilitation</w:t>
      </w:r>
      <w:r w:rsidRPr="007143AC">
        <w:rPr>
          <w:spacing w:val="-5"/>
        </w:rPr>
        <w:t xml:space="preserve"> </w:t>
      </w:r>
      <w:r w:rsidRPr="007143AC">
        <w:t>agencies could</w:t>
      </w:r>
      <w:r w:rsidRPr="007143AC">
        <w:rPr>
          <w:spacing w:val="1"/>
        </w:rPr>
        <w:t xml:space="preserve"> </w:t>
      </w:r>
      <w:r w:rsidRPr="007143AC">
        <w:t>meet</w:t>
      </w:r>
      <w:r w:rsidRPr="007143AC">
        <w:rPr>
          <w:spacing w:val="1"/>
        </w:rPr>
        <w:t xml:space="preserve"> </w:t>
      </w:r>
      <w:r w:rsidRPr="007143AC">
        <w:t>at</w:t>
      </w:r>
      <w:r w:rsidRPr="007143AC">
        <w:rPr>
          <w:spacing w:val="4"/>
        </w:rPr>
        <w:t xml:space="preserve"> </w:t>
      </w:r>
      <w:r w:rsidRPr="007143AC">
        <w:t>the</w:t>
      </w:r>
      <w:r w:rsidRPr="007143AC">
        <w:rPr>
          <w:spacing w:val="-4"/>
        </w:rPr>
        <w:t xml:space="preserve"> </w:t>
      </w:r>
      <w:r w:rsidRPr="007143AC">
        <w:t>time.</w:t>
      </w:r>
    </w:p>
    <w:p w14:paraId="0EC3C6BE" w14:textId="1DE8B405" w:rsidR="00442D1A" w:rsidRPr="007143AC" w:rsidRDefault="00442D1A" w:rsidP="007143AC">
      <w:pPr>
        <w:pStyle w:val="BodyText"/>
        <w:spacing w:line="259" w:lineRule="auto"/>
        <w:ind w:left="0" w:right="150"/>
      </w:pPr>
      <w:r w:rsidRPr="007143AC">
        <w:t xml:space="preserve">The current CMS </w:t>
      </w:r>
      <w:r w:rsidR="00C4625D" w:rsidRPr="007143AC">
        <w:t>s</w:t>
      </w:r>
      <w:r w:rsidRPr="007143AC">
        <w:t xml:space="preserve">ystem </w:t>
      </w:r>
      <w:r w:rsidR="00C4625D" w:rsidRPr="007143AC">
        <w:t xml:space="preserve">has reached </w:t>
      </w:r>
      <w:r w:rsidRPr="007143AC">
        <w:t>its useful life</w:t>
      </w:r>
      <w:r w:rsidRPr="007143AC">
        <w:rPr>
          <w:spacing w:val="1"/>
        </w:rPr>
        <w:t xml:space="preserve"> </w:t>
      </w:r>
      <w:r w:rsidRPr="007143AC">
        <w:t>expectancy.</w:t>
      </w:r>
      <w:r w:rsidR="00C4625D" w:rsidRPr="007143AC">
        <w:t xml:space="preserve"> </w:t>
      </w:r>
      <w:r w:rsidRPr="007143AC">
        <w:rPr>
          <w:spacing w:val="-46"/>
        </w:rPr>
        <w:t xml:space="preserve"> </w:t>
      </w:r>
      <w:r w:rsidRPr="007143AC">
        <w:t xml:space="preserve">OVR is in process of procurement of a new system. </w:t>
      </w:r>
      <w:r w:rsidR="00C4625D" w:rsidRPr="007143AC">
        <w:t xml:space="preserve">   </w:t>
      </w:r>
      <w:r w:rsidRPr="007143AC">
        <w:t xml:space="preserve"> In the interim, the current</w:t>
      </w:r>
      <w:r w:rsidRPr="007143AC">
        <w:rPr>
          <w:spacing w:val="1"/>
        </w:rPr>
        <w:t xml:space="preserve"> </w:t>
      </w:r>
      <w:r w:rsidRPr="007143AC">
        <w:t>system</w:t>
      </w:r>
      <w:r w:rsidRPr="007143AC">
        <w:rPr>
          <w:spacing w:val="2"/>
        </w:rPr>
        <w:t xml:space="preserve"> </w:t>
      </w:r>
      <w:r w:rsidRPr="007143AC">
        <w:t>is</w:t>
      </w:r>
      <w:r w:rsidRPr="007143AC">
        <w:rPr>
          <w:spacing w:val="5"/>
        </w:rPr>
        <w:t xml:space="preserve"> </w:t>
      </w:r>
      <w:r w:rsidRPr="007143AC">
        <w:t>being</w:t>
      </w:r>
      <w:r w:rsidRPr="007143AC">
        <w:rPr>
          <w:spacing w:val="5"/>
        </w:rPr>
        <w:t xml:space="preserve"> </w:t>
      </w:r>
      <w:r w:rsidRPr="007143AC">
        <w:t>modified to</w:t>
      </w:r>
      <w:r w:rsidRPr="007143AC">
        <w:rPr>
          <w:spacing w:val="2"/>
        </w:rPr>
        <w:t xml:space="preserve"> </w:t>
      </w:r>
      <w:r w:rsidRPr="007143AC">
        <w:t>meet</w:t>
      </w:r>
      <w:r w:rsidRPr="007143AC">
        <w:rPr>
          <w:spacing w:val="6"/>
        </w:rPr>
        <w:t xml:space="preserve"> </w:t>
      </w:r>
      <w:r w:rsidRPr="007143AC">
        <w:t>the</w:t>
      </w:r>
      <w:r w:rsidRPr="007143AC">
        <w:rPr>
          <w:spacing w:val="1"/>
        </w:rPr>
        <w:t xml:space="preserve"> </w:t>
      </w:r>
      <w:r w:rsidRPr="007143AC">
        <w:t>data</w:t>
      </w:r>
      <w:r w:rsidRPr="007143AC">
        <w:rPr>
          <w:spacing w:val="6"/>
        </w:rPr>
        <w:t xml:space="preserve"> </w:t>
      </w:r>
      <w:r w:rsidRPr="007143AC">
        <w:t>collection requirements</w:t>
      </w:r>
      <w:r w:rsidRPr="007143AC">
        <w:rPr>
          <w:spacing w:val="5"/>
        </w:rPr>
        <w:t xml:space="preserve"> </w:t>
      </w:r>
      <w:r w:rsidRPr="007143AC">
        <w:t>for</w:t>
      </w:r>
      <w:r w:rsidRPr="007143AC">
        <w:rPr>
          <w:spacing w:val="3"/>
        </w:rPr>
        <w:t xml:space="preserve"> </w:t>
      </w:r>
      <w:r w:rsidRPr="007143AC">
        <w:t>common</w:t>
      </w:r>
      <w:r w:rsidRPr="007143AC">
        <w:rPr>
          <w:spacing w:val="5"/>
        </w:rPr>
        <w:t xml:space="preserve"> </w:t>
      </w:r>
      <w:r w:rsidRPr="007143AC">
        <w:t>measures</w:t>
      </w:r>
      <w:r w:rsidRPr="007143AC">
        <w:rPr>
          <w:spacing w:val="5"/>
        </w:rPr>
        <w:t xml:space="preserve"> </w:t>
      </w:r>
      <w:r w:rsidRPr="007143AC">
        <w:t>as</w:t>
      </w:r>
      <w:r w:rsidRPr="007143AC">
        <w:rPr>
          <w:spacing w:val="1"/>
        </w:rPr>
        <w:t xml:space="preserve"> </w:t>
      </w:r>
      <w:r w:rsidRPr="007143AC">
        <w:t>well as the additional data elements required for RSA 911 quarterly reporting. The current</w:t>
      </w:r>
      <w:r w:rsidRPr="007143AC">
        <w:rPr>
          <w:spacing w:val="1"/>
        </w:rPr>
        <w:t xml:space="preserve"> </w:t>
      </w:r>
      <w:r w:rsidRPr="007143AC">
        <w:t>system has allowed for us</w:t>
      </w:r>
      <w:r w:rsidRPr="007143AC">
        <w:rPr>
          <w:spacing w:val="48"/>
        </w:rPr>
        <w:t xml:space="preserve"> </w:t>
      </w:r>
      <w:r w:rsidRPr="007143AC">
        <w:t>to collect the necessary data and produce accurate reports prior to</w:t>
      </w:r>
      <w:r w:rsidRPr="007143AC">
        <w:rPr>
          <w:spacing w:val="1"/>
        </w:rPr>
        <w:t xml:space="preserve"> </w:t>
      </w:r>
      <w:r w:rsidRPr="007143AC">
        <w:t>the</w:t>
      </w:r>
      <w:r w:rsidRPr="007143AC">
        <w:rPr>
          <w:spacing w:val="-5"/>
        </w:rPr>
        <w:t xml:space="preserve"> </w:t>
      </w:r>
      <w:r w:rsidRPr="007143AC">
        <w:t>due</w:t>
      </w:r>
      <w:r w:rsidRPr="007143AC">
        <w:rPr>
          <w:spacing w:val="-4"/>
        </w:rPr>
        <w:t xml:space="preserve"> </w:t>
      </w:r>
      <w:r w:rsidRPr="007143AC">
        <w:t>dates</w:t>
      </w:r>
      <w:r w:rsidRPr="007143AC">
        <w:rPr>
          <w:spacing w:val="-1"/>
        </w:rPr>
        <w:t xml:space="preserve"> </w:t>
      </w:r>
      <w:r w:rsidRPr="007143AC">
        <w:t>for</w:t>
      </w:r>
      <w:r w:rsidRPr="007143AC">
        <w:rPr>
          <w:spacing w:val="-2"/>
        </w:rPr>
        <w:t xml:space="preserve"> </w:t>
      </w:r>
      <w:r w:rsidRPr="007143AC">
        <w:t>Rehabilitation</w:t>
      </w:r>
      <w:r w:rsidRPr="007143AC">
        <w:rPr>
          <w:spacing w:val="-6"/>
        </w:rPr>
        <w:t xml:space="preserve"> </w:t>
      </w:r>
      <w:r w:rsidRPr="007143AC">
        <w:t>Services Administration</w:t>
      </w:r>
      <w:r w:rsidRPr="007143AC">
        <w:rPr>
          <w:spacing w:val="-1"/>
        </w:rPr>
        <w:t xml:space="preserve"> </w:t>
      </w:r>
      <w:r w:rsidRPr="007143AC">
        <w:t>and common measures</w:t>
      </w:r>
      <w:r w:rsidRPr="007143AC">
        <w:rPr>
          <w:spacing w:val="-1"/>
        </w:rPr>
        <w:t xml:space="preserve"> </w:t>
      </w:r>
      <w:r w:rsidRPr="007143AC">
        <w:t>reporting.</w:t>
      </w:r>
    </w:p>
    <w:p w14:paraId="2135C970" w14:textId="77777777" w:rsidR="00C4625D" w:rsidRPr="00E92FDD" w:rsidRDefault="00C4625D" w:rsidP="00C4625D">
      <w:pPr>
        <w:pStyle w:val="BodyText"/>
        <w:spacing w:line="259" w:lineRule="auto"/>
        <w:ind w:right="150"/>
        <w:rPr>
          <w:highlight w:val="yellow"/>
        </w:rPr>
      </w:pPr>
    </w:p>
    <w:p w14:paraId="7344925B" w14:textId="4CC0B4A1" w:rsidR="00442D1A" w:rsidRPr="003526E9" w:rsidRDefault="00442D1A" w:rsidP="00A0283D">
      <w:pPr>
        <w:pStyle w:val="ListParagraph"/>
        <w:numPr>
          <w:ilvl w:val="0"/>
          <w:numId w:val="22"/>
        </w:numPr>
        <w:tabs>
          <w:tab w:val="left" w:pos="462"/>
        </w:tabs>
        <w:ind w:right="236"/>
      </w:pPr>
      <w:bookmarkStart w:id="151" w:name="4._How_the_funds_reserved_for_innovation"/>
      <w:bookmarkEnd w:id="151"/>
      <w:r w:rsidRPr="003526E9">
        <w:t>HOW THE FUNDS RESERVED FOR INNOVATION AND EXPANSION (I&amp;E) ACTIVITIES WERE</w:t>
      </w:r>
      <w:r w:rsidRPr="00A0283D">
        <w:rPr>
          <w:spacing w:val="-46"/>
        </w:rPr>
        <w:t xml:space="preserve"> </w:t>
      </w:r>
      <w:r w:rsidRPr="003526E9">
        <w:t>UTILIZED</w:t>
      </w:r>
    </w:p>
    <w:p w14:paraId="28AF9C7B" w14:textId="6830F242" w:rsidR="00442D1A" w:rsidRPr="003526E9" w:rsidRDefault="00442D1A" w:rsidP="003526E9">
      <w:pPr>
        <w:pStyle w:val="BodyText"/>
        <w:spacing w:line="259" w:lineRule="auto"/>
        <w:ind w:left="0" w:right="185"/>
      </w:pPr>
      <w:r w:rsidRPr="003526E9">
        <w:t xml:space="preserve">OVR will use innovation and expansion funds to support the </w:t>
      </w:r>
      <w:r w:rsidRPr="003526E9">
        <w:rPr>
          <w:spacing w:val="-46"/>
        </w:rPr>
        <w:t xml:space="preserve"> </w:t>
      </w:r>
      <w:r w:rsidRPr="003526E9">
        <w:t>Statewide Council for Vocational Rehabilitation (SCVR, Kentucky’s SRC), including all meeting</w:t>
      </w:r>
      <w:r w:rsidRPr="003526E9">
        <w:rPr>
          <w:spacing w:val="1"/>
        </w:rPr>
        <w:t xml:space="preserve"> </w:t>
      </w:r>
      <w:r w:rsidRPr="003526E9">
        <w:t>expenses and expenses related to conducting an annual survey of</w:t>
      </w:r>
      <w:r w:rsidRPr="003526E9">
        <w:rPr>
          <w:spacing w:val="1"/>
        </w:rPr>
        <w:t xml:space="preserve"> </w:t>
      </w:r>
      <w:r w:rsidRPr="003526E9">
        <w:t>consumer satisfaction; the</w:t>
      </w:r>
      <w:r w:rsidRPr="003526E9">
        <w:rPr>
          <w:spacing w:val="1"/>
        </w:rPr>
        <w:t xml:space="preserve"> </w:t>
      </w:r>
      <w:r w:rsidRPr="003526E9">
        <w:t>Annual</w:t>
      </w:r>
      <w:r w:rsidRPr="003526E9">
        <w:rPr>
          <w:spacing w:val="-6"/>
        </w:rPr>
        <w:t xml:space="preserve"> </w:t>
      </w:r>
      <w:r w:rsidRPr="003526E9">
        <w:t>Report</w:t>
      </w:r>
      <w:r w:rsidRPr="003526E9">
        <w:rPr>
          <w:spacing w:val="-1"/>
        </w:rPr>
        <w:t xml:space="preserve"> </w:t>
      </w:r>
      <w:r w:rsidRPr="003526E9">
        <w:t>of</w:t>
      </w:r>
      <w:r w:rsidRPr="003526E9">
        <w:rPr>
          <w:spacing w:val="-3"/>
        </w:rPr>
        <w:t xml:space="preserve"> </w:t>
      </w:r>
      <w:r w:rsidRPr="003526E9">
        <w:t>the</w:t>
      </w:r>
      <w:r w:rsidRPr="003526E9">
        <w:rPr>
          <w:spacing w:val="-5"/>
        </w:rPr>
        <w:t xml:space="preserve"> </w:t>
      </w:r>
      <w:r w:rsidRPr="003526E9">
        <w:t>council;</w:t>
      </w:r>
      <w:r w:rsidRPr="003526E9">
        <w:rPr>
          <w:spacing w:val="-4"/>
        </w:rPr>
        <w:t xml:space="preserve"> </w:t>
      </w:r>
      <w:r w:rsidRPr="003526E9">
        <w:t>and support</w:t>
      </w:r>
      <w:r w:rsidRPr="003526E9">
        <w:rPr>
          <w:spacing w:val="-2"/>
        </w:rPr>
        <w:t xml:space="preserve"> </w:t>
      </w:r>
      <w:r w:rsidRPr="003526E9">
        <w:t>of</w:t>
      </w:r>
      <w:r w:rsidRPr="003526E9">
        <w:rPr>
          <w:spacing w:val="-2"/>
        </w:rPr>
        <w:t xml:space="preserve"> </w:t>
      </w:r>
      <w:r w:rsidRPr="003526E9">
        <w:t>the</w:t>
      </w:r>
      <w:r w:rsidRPr="003526E9">
        <w:rPr>
          <w:spacing w:val="-6"/>
        </w:rPr>
        <w:t xml:space="preserve"> </w:t>
      </w:r>
      <w:r w:rsidRPr="003526E9">
        <w:t>Statewide</w:t>
      </w:r>
      <w:r w:rsidRPr="003526E9">
        <w:rPr>
          <w:spacing w:val="-5"/>
        </w:rPr>
        <w:t xml:space="preserve"> </w:t>
      </w:r>
      <w:r w:rsidRPr="003526E9">
        <w:t>Independent</w:t>
      </w:r>
      <w:r w:rsidRPr="003526E9">
        <w:rPr>
          <w:spacing w:val="-1"/>
        </w:rPr>
        <w:t xml:space="preserve"> </w:t>
      </w:r>
      <w:r w:rsidRPr="003526E9">
        <w:t>Living</w:t>
      </w:r>
      <w:r w:rsidRPr="003526E9">
        <w:rPr>
          <w:spacing w:val="-1"/>
        </w:rPr>
        <w:t xml:space="preserve"> </w:t>
      </w:r>
      <w:r w:rsidRPr="003526E9">
        <w:t>Council</w:t>
      </w:r>
      <w:r w:rsidRPr="003526E9">
        <w:rPr>
          <w:spacing w:val="-1"/>
        </w:rPr>
        <w:t xml:space="preserve"> </w:t>
      </w:r>
      <w:r w:rsidRPr="003526E9">
        <w:t>(SILC).</w:t>
      </w:r>
    </w:p>
    <w:p w14:paraId="5EB13287" w14:textId="77F81242" w:rsidR="00442D1A" w:rsidRPr="003526E9" w:rsidRDefault="00442D1A" w:rsidP="003526E9">
      <w:pPr>
        <w:pStyle w:val="BodyText"/>
        <w:spacing w:before="163" w:line="259" w:lineRule="auto"/>
        <w:ind w:left="0" w:right="124"/>
      </w:pPr>
      <w:r w:rsidRPr="003526E9">
        <w:t>The Kentucky Office of Vocational Rehabilitation (OVR) will provide the amount of $65,000 each</w:t>
      </w:r>
      <w:r w:rsidRPr="003526E9">
        <w:rPr>
          <w:spacing w:val="-46"/>
        </w:rPr>
        <w:t xml:space="preserve"> </w:t>
      </w:r>
      <w:r w:rsidRPr="003526E9">
        <w:t>year for a grant total of $130,000 for innovation and expansion activities from Basic Support</w:t>
      </w:r>
      <w:r w:rsidRPr="003526E9">
        <w:rPr>
          <w:spacing w:val="1"/>
        </w:rPr>
        <w:t xml:space="preserve"> </w:t>
      </w:r>
      <w:r w:rsidRPr="003526E9">
        <w:t>Grant Funds for 2021 and 2022. The SILC will provide OVR a resource plan that outlines the</w:t>
      </w:r>
      <w:r w:rsidRPr="003526E9">
        <w:rPr>
          <w:spacing w:val="1"/>
        </w:rPr>
        <w:t xml:space="preserve"> </w:t>
      </w:r>
      <w:r w:rsidRPr="003526E9">
        <w:t>funding allowable under 34 CFR 361.35 Innovation and Expansion Activities Resource Plans for</w:t>
      </w:r>
      <w:r w:rsidRPr="003526E9">
        <w:rPr>
          <w:spacing w:val="1"/>
        </w:rPr>
        <w:t xml:space="preserve"> </w:t>
      </w:r>
      <w:r w:rsidRPr="003526E9">
        <w:t>Statewide</w:t>
      </w:r>
      <w:r w:rsidRPr="003526E9">
        <w:rPr>
          <w:spacing w:val="-5"/>
        </w:rPr>
        <w:t xml:space="preserve"> </w:t>
      </w:r>
      <w:r w:rsidRPr="003526E9">
        <w:t>Independent Living</w:t>
      </w:r>
      <w:r w:rsidRPr="003526E9">
        <w:rPr>
          <w:spacing w:val="-1"/>
        </w:rPr>
        <w:t xml:space="preserve"> </w:t>
      </w:r>
      <w:r w:rsidRPr="003526E9">
        <w:t>Councils.</w:t>
      </w:r>
      <w:r w:rsidRPr="003526E9">
        <w:rPr>
          <w:spacing w:val="-4"/>
        </w:rPr>
        <w:t xml:space="preserve"> </w:t>
      </w:r>
      <w:r w:rsidRPr="003526E9">
        <w:t>The</w:t>
      </w:r>
      <w:r w:rsidRPr="003526E9">
        <w:rPr>
          <w:spacing w:val="-4"/>
        </w:rPr>
        <w:t xml:space="preserve"> </w:t>
      </w:r>
      <w:r w:rsidRPr="003526E9">
        <w:t>funds</w:t>
      </w:r>
      <w:r w:rsidRPr="003526E9">
        <w:rPr>
          <w:spacing w:val="-7"/>
        </w:rPr>
        <w:t xml:space="preserve"> </w:t>
      </w:r>
      <w:r w:rsidRPr="003526E9">
        <w:t>will be</w:t>
      </w:r>
      <w:r w:rsidRPr="003526E9">
        <w:rPr>
          <w:spacing w:val="-4"/>
        </w:rPr>
        <w:t xml:space="preserve"> </w:t>
      </w:r>
      <w:r w:rsidRPr="003526E9">
        <w:t>utilized for</w:t>
      </w:r>
      <w:r w:rsidRPr="003526E9">
        <w:rPr>
          <w:spacing w:val="-8"/>
        </w:rPr>
        <w:t xml:space="preserve"> </w:t>
      </w:r>
      <w:r w:rsidRPr="003526E9">
        <w:t>the</w:t>
      </w:r>
      <w:r w:rsidRPr="003526E9">
        <w:rPr>
          <w:spacing w:val="-4"/>
        </w:rPr>
        <w:t xml:space="preserve"> </w:t>
      </w:r>
      <w:r w:rsidRPr="003526E9">
        <w:t>support</w:t>
      </w:r>
      <w:r w:rsidRPr="003526E9">
        <w:rPr>
          <w:spacing w:val="-1"/>
        </w:rPr>
        <w:t xml:space="preserve"> </w:t>
      </w:r>
      <w:r w:rsidRPr="003526E9">
        <w:t>of</w:t>
      </w:r>
      <w:r w:rsidRPr="003526E9">
        <w:rPr>
          <w:spacing w:val="-2"/>
        </w:rPr>
        <w:t xml:space="preserve"> </w:t>
      </w:r>
      <w:r w:rsidRPr="003526E9">
        <w:t>the</w:t>
      </w:r>
      <w:r w:rsidRPr="003526E9">
        <w:rPr>
          <w:spacing w:val="-5"/>
        </w:rPr>
        <w:t xml:space="preserve"> </w:t>
      </w:r>
      <w:r w:rsidRPr="003526E9">
        <w:t>salary</w:t>
      </w:r>
      <w:r w:rsidRPr="003526E9">
        <w:rPr>
          <w:spacing w:val="-2"/>
        </w:rPr>
        <w:t xml:space="preserve"> </w:t>
      </w:r>
      <w:r w:rsidRPr="003526E9">
        <w:t>of</w:t>
      </w:r>
      <w:r w:rsidRPr="003526E9">
        <w:rPr>
          <w:spacing w:val="-46"/>
        </w:rPr>
        <w:t xml:space="preserve"> </w:t>
      </w:r>
      <w:r w:rsidRPr="003526E9">
        <w:t>the</w:t>
      </w:r>
      <w:r w:rsidRPr="003526E9">
        <w:rPr>
          <w:spacing w:val="-5"/>
        </w:rPr>
        <w:t xml:space="preserve"> </w:t>
      </w:r>
      <w:r w:rsidRPr="003526E9">
        <w:t>SILC</w:t>
      </w:r>
      <w:r w:rsidRPr="003526E9">
        <w:rPr>
          <w:spacing w:val="-1"/>
        </w:rPr>
        <w:t xml:space="preserve"> </w:t>
      </w:r>
      <w:r w:rsidRPr="003526E9">
        <w:t>Coordinator</w:t>
      </w:r>
      <w:r w:rsidRPr="003526E9">
        <w:rPr>
          <w:spacing w:val="-2"/>
        </w:rPr>
        <w:t xml:space="preserve"> </w:t>
      </w:r>
      <w:r w:rsidRPr="003526E9">
        <w:t>and</w:t>
      </w:r>
      <w:r w:rsidRPr="003526E9">
        <w:rPr>
          <w:spacing w:val="1"/>
        </w:rPr>
        <w:t xml:space="preserve"> </w:t>
      </w:r>
      <w:r w:rsidRPr="003526E9">
        <w:t>expenses</w:t>
      </w:r>
      <w:r w:rsidRPr="003526E9">
        <w:rPr>
          <w:spacing w:val="-1"/>
        </w:rPr>
        <w:t xml:space="preserve"> </w:t>
      </w:r>
      <w:r w:rsidRPr="003526E9">
        <w:t>of</w:t>
      </w:r>
      <w:r w:rsidRPr="003526E9">
        <w:rPr>
          <w:spacing w:val="-1"/>
        </w:rPr>
        <w:t xml:space="preserve"> </w:t>
      </w:r>
      <w:r w:rsidRPr="003526E9">
        <w:t>the</w:t>
      </w:r>
      <w:r w:rsidRPr="003526E9">
        <w:rPr>
          <w:spacing w:val="-4"/>
        </w:rPr>
        <w:t xml:space="preserve"> </w:t>
      </w:r>
      <w:r w:rsidRPr="003526E9">
        <w:t>Council.</w:t>
      </w:r>
      <w:r w:rsidRPr="003526E9">
        <w:rPr>
          <w:spacing w:val="48"/>
        </w:rPr>
        <w:t xml:space="preserve"> </w:t>
      </w:r>
      <w:r w:rsidRPr="003526E9">
        <w:t>The</w:t>
      </w:r>
      <w:r w:rsidRPr="003526E9">
        <w:rPr>
          <w:spacing w:val="-4"/>
        </w:rPr>
        <w:t xml:space="preserve"> </w:t>
      </w:r>
      <w:r w:rsidRPr="003526E9">
        <w:t>Division</w:t>
      </w:r>
      <w:r w:rsidRPr="003526E9">
        <w:rPr>
          <w:spacing w:val="-1"/>
        </w:rPr>
        <w:t xml:space="preserve"> </w:t>
      </w:r>
      <w:r w:rsidRPr="003526E9">
        <w:t>Director</w:t>
      </w:r>
      <w:r w:rsidRPr="003526E9">
        <w:rPr>
          <w:spacing w:val="-2"/>
        </w:rPr>
        <w:t xml:space="preserve"> </w:t>
      </w:r>
      <w:r w:rsidRPr="003526E9">
        <w:t>of</w:t>
      </w:r>
      <w:r w:rsidRPr="003526E9">
        <w:rPr>
          <w:spacing w:val="-1"/>
        </w:rPr>
        <w:t xml:space="preserve"> </w:t>
      </w:r>
      <w:r w:rsidRPr="003526E9">
        <w:t>Blind</w:t>
      </w:r>
      <w:r w:rsidRPr="003526E9">
        <w:rPr>
          <w:spacing w:val="1"/>
        </w:rPr>
        <w:t xml:space="preserve"> </w:t>
      </w:r>
      <w:r w:rsidRPr="003526E9">
        <w:t>services</w:t>
      </w:r>
      <w:r w:rsidR="001B0092" w:rsidRPr="003526E9">
        <w:t xml:space="preserve"> </w:t>
      </w:r>
      <w:r w:rsidRPr="003526E9">
        <w:t>represents the agency on the Council.</w:t>
      </w:r>
      <w:r w:rsidRPr="003526E9">
        <w:rPr>
          <w:spacing w:val="1"/>
        </w:rPr>
        <w:t xml:space="preserve"> </w:t>
      </w:r>
      <w:r w:rsidRPr="003526E9">
        <w:t>The SILC is housed under the Department of Aging and</w:t>
      </w:r>
      <w:r w:rsidRPr="003526E9">
        <w:rPr>
          <w:spacing w:val="-46"/>
        </w:rPr>
        <w:t xml:space="preserve"> </w:t>
      </w:r>
      <w:r w:rsidRPr="003526E9">
        <w:t>Independent</w:t>
      </w:r>
      <w:r w:rsidRPr="003526E9">
        <w:rPr>
          <w:spacing w:val="2"/>
        </w:rPr>
        <w:t xml:space="preserve"> </w:t>
      </w:r>
      <w:r w:rsidRPr="003526E9">
        <w:t>Living</w:t>
      </w:r>
      <w:r w:rsidRPr="003526E9">
        <w:rPr>
          <w:spacing w:val="1"/>
        </w:rPr>
        <w:t xml:space="preserve"> </w:t>
      </w:r>
      <w:r w:rsidRPr="003526E9">
        <w:t>(DAIL)</w:t>
      </w:r>
      <w:r w:rsidRPr="003526E9">
        <w:rPr>
          <w:spacing w:val="1"/>
        </w:rPr>
        <w:t xml:space="preserve"> </w:t>
      </w:r>
      <w:r w:rsidRPr="003526E9">
        <w:t>in</w:t>
      </w:r>
      <w:r w:rsidRPr="003526E9">
        <w:rPr>
          <w:spacing w:val="1"/>
        </w:rPr>
        <w:t xml:space="preserve"> </w:t>
      </w:r>
      <w:r w:rsidRPr="003526E9">
        <w:t>Kentucky.</w:t>
      </w:r>
    </w:p>
    <w:p w14:paraId="2D4208EF" w14:textId="339DCEB0" w:rsidR="001B0092" w:rsidRDefault="00442D1A" w:rsidP="003526E9">
      <w:pPr>
        <w:pStyle w:val="BodyText"/>
        <w:ind w:left="0"/>
      </w:pPr>
      <w:r w:rsidRPr="003526E9">
        <w:t>Statewide</w:t>
      </w:r>
      <w:r w:rsidRPr="003526E9">
        <w:rPr>
          <w:spacing w:val="-6"/>
        </w:rPr>
        <w:t xml:space="preserve"> </w:t>
      </w:r>
      <w:r w:rsidRPr="003526E9">
        <w:t>Council</w:t>
      </w:r>
      <w:r w:rsidRPr="003526E9">
        <w:rPr>
          <w:spacing w:val="-1"/>
        </w:rPr>
        <w:t xml:space="preserve"> </w:t>
      </w:r>
      <w:r w:rsidRPr="003526E9">
        <w:t>for</w:t>
      </w:r>
      <w:r w:rsidRPr="003526E9">
        <w:rPr>
          <w:spacing w:val="-4"/>
        </w:rPr>
        <w:t xml:space="preserve"> </w:t>
      </w:r>
      <w:r w:rsidRPr="003526E9">
        <w:t>Vocational</w:t>
      </w:r>
      <w:r w:rsidRPr="003526E9">
        <w:rPr>
          <w:spacing w:val="-6"/>
        </w:rPr>
        <w:t xml:space="preserve"> </w:t>
      </w:r>
      <w:r w:rsidRPr="003526E9">
        <w:t>Rehabilitation</w:t>
      </w:r>
      <w:r w:rsidRPr="003526E9">
        <w:rPr>
          <w:spacing w:val="-2"/>
        </w:rPr>
        <w:t xml:space="preserve"> </w:t>
      </w:r>
      <w:r w:rsidRPr="003526E9">
        <w:t>Annual</w:t>
      </w:r>
      <w:r w:rsidR="001B0092" w:rsidRPr="003526E9">
        <w:t xml:space="preserve"> </w:t>
      </w:r>
      <w:r w:rsidRPr="003526E9">
        <w:t>Report</w:t>
      </w:r>
      <w:r w:rsidRPr="003526E9">
        <w:tab/>
      </w:r>
    </w:p>
    <w:p w14:paraId="1F0DE9D7" w14:textId="77777777" w:rsidR="003526E9" w:rsidRDefault="003526E9" w:rsidP="003526E9">
      <w:pPr>
        <w:pStyle w:val="BodyText"/>
        <w:tabs>
          <w:tab w:val="left" w:pos="5805"/>
        </w:tabs>
        <w:spacing w:before="21"/>
        <w:ind w:left="0"/>
      </w:pPr>
    </w:p>
    <w:p w14:paraId="66672480" w14:textId="11118899" w:rsidR="00442D1A" w:rsidRPr="003526E9" w:rsidRDefault="00442D1A" w:rsidP="003526E9">
      <w:pPr>
        <w:pStyle w:val="BodyText"/>
        <w:tabs>
          <w:tab w:val="left" w:pos="5805"/>
        </w:tabs>
        <w:spacing w:before="21"/>
        <w:ind w:left="0"/>
      </w:pPr>
      <w:r w:rsidRPr="003526E9">
        <w:t>The</w:t>
      </w:r>
      <w:r w:rsidRPr="003526E9">
        <w:rPr>
          <w:spacing w:val="-5"/>
        </w:rPr>
        <w:t xml:space="preserve"> </w:t>
      </w:r>
      <w:r w:rsidRPr="003526E9">
        <w:t>recommended</w:t>
      </w:r>
      <w:r w:rsidRPr="003526E9">
        <w:rPr>
          <w:spacing w:val="1"/>
        </w:rPr>
        <w:t xml:space="preserve"> </w:t>
      </w:r>
      <w:r w:rsidRPr="003526E9">
        <w:t>theme</w:t>
      </w:r>
      <w:r w:rsidRPr="003526E9">
        <w:rPr>
          <w:spacing w:val="-4"/>
        </w:rPr>
        <w:t xml:space="preserve"> </w:t>
      </w:r>
      <w:r w:rsidRPr="003526E9">
        <w:t>for</w:t>
      </w:r>
      <w:r w:rsidRPr="003526E9">
        <w:rPr>
          <w:spacing w:val="-2"/>
        </w:rPr>
        <w:t xml:space="preserve"> </w:t>
      </w:r>
      <w:r w:rsidRPr="003526E9">
        <w:t>the</w:t>
      </w:r>
      <w:r w:rsidR="001B0092" w:rsidRPr="003526E9">
        <w:t xml:space="preserve"> 2021 </w:t>
      </w:r>
      <w:r w:rsidRPr="003526E9">
        <w:t xml:space="preserve">Annual Report </w:t>
      </w:r>
      <w:r w:rsidR="001B0092" w:rsidRPr="003526E9">
        <w:t>was Diligently Flexible signifying the amount of change and flexibility the COVID 19- Pandemic had imposed upon agency services, staff,</w:t>
      </w:r>
      <w:r w:rsidR="003526E9">
        <w:t xml:space="preserve"> </w:t>
      </w:r>
      <w:r w:rsidR="001B0092" w:rsidRPr="003526E9">
        <w:t>partners and consumers.</w:t>
      </w:r>
      <w:r w:rsidR="003526E9">
        <w:t xml:space="preserve">  </w:t>
      </w:r>
      <w:r w:rsidR="000712EA">
        <w:t>The council was supportive of the agency and the challenges we were facing during the pandemic.  The annual report contained a summary of agency statistics, consumer stories and an overview of the agency programs and successes throughout the year.</w:t>
      </w:r>
    </w:p>
    <w:p w14:paraId="16A6351B" w14:textId="0985E6C7" w:rsidR="00D0345B" w:rsidRPr="003526E9" w:rsidRDefault="00442D1A" w:rsidP="003526E9">
      <w:pPr>
        <w:pStyle w:val="BodyText"/>
        <w:spacing w:before="157"/>
        <w:ind w:left="0"/>
      </w:pPr>
      <w:r w:rsidRPr="003526E9">
        <w:t>OVR</w:t>
      </w:r>
      <w:r w:rsidRPr="003526E9">
        <w:rPr>
          <w:spacing w:val="-1"/>
        </w:rPr>
        <w:t xml:space="preserve"> </w:t>
      </w:r>
      <w:r w:rsidRPr="003526E9">
        <w:t>Satisfaction</w:t>
      </w:r>
      <w:r w:rsidR="003526E9">
        <w:t xml:space="preserve"> </w:t>
      </w:r>
      <w:r w:rsidRPr="003526E9">
        <w:t>Survey</w:t>
      </w:r>
    </w:p>
    <w:p w14:paraId="190D4C82" w14:textId="78CB8B87" w:rsidR="003526E9" w:rsidRPr="003526E9" w:rsidRDefault="00442D1A" w:rsidP="003526E9">
      <w:pPr>
        <w:pStyle w:val="BodyText"/>
        <w:kinsoku w:val="0"/>
        <w:overflowPunct w:val="0"/>
        <w:spacing w:before="24" w:line="259" w:lineRule="auto"/>
        <w:ind w:left="0" w:right="1092"/>
        <w:rPr>
          <w:color w:val="0000CD"/>
        </w:rPr>
      </w:pPr>
      <w:r w:rsidRPr="003526E9">
        <w:t>Since 1996, the Human Development Institute (HDI) at the University of Kentucky has</w:t>
      </w:r>
      <w:r w:rsidRPr="003526E9">
        <w:rPr>
          <w:spacing w:val="1"/>
        </w:rPr>
        <w:t xml:space="preserve"> </w:t>
      </w:r>
      <w:r w:rsidRPr="003526E9">
        <w:t>coordinated the annual Kentucky Office of Vocational Rehabilitation Consumer Satisfaction</w:t>
      </w:r>
      <w:r w:rsidRPr="003526E9">
        <w:rPr>
          <w:spacing w:val="1"/>
        </w:rPr>
        <w:t xml:space="preserve"> </w:t>
      </w:r>
      <w:r w:rsidRPr="003526E9">
        <w:t xml:space="preserve">Survey at the request of the Statewide Council for Vocational Rehabilitation. </w:t>
      </w:r>
      <w:r w:rsidR="001B0092" w:rsidRPr="003526E9">
        <w:t xml:space="preserve"> As part of the federal requirements, OVR collaborated with the University of Kentucky Human Development Institute (HDI) </w:t>
      </w:r>
      <w:r w:rsidR="003526E9" w:rsidRPr="003526E9">
        <w:t xml:space="preserve">to conduct the most recent survey of closed cases between October 2029 and September 2020.  Participants were randomly selected.  The Evaluation Unit at HDI emailed and/or telephoned consumers to request participation in the survey between January 17 – May 8, 2021.  HDI compiled the </w:t>
      </w:r>
      <w:r w:rsidR="00DA1185" w:rsidRPr="003526E9">
        <w:t>results,</w:t>
      </w:r>
      <w:r w:rsidR="003526E9" w:rsidRPr="003526E9">
        <w:t xml:space="preserve"> and the final report was reviewed by the SCVR Consumer Services and Program Evaluation Committee prior to HDI presenting to the entire council during the July 2021 quarterly meeting.  </w:t>
      </w:r>
      <w:r w:rsidR="003526E9" w:rsidRPr="003526E9">
        <w:t>A total of 539 individuals participated in the survey with responses received from</w:t>
      </w:r>
      <w:r w:rsidR="003526E9" w:rsidRPr="003526E9">
        <w:rPr>
          <w:spacing w:val="-75"/>
        </w:rPr>
        <w:t xml:space="preserve"> </w:t>
      </w:r>
      <w:r w:rsidR="003526E9" w:rsidRPr="003526E9">
        <w:t>each</w:t>
      </w:r>
      <w:r w:rsidR="003526E9" w:rsidRPr="003526E9">
        <w:rPr>
          <w:spacing w:val="-4"/>
        </w:rPr>
        <w:t xml:space="preserve"> </w:t>
      </w:r>
      <w:r w:rsidR="003526E9" w:rsidRPr="003526E9">
        <w:t>of</w:t>
      </w:r>
      <w:r w:rsidR="003526E9" w:rsidRPr="003526E9">
        <w:rPr>
          <w:spacing w:val="-3"/>
        </w:rPr>
        <w:t xml:space="preserve"> </w:t>
      </w:r>
      <w:r w:rsidR="003526E9" w:rsidRPr="003526E9">
        <w:t>the</w:t>
      </w:r>
      <w:r w:rsidR="003526E9" w:rsidRPr="003526E9">
        <w:rPr>
          <w:spacing w:val="-2"/>
        </w:rPr>
        <w:t xml:space="preserve"> </w:t>
      </w:r>
      <w:r w:rsidR="003526E9" w:rsidRPr="003526E9">
        <w:t>17</w:t>
      </w:r>
      <w:r w:rsidR="003526E9" w:rsidRPr="003526E9">
        <w:rPr>
          <w:spacing w:val="-2"/>
        </w:rPr>
        <w:t xml:space="preserve"> </w:t>
      </w:r>
      <w:r w:rsidR="003526E9" w:rsidRPr="003526E9">
        <w:t>regional</w:t>
      </w:r>
      <w:r w:rsidR="003526E9" w:rsidRPr="003526E9">
        <w:rPr>
          <w:spacing w:val="-2"/>
        </w:rPr>
        <w:t xml:space="preserve"> </w:t>
      </w:r>
      <w:r w:rsidR="003526E9" w:rsidRPr="003526E9">
        <w:t>districts.</w:t>
      </w:r>
      <w:r w:rsidR="003526E9" w:rsidRPr="003526E9">
        <w:rPr>
          <w:spacing w:val="-2"/>
        </w:rPr>
        <w:t xml:space="preserve"> </w:t>
      </w:r>
      <w:r w:rsidR="003526E9" w:rsidRPr="003526E9">
        <w:t>The</w:t>
      </w:r>
      <w:r w:rsidR="003526E9" w:rsidRPr="003526E9">
        <w:rPr>
          <w:spacing w:val="-2"/>
        </w:rPr>
        <w:t xml:space="preserve"> </w:t>
      </w:r>
      <w:r w:rsidR="003526E9" w:rsidRPr="003526E9">
        <w:t>overall</w:t>
      </w:r>
      <w:r w:rsidR="003526E9" w:rsidRPr="003526E9">
        <w:rPr>
          <w:spacing w:val="-4"/>
        </w:rPr>
        <w:t xml:space="preserve"> </w:t>
      </w:r>
      <w:r w:rsidR="003526E9" w:rsidRPr="003526E9">
        <w:t>statewide</w:t>
      </w:r>
      <w:r w:rsidR="003526E9" w:rsidRPr="003526E9">
        <w:rPr>
          <w:spacing w:val="-2"/>
        </w:rPr>
        <w:t xml:space="preserve"> </w:t>
      </w:r>
      <w:r w:rsidR="003526E9" w:rsidRPr="003526E9">
        <w:t>consumer</w:t>
      </w:r>
      <w:r w:rsidR="003526E9" w:rsidRPr="003526E9">
        <w:rPr>
          <w:spacing w:val="-6"/>
        </w:rPr>
        <w:t xml:space="preserve"> </w:t>
      </w:r>
      <w:r w:rsidR="003526E9" w:rsidRPr="003526E9">
        <w:t>satisfaction</w:t>
      </w:r>
      <w:r w:rsidR="003526E9" w:rsidRPr="003526E9">
        <w:rPr>
          <w:spacing w:val="-3"/>
        </w:rPr>
        <w:t xml:space="preserve"> </w:t>
      </w:r>
      <w:r w:rsidR="003526E9" w:rsidRPr="003526E9">
        <w:t>was</w:t>
      </w:r>
      <w:r w:rsidR="003526E9" w:rsidRPr="003526E9">
        <w:rPr>
          <w:spacing w:val="-74"/>
        </w:rPr>
        <w:t xml:space="preserve"> </w:t>
      </w:r>
      <w:r w:rsidR="003526E9" w:rsidRPr="003526E9">
        <w:t>87.5% while the highest satisfaction was reported from the West Blind District</w:t>
      </w:r>
      <w:r w:rsidR="003526E9" w:rsidRPr="003526E9">
        <w:rPr>
          <w:spacing w:val="1"/>
        </w:rPr>
        <w:t xml:space="preserve"> </w:t>
      </w:r>
      <w:r w:rsidR="003526E9" w:rsidRPr="003526E9">
        <w:t>(100%</w:t>
      </w:r>
      <w:r w:rsidR="003526E9" w:rsidRPr="003526E9">
        <w:rPr>
          <w:spacing w:val="-3"/>
        </w:rPr>
        <w:t xml:space="preserve"> </w:t>
      </w:r>
      <w:r w:rsidR="003526E9" w:rsidRPr="003526E9">
        <w:t>satisfaction).</w:t>
      </w:r>
      <w:r w:rsidR="003526E9" w:rsidRPr="003526E9">
        <w:rPr>
          <w:spacing w:val="-3"/>
        </w:rPr>
        <w:t xml:space="preserve"> </w:t>
      </w:r>
      <w:r w:rsidR="003526E9" w:rsidRPr="003526E9">
        <w:t>For</w:t>
      </w:r>
      <w:r w:rsidR="003526E9" w:rsidRPr="003526E9">
        <w:rPr>
          <w:spacing w:val="-3"/>
        </w:rPr>
        <w:t xml:space="preserve"> </w:t>
      </w:r>
      <w:r w:rsidR="003526E9" w:rsidRPr="003526E9">
        <w:t>access</w:t>
      </w:r>
      <w:r w:rsidR="003526E9" w:rsidRPr="003526E9">
        <w:rPr>
          <w:spacing w:val="-2"/>
        </w:rPr>
        <w:t xml:space="preserve"> </w:t>
      </w:r>
      <w:r w:rsidR="003526E9" w:rsidRPr="003526E9">
        <w:t>to</w:t>
      </w:r>
      <w:r w:rsidR="003526E9" w:rsidRPr="003526E9">
        <w:rPr>
          <w:spacing w:val="-2"/>
        </w:rPr>
        <w:t xml:space="preserve"> </w:t>
      </w:r>
      <w:r w:rsidR="003526E9" w:rsidRPr="003526E9">
        <w:t>the</w:t>
      </w:r>
      <w:r w:rsidR="003526E9" w:rsidRPr="003526E9">
        <w:rPr>
          <w:spacing w:val="-2"/>
        </w:rPr>
        <w:t xml:space="preserve"> </w:t>
      </w:r>
      <w:r w:rsidR="003526E9" w:rsidRPr="003526E9">
        <w:t>full</w:t>
      </w:r>
      <w:r w:rsidR="003526E9" w:rsidRPr="003526E9">
        <w:rPr>
          <w:spacing w:val="-4"/>
        </w:rPr>
        <w:t xml:space="preserve"> </w:t>
      </w:r>
      <w:r w:rsidR="003526E9" w:rsidRPr="003526E9">
        <w:t>report</w:t>
      </w:r>
      <w:r w:rsidR="003526E9" w:rsidRPr="003526E9">
        <w:rPr>
          <w:spacing w:val="-3"/>
        </w:rPr>
        <w:t xml:space="preserve"> </w:t>
      </w:r>
      <w:r w:rsidR="003526E9" w:rsidRPr="003526E9">
        <w:t>visit</w:t>
      </w:r>
      <w:r w:rsidR="003526E9" w:rsidRPr="003526E9">
        <w:rPr>
          <w:spacing w:val="-3"/>
        </w:rPr>
        <w:t xml:space="preserve"> </w:t>
      </w:r>
      <w:hyperlink r:id="rId10" w:history="1">
        <w:r w:rsidR="003526E9" w:rsidRPr="003526E9">
          <w:rPr>
            <w:color w:val="0000CD"/>
            <w:u w:val="single"/>
          </w:rPr>
          <w:t>https://bit.ly/3B62kLr</w:t>
        </w:r>
      </w:hyperlink>
      <w:r w:rsidR="003526E9" w:rsidRPr="003526E9">
        <w:rPr>
          <w:color w:val="0000CD"/>
          <w:u w:val="single"/>
        </w:rPr>
        <w:t>.</w:t>
      </w:r>
    </w:p>
    <w:p w14:paraId="2E3CE6CD" w14:textId="664E94EF" w:rsidR="003526E9" w:rsidRPr="003526E9" w:rsidRDefault="003526E9" w:rsidP="005E62F6">
      <w:pPr>
        <w:pStyle w:val="BodyText"/>
        <w:kinsoku w:val="0"/>
        <w:overflowPunct w:val="0"/>
        <w:spacing w:before="159"/>
        <w:ind w:left="0"/>
        <w:jc w:val="both"/>
        <w:rPr>
          <w:sz w:val="21"/>
          <w:szCs w:val="21"/>
        </w:rPr>
      </w:pPr>
      <w:r w:rsidRPr="003526E9">
        <w:rPr>
          <w:sz w:val="21"/>
          <w:szCs w:val="21"/>
        </w:rPr>
        <w:t>Highlights</w:t>
      </w:r>
      <w:r w:rsidRPr="003526E9">
        <w:rPr>
          <w:spacing w:val="-4"/>
          <w:sz w:val="21"/>
          <w:szCs w:val="21"/>
        </w:rPr>
        <w:t xml:space="preserve"> </w:t>
      </w:r>
      <w:r w:rsidRPr="003526E9">
        <w:rPr>
          <w:sz w:val="21"/>
          <w:szCs w:val="21"/>
        </w:rPr>
        <w:t>from</w:t>
      </w:r>
      <w:r w:rsidRPr="003526E9">
        <w:rPr>
          <w:spacing w:val="-2"/>
          <w:sz w:val="21"/>
          <w:szCs w:val="21"/>
        </w:rPr>
        <w:t xml:space="preserve"> </w:t>
      </w:r>
      <w:r w:rsidRPr="003526E9">
        <w:rPr>
          <w:sz w:val="21"/>
          <w:szCs w:val="21"/>
        </w:rPr>
        <w:t>the</w:t>
      </w:r>
      <w:r w:rsidRPr="003526E9">
        <w:rPr>
          <w:spacing w:val="-3"/>
          <w:sz w:val="21"/>
          <w:szCs w:val="21"/>
        </w:rPr>
        <w:t xml:space="preserve"> </w:t>
      </w:r>
      <w:r w:rsidRPr="003526E9">
        <w:rPr>
          <w:sz w:val="21"/>
          <w:szCs w:val="21"/>
        </w:rPr>
        <w:t>report include</w:t>
      </w:r>
      <w:r w:rsidRPr="003526E9">
        <w:rPr>
          <w:spacing w:val="-4"/>
          <w:sz w:val="21"/>
          <w:szCs w:val="21"/>
        </w:rPr>
        <w:t xml:space="preserve"> </w:t>
      </w:r>
      <w:r w:rsidRPr="003526E9">
        <w:rPr>
          <w:sz w:val="21"/>
          <w:szCs w:val="21"/>
        </w:rPr>
        <w:t>the</w:t>
      </w:r>
      <w:r w:rsidRPr="003526E9">
        <w:rPr>
          <w:spacing w:val="-3"/>
          <w:sz w:val="21"/>
          <w:szCs w:val="21"/>
        </w:rPr>
        <w:t xml:space="preserve"> </w:t>
      </w:r>
      <w:r w:rsidRPr="003526E9">
        <w:rPr>
          <w:sz w:val="21"/>
          <w:szCs w:val="21"/>
        </w:rPr>
        <w:t>following:</w:t>
      </w:r>
    </w:p>
    <w:p w14:paraId="716F1C90" w14:textId="4432E22D" w:rsidR="003526E9" w:rsidRPr="005E62F6" w:rsidRDefault="005E62F6" w:rsidP="005E62F6">
      <w:pPr>
        <w:tabs>
          <w:tab w:val="left" w:pos="1560"/>
        </w:tabs>
        <w:kinsoku w:val="0"/>
        <w:overflowPunct w:val="0"/>
        <w:adjustRightInd w:val="0"/>
        <w:spacing w:before="181"/>
        <w:ind w:right="1163"/>
        <w:jc w:val="both"/>
        <w:rPr>
          <w:rFonts w:ascii="Symbol" w:hAnsi="Symbol" w:cs="Symbol"/>
          <w:color w:val="000000"/>
          <w:sz w:val="21"/>
          <w:szCs w:val="21"/>
        </w:rPr>
      </w:pPr>
      <w:r>
        <w:t>R</w:t>
      </w:r>
      <w:r w:rsidR="003526E9" w:rsidRPr="003526E9">
        <w:t>egardless of closure status, 87.3% of respondents indicated that services</w:t>
      </w:r>
      <w:r w:rsidR="003526E9" w:rsidRPr="005E62F6">
        <w:rPr>
          <w:spacing w:val="-75"/>
        </w:rPr>
        <w:t xml:space="preserve"> </w:t>
      </w:r>
      <w:r w:rsidR="003526E9" w:rsidRPr="003526E9">
        <w:t>were</w:t>
      </w:r>
      <w:r w:rsidR="003526E9" w:rsidRPr="005E62F6">
        <w:rPr>
          <w:spacing w:val="-1"/>
        </w:rPr>
        <w:t xml:space="preserve"> </w:t>
      </w:r>
      <w:r w:rsidR="003526E9" w:rsidRPr="003526E9">
        <w:t>good</w:t>
      </w:r>
      <w:r w:rsidR="003526E9" w:rsidRPr="005E62F6">
        <w:rPr>
          <w:spacing w:val="-2"/>
        </w:rPr>
        <w:t xml:space="preserve"> </w:t>
      </w:r>
      <w:r w:rsidR="003526E9" w:rsidRPr="003526E9">
        <w:t>or</w:t>
      </w:r>
      <w:r w:rsidR="003526E9" w:rsidRPr="005E62F6">
        <w:rPr>
          <w:spacing w:val="-2"/>
        </w:rPr>
        <w:t xml:space="preserve"> </w:t>
      </w:r>
      <w:r w:rsidR="003526E9" w:rsidRPr="003526E9">
        <w:t>very</w:t>
      </w:r>
      <w:r w:rsidR="003526E9" w:rsidRPr="005E62F6">
        <w:rPr>
          <w:spacing w:val="-2"/>
        </w:rPr>
        <w:t xml:space="preserve"> </w:t>
      </w:r>
      <w:r w:rsidR="003526E9" w:rsidRPr="003526E9">
        <w:t>good.</w:t>
      </w:r>
    </w:p>
    <w:p w14:paraId="4EA7B533" w14:textId="32D23193" w:rsidR="003526E9" w:rsidRPr="005E62F6" w:rsidRDefault="005E62F6" w:rsidP="005E62F6">
      <w:pPr>
        <w:tabs>
          <w:tab w:val="left" w:pos="1560"/>
        </w:tabs>
        <w:kinsoku w:val="0"/>
        <w:overflowPunct w:val="0"/>
        <w:adjustRightInd w:val="0"/>
        <w:spacing w:line="261" w:lineRule="auto"/>
        <w:ind w:right="2061"/>
        <w:jc w:val="both"/>
        <w:rPr>
          <w:rFonts w:ascii="Symbol" w:hAnsi="Symbol" w:cs="Symbol"/>
          <w:color w:val="000000"/>
          <w:sz w:val="21"/>
          <w:szCs w:val="21"/>
        </w:rPr>
      </w:pPr>
      <w:r>
        <w:t>O</w:t>
      </w:r>
      <w:r w:rsidR="003526E9" w:rsidRPr="003526E9">
        <w:t>verall rating was the highest for those who closed with a Positive</w:t>
      </w:r>
      <w:r w:rsidR="003526E9" w:rsidRPr="005E62F6">
        <w:rPr>
          <w:spacing w:val="-75"/>
        </w:rPr>
        <w:t xml:space="preserve"> </w:t>
      </w:r>
      <w:r w:rsidR="003526E9" w:rsidRPr="003526E9">
        <w:t>Employment</w:t>
      </w:r>
      <w:r w:rsidR="003526E9" w:rsidRPr="005E62F6">
        <w:rPr>
          <w:spacing w:val="-3"/>
        </w:rPr>
        <w:t xml:space="preserve"> </w:t>
      </w:r>
      <w:r w:rsidR="003526E9" w:rsidRPr="003526E9">
        <w:t>Outcome,</w:t>
      </w:r>
      <w:r w:rsidR="003526E9" w:rsidRPr="005E62F6">
        <w:rPr>
          <w:spacing w:val="-1"/>
        </w:rPr>
        <w:t xml:space="preserve"> </w:t>
      </w:r>
      <w:r w:rsidR="003526E9" w:rsidRPr="003526E9">
        <w:t>95.3%</w:t>
      </w:r>
      <w:r w:rsidR="003526E9" w:rsidRPr="005E62F6">
        <w:rPr>
          <w:spacing w:val="-1"/>
        </w:rPr>
        <w:t xml:space="preserve"> </w:t>
      </w:r>
      <w:r w:rsidR="003526E9" w:rsidRPr="003526E9">
        <w:t>indicated</w:t>
      </w:r>
      <w:r w:rsidR="003526E9" w:rsidRPr="005E62F6">
        <w:rPr>
          <w:spacing w:val="-3"/>
        </w:rPr>
        <w:t xml:space="preserve"> </w:t>
      </w:r>
      <w:r w:rsidR="003526E9" w:rsidRPr="003526E9">
        <w:t>good</w:t>
      </w:r>
      <w:r w:rsidR="003526E9" w:rsidRPr="005E62F6">
        <w:rPr>
          <w:spacing w:val="-2"/>
        </w:rPr>
        <w:t xml:space="preserve"> </w:t>
      </w:r>
      <w:r w:rsidR="003526E9" w:rsidRPr="003526E9">
        <w:t>or</w:t>
      </w:r>
      <w:r w:rsidR="003526E9" w:rsidRPr="005E62F6">
        <w:rPr>
          <w:spacing w:val="-3"/>
        </w:rPr>
        <w:t xml:space="preserve"> </w:t>
      </w:r>
      <w:r w:rsidR="003526E9" w:rsidRPr="003526E9">
        <w:t>very</w:t>
      </w:r>
      <w:r w:rsidR="003526E9" w:rsidRPr="005E62F6">
        <w:rPr>
          <w:spacing w:val="-3"/>
        </w:rPr>
        <w:t xml:space="preserve"> </w:t>
      </w:r>
      <w:r w:rsidR="003526E9" w:rsidRPr="003526E9">
        <w:t>good.</w:t>
      </w:r>
    </w:p>
    <w:p w14:paraId="12DF4D28" w14:textId="6FBC8FE8" w:rsidR="003526E9" w:rsidRPr="005E62F6" w:rsidRDefault="005E62F6" w:rsidP="005E62F6">
      <w:pPr>
        <w:tabs>
          <w:tab w:val="left" w:pos="1560"/>
        </w:tabs>
        <w:kinsoku w:val="0"/>
        <w:overflowPunct w:val="0"/>
        <w:adjustRightInd w:val="0"/>
        <w:ind w:right="1157"/>
        <w:jc w:val="both"/>
        <w:rPr>
          <w:rFonts w:ascii="Symbol" w:hAnsi="Symbol" w:cs="Symbol"/>
          <w:color w:val="000000"/>
          <w:sz w:val="21"/>
          <w:szCs w:val="21"/>
        </w:rPr>
      </w:pPr>
      <w:r>
        <w:t>A</w:t>
      </w:r>
      <w:r w:rsidR="003526E9" w:rsidRPr="003526E9">
        <w:t>lmost three-fourths of respondents whose cases were closed successfully</w:t>
      </w:r>
      <w:r w:rsidR="003526E9" w:rsidRPr="005E62F6">
        <w:rPr>
          <w:spacing w:val="-75"/>
        </w:rPr>
        <w:t xml:space="preserve"> </w:t>
      </w:r>
      <w:r w:rsidR="003526E9" w:rsidRPr="003526E9">
        <w:t>felt</w:t>
      </w:r>
      <w:r w:rsidR="003526E9" w:rsidRPr="005E62F6">
        <w:rPr>
          <w:spacing w:val="-3"/>
        </w:rPr>
        <w:t xml:space="preserve"> </w:t>
      </w:r>
      <w:r w:rsidR="003526E9" w:rsidRPr="003526E9">
        <w:t>that</w:t>
      </w:r>
      <w:r w:rsidR="003526E9" w:rsidRPr="005E62F6">
        <w:rPr>
          <w:spacing w:val="-2"/>
        </w:rPr>
        <w:t xml:space="preserve"> </w:t>
      </w:r>
      <w:r w:rsidR="003526E9" w:rsidRPr="003526E9">
        <w:t>OVR</w:t>
      </w:r>
      <w:r w:rsidR="003526E9" w:rsidRPr="005E62F6">
        <w:rPr>
          <w:spacing w:val="-1"/>
        </w:rPr>
        <w:t xml:space="preserve"> </w:t>
      </w:r>
      <w:r w:rsidR="003526E9" w:rsidRPr="003526E9">
        <w:t>helped</w:t>
      </w:r>
      <w:r w:rsidR="003526E9" w:rsidRPr="005E62F6">
        <w:rPr>
          <w:spacing w:val="1"/>
        </w:rPr>
        <w:t xml:space="preserve"> </w:t>
      </w:r>
      <w:r w:rsidR="003526E9" w:rsidRPr="003526E9">
        <w:t>prepare</w:t>
      </w:r>
      <w:r w:rsidR="003526E9" w:rsidRPr="005E62F6">
        <w:rPr>
          <w:spacing w:val="-1"/>
        </w:rPr>
        <w:t xml:space="preserve"> </w:t>
      </w:r>
      <w:r w:rsidR="003526E9" w:rsidRPr="003526E9">
        <w:t>them</w:t>
      </w:r>
      <w:r w:rsidR="003526E9" w:rsidRPr="005E62F6">
        <w:rPr>
          <w:spacing w:val="-1"/>
        </w:rPr>
        <w:t xml:space="preserve"> </w:t>
      </w:r>
      <w:r w:rsidR="003526E9" w:rsidRPr="003526E9">
        <w:t>for</w:t>
      </w:r>
      <w:r w:rsidR="003526E9" w:rsidRPr="005E62F6">
        <w:rPr>
          <w:spacing w:val="-2"/>
        </w:rPr>
        <w:t xml:space="preserve"> </w:t>
      </w:r>
      <w:r w:rsidR="003526E9" w:rsidRPr="003526E9">
        <w:t>their</w:t>
      </w:r>
      <w:r w:rsidR="003526E9" w:rsidRPr="005E62F6">
        <w:rPr>
          <w:spacing w:val="-2"/>
        </w:rPr>
        <w:t xml:space="preserve"> </w:t>
      </w:r>
      <w:r w:rsidR="003526E9" w:rsidRPr="003526E9">
        <w:t>current</w:t>
      </w:r>
      <w:r w:rsidR="003526E9" w:rsidRPr="005E62F6">
        <w:rPr>
          <w:spacing w:val="-2"/>
        </w:rPr>
        <w:t xml:space="preserve"> </w:t>
      </w:r>
      <w:r w:rsidR="003526E9" w:rsidRPr="003526E9">
        <w:t>job.</w:t>
      </w:r>
    </w:p>
    <w:p w14:paraId="1B9FB307" w14:textId="77777777" w:rsidR="003526E9" w:rsidRPr="005E62F6" w:rsidRDefault="003526E9" w:rsidP="005E62F6">
      <w:pPr>
        <w:tabs>
          <w:tab w:val="left" w:pos="1560"/>
        </w:tabs>
        <w:kinsoku w:val="0"/>
        <w:overflowPunct w:val="0"/>
        <w:adjustRightInd w:val="0"/>
        <w:spacing w:line="266" w:lineRule="exact"/>
        <w:jc w:val="both"/>
        <w:rPr>
          <w:rFonts w:ascii="Symbol" w:hAnsi="Symbol" w:cs="Symbol"/>
          <w:color w:val="000000"/>
          <w:sz w:val="21"/>
          <w:szCs w:val="21"/>
        </w:rPr>
      </w:pPr>
      <w:r w:rsidRPr="003526E9">
        <w:t>92%</w:t>
      </w:r>
      <w:r w:rsidRPr="005E62F6">
        <w:rPr>
          <w:spacing w:val="-2"/>
        </w:rPr>
        <w:t xml:space="preserve"> </w:t>
      </w:r>
      <w:r w:rsidRPr="003526E9">
        <w:t>of</w:t>
      </w:r>
      <w:r w:rsidRPr="005E62F6">
        <w:rPr>
          <w:spacing w:val="-3"/>
        </w:rPr>
        <w:t xml:space="preserve"> </w:t>
      </w:r>
      <w:r w:rsidRPr="003526E9">
        <w:t>consumers</w:t>
      </w:r>
      <w:r w:rsidRPr="005E62F6">
        <w:rPr>
          <w:spacing w:val="-1"/>
        </w:rPr>
        <w:t xml:space="preserve"> </w:t>
      </w:r>
      <w:r w:rsidRPr="003526E9">
        <w:t>said</w:t>
      </w:r>
      <w:r w:rsidRPr="005E62F6">
        <w:rPr>
          <w:spacing w:val="-3"/>
        </w:rPr>
        <w:t xml:space="preserve"> </w:t>
      </w:r>
      <w:r w:rsidRPr="003526E9">
        <w:t>they</w:t>
      </w:r>
      <w:r w:rsidRPr="005E62F6">
        <w:rPr>
          <w:spacing w:val="-2"/>
        </w:rPr>
        <w:t xml:space="preserve"> </w:t>
      </w:r>
      <w:r w:rsidRPr="003526E9">
        <w:t>would</w:t>
      </w:r>
      <w:r w:rsidRPr="005E62F6">
        <w:rPr>
          <w:spacing w:val="-3"/>
        </w:rPr>
        <w:t xml:space="preserve"> </w:t>
      </w:r>
      <w:r w:rsidRPr="003526E9">
        <w:t>return</w:t>
      </w:r>
      <w:r w:rsidRPr="005E62F6">
        <w:rPr>
          <w:spacing w:val="-2"/>
        </w:rPr>
        <w:t xml:space="preserve"> </w:t>
      </w:r>
      <w:r w:rsidRPr="003526E9">
        <w:t>to</w:t>
      </w:r>
      <w:r w:rsidRPr="005E62F6">
        <w:rPr>
          <w:spacing w:val="-2"/>
        </w:rPr>
        <w:t xml:space="preserve"> </w:t>
      </w:r>
      <w:r w:rsidRPr="003526E9">
        <w:t>OVR</w:t>
      </w:r>
      <w:r w:rsidRPr="005E62F6">
        <w:rPr>
          <w:spacing w:val="-1"/>
        </w:rPr>
        <w:t xml:space="preserve"> </w:t>
      </w:r>
      <w:r w:rsidRPr="003526E9">
        <w:t>in</w:t>
      </w:r>
      <w:r w:rsidRPr="005E62F6">
        <w:rPr>
          <w:spacing w:val="-3"/>
        </w:rPr>
        <w:t xml:space="preserve"> </w:t>
      </w:r>
      <w:r w:rsidRPr="003526E9">
        <w:t>the</w:t>
      </w:r>
      <w:r w:rsidRPr="005E62F6">
        <w:rPr>
          <w:spacing w:val="-1"/>
        </w:rPr>
        <w:t xml:space="preserve"> </w:t>
      </w:r>
      <w:r w:rsidRPr="003526E9">
        <w:t>future.</w:t>
      </w:r>
    </w:p>
    <w:p w14:paraId="58A3CF8F" w14:textId="77777777" w:rsidR="003526E9" w:rsidRPr="005E62F6" w:rsidRDefault="003526E9" w:rsidP="005E62F6">
      <w:pPr>
        <w:tabs>
          <w:tab w:val="left" w:pos="1560"/>
        </w:tabs>
        <w:kinsoku w:val="0"/>
        <w:overflowPunct w:val="0"/>
        <w:adjustRightInd w:val="0"/>
        <w:spacing w:before="14" w:line="261" w:lineRule="auto"/>
        <w:ind w:right="761"/>
        <w:jc w:val="both"/>
        <w:rPr>
          <w:rFonts w:ascii="Symbol" w:hAnsi="Symbol" w:cs="Symbol"/>
          <w:color w:val="000000"/>
          <w:sz w:val="21"/>
          <w:szCs w:val="21"/>
        </w:rPr>
      </w:pPr>
      <w:r w:rsidRPr="003526E9">
        <w:t>91.2% of consumers who were employed indicated they are satisfied with the</w:t>
      </w:r>
      <w:r w:rsidRPr="005E62F6">
        <w:rPr>
          <w:spacing w:val="-76"/>
        </w:rPr>
        <w:t xml:space="preserve"> </w:t>
      </w:r>
      <w:r w:rsidRPr="003526E9">
        <w:t>kind</w:t>
      </w:r>
      <w:r w:rsidRPr="005E62F6">
        <w:rPr>
          <w:spacing w:val="-3"/>
        </w:rPr>
        <w:t xml:space="preserve"> </w:t>
      </w:r>
      <w:r w:rsidRPr="003526E9">
        <w:t>of</w:t>
      </w:r>
      <w:r w:rsidRPr="005E62F6">
        <w:rPr>
          <w:spacing w:val="-2"/>
        </w:rPr>
        <w:t xml:space="preserve"> </w:t>
      </w:r>
      <w:r w:rsidRPr="003526E9">
        <w:t>work</w:t>
      </w:r>
      <w:r w:rsidRPr="005E62F6">
        <w:rPr>
          <w:spacing w:val="-2"/>
        </w:rPr>
        <w:t xml:space="preserve"> </w:t>
      </w:r>
      <w:r w:rsidRPr="003526E9">
        <w:t>they</w:t>
      </w:r>
      <w:r w:rsidRPr="005E62F6">
        <w:rPr>
          <w:spacing w:val="-2"/>
        </w:rPr>
        <w:t xml:space="preserve"> </w:t>
      </w:r>
      <w:r w:rsidRPr="003526E9">
        <w:t>do.</w:t>
      </w:r>
    </w:p>
    <w:p w14:paraId="1F5E8DBF" w14:textId="77777777" w:rsidR="003526E9" w:rsidRPr="005E62F6" w:rsidRDefault="003526E9" w:rsidP="005E62F6">
      <w:pPr>
        <w:tabs>
          <w:tab w:val="left" w:pos="1560"/>
        </w:tabs>
        <w:kinsoku w:val="0"/>
        <w:overflowPunct w:val="0"/>
        <w:adjustRightInd w:val="0"/>
        <w:spacing w:line="263" w:lineRule="exact"/>
        <w:jc w:val="both"/>
        <w:rPr>
          <w:rFonts w:ascii="Symbol" w:hAnsi="Symbol" w:cs="Symbol"/>
          <w:color w:val="000000"/>
          <w:sz w:val="21"/>
          <w:szCs w:val="21"/>
        </w:rPr>
      </w:pPr>
      <w:r w:rsidRPr="003526E9">
        <w:t>83.1%</w:t>
      </w:r>
      <w:r w:rsidRPr="005E62F6">
        <w:rPr>
          <w:spacing w:val="-2"/>
        </w:rPr>
        <w:t xml:space="preserve"> </w:t>
      </w:r>
      <w:r w:rsidRPr="003526E9">
        <w:t>reported</w:t>
      </w:r>
      <w:r w:rsidRPr="005E62F6">
        <w:rPr>
          <w:spacing w:val="-3"/>
        </w:rPr>
        <w:t xml:space="preserve"> </w:t>
      </w:r>
      <w:r w:rsidRPr="003526E9">
        <w:t>being</w:t>
      </w:r>
      <w:r w:rsidRPr="005E62F6">
        <w:rPr>
          <w:spacing w:val="-3"/>
        </w:rPr>
        <w:t xml:space="preserve"> </w:t>
      </w:r>
      <w:r w:rsidRPr="003526E9">
        <w:t>satisfied</w:t>
      </w:r>
      <w:r w:rsidRPr="005E62F6">
        <w:rPr>
          <w:spacing w:val="-3"/>
        </w:rPr>
        <w:t xml:space="preserve"> </w:t>
      </w:r>
      <w:r w:rsidRPr="003526E9">
        <w:t>with</w:t>
      </w:r>
      <w:r w:rsidRPr="005E62F6">
        <w:rPr>
          <w:spacing w:val="-2"/>
        </w:rPr>
        <w:t xml:space="preserve"> </w:t>
      </w:r>
      <w:r w:rsidRPr="003526E9">
        <w:t>the</w:t>
      </w:r>
      <w:r w:rsidRPr="005E62F6">
        <w:rPr>
          <w:spacing w:val="-2"/>
        </w:rPr>
        <w:t xml:space="preserve"> </w:t>
      </w:r>
      <w:r w:rsidRPr="003526E9">
        <w:t>salary</w:t>
      </w:r>
      <w:r w:rsidRPr="005E62F6">
        <w:rPr>
          <w:spacing w:val="-3"/>
        </w:rPr>
        <w:t xml:space="preserve"> </w:t>
      </w:r>
      <w:r w:rsidRPr="003526E9">
        <w:t>they</w:t>
      </w:r>
      <w:r w:rsidRPr="005E62F6">
        <w:rPr>
          <w:spacing w:val="-3"/>
        </w:rPr>
        <w:t xml:space="preserve"> </w:t>
      </w:r>
      <w:r w:rsidRPr="003526E9">
        <w:t>receive.</w:t>
      </w:r>
    </w:p>
    <w:p w14:paraId="0970A857" w14:textId="77777777" w:rsidR="003526E9" w:rsidRPr="005E62F6" w:rsidRDefault="003526E9" w:rsidP="005E62F6">
      <w:pPr>
        <w:tabs>
          <w:tab w:val="left" w:pos="1560"/>
        </w:tabs>
        <w:kinsoku w:val="0"/>
        <w:overflowPunct w:val="0"/>
        <w:adjustRightInd w:val="0"/>
        <w:spacing w:before="21" w:line="261" w:lineRule="auto"/>
        <w:ind w:right="1192"/>
        <w:jc w:val="both"/>
        <w:rPr>
          <w:rFonts w:ascii="Symbol" w:hAnsi="Symbol" w:cs="Symbol"/>
          <w:color w:val="000000"/>
          <w:sz w:val="21"/>
          <w:szCs w:val="21"/>
        </w:rPr>
      </w:pPr>
      <w:r w:rsidRPr="003526E9">
        <w:t>87.3% reported overall satisfaction with the quality of services as good to</w:t>
      </w:r>
      <w:r w:rsidRPr="005E62F6">
        <w:rPr>
          <w:spacing w:val="-75"/>
        </w:rPr>
        <w:t xml:space="preserve"> </w:t>
      </w:r>
      <w:r w:rsidRPr="003526E9">
        <w:t>very</w:t>
      </w:r>
      <w:r w:rsidRPr="005E62F6">
        <w:rPr>
          <w:spacing w:val="-3"/>
        </w:rPr>
        <w:t xml:space="preserve"> </w:t>
      </w:r>
      <w:r w:rsidRPr="003526E9">
        <w:t>good.</w:t>
      </w:r>
    </w:p>
    <w:p w14:paraId="5D0E3235" w14:textId="41F6BDD0" w:rsidR="00442D1A" w:rsidRPr="003526E9" w:rsidRDefault="00442D1A" w:rsidP="005E62F6">
      <w:pPr>
        <w:pStyle w:val="BodyText"/>
        <w:tabs>
          <w:tab w:val="left" w:pos="8960"/>
        </w:tabs>
        <w:spacing w:before="20"/>
        <w:jc w:val="both"/>
      </w:pPr>
    </w:p>
    <w:p w14:paraId="13A6D796" w14:textId="77777777" w:rsidR="005E62F6" w:rsidRPr="005E62F6" w:rsidRDefault="00442D1A" w:rsidP="005E62F6">
      <w:pPr>
        <w:pStyle w:val="BodyText"/>
        <w:numPr>
          <w:ilvl w:val="2"/>
          <w:numId w:val="16"/>
        </w:numPr>
        <w:spacing w:line="259" w:lineRule="auto"/>
        <w:ind w:right="320"/>
      </w:pPr>
      <w:r>
        <w:t>QUALITY,</w:t>
      </w:r>
      <w:r>
        <w:rPr>
          <w:spacing w:val="-5"/>
        </w:rPr>
        <w:t xml:space="preserve"> </w:t>
      </w:r>
      <w:r>
        <w:t>SCOPE,</w:t>
      </w:r>
      <w:r>
        <w:rPr>
          <w:spacing w:val="-4"/>
        </w:rPr>
        <w:t xml:space="preserve"> </w:t>
      </w:r>
      <w:r>
        <w:t>AND</w:t>
      </w:r>
      <w:r>
        <w:rPr>
          <w:spacing w:val="-4"/>
        </w:rPr>
        <w:t xml:space="preserve"> </w:t>
      </w:r>
      <w:r>
        <w:t>EXTENT</w:t>
      </w:r>
      <w:r>
        <w:rPr>
          <w:spacing w:val="-4"/>
        </w:rPr>
        <w:t xml:space="preserve"> </w:t>
      </w:r>
      <w:r>
        <w:t>OF</w:t>
      </w:r>
      <w:r>
        <w:rPr>
          <w:spacing w:val="-1"/>
        </w:rPr>
        <w:t xml:space="preserve"> </w:t>
      </w:r>
      <w:r>
        <w:t>SUPPORTED</w:t>
      </w:r>
      <w:r>
        <w:rPr>
          <w:spacing w:val="-4"/>
        </w:rPr>
        <w:t xml:space="preserve"> </w:t>
      </w:r>
    </w:p>
    <w:p w14:paraId="7E5ADC1A" w14:textId="6F1BAC1D" w:rsidR="00442D1A" w:rsidRDefault="00442D1A" w:rsidP="005E62F6">
      <w:pPr>
        <w:pStyle w:val="BodyText"/>
        <w:spacing w:line="259" w:lineRule="auto"/>
        <w:ind w:left="2340" w:right="320"/>
      </w:pPr>
      <w:r>
        <w:t>EMPLOYMENT</w:t>
      </w:r>
      <w:r>
        <w:rPr>
          <w:spacing w:val="-4"/>
        </w:rPr>
        <w:t xml:space="preserve"> </w:t>
      </w:r>
      <w:r>
        <w:t>SERVICES</w:t>
      </w:r>
    </w:p>
    <w:p w14:paraId="5D747CCC" w14:textId="77777777" w:rsidR="00442D1A" w:rsidRDefault="00442D1A" w:rsidP="00A0283D">
      <w:pPr>
        <w:pStyle w:val="ListParagraph"/>
        <w:numPr>
          <w:ilvl w:val="0"/>
          <w:numId w:val="21"/>
        </w:numPr>
        <w:tabs>
          <w:tab w:val="left" w:pos="731"/>
        </w:tabs>
        <w:spacing w:before="84" w:line="259" w:lineRule="auto"/>
        <w:ind w:right="155" w:firstLine="364"/>
        <w:jc w:val="left"/>
      </w:pPr>
      <w:bookmarkStart w:id="152" w:name="1._The_quality,_scope,_and_extent_of_sup"/>
      <w:bookmarkEnd w:id="152"/>
      <w:r>
        <w:t>THE QUALITY, SCOPE, AND EXTENT OF SUPPORTED EMPLOYMENT SERVICES TO BE</w:t>
      </w:r>
      <w:r>
        <w:rPr>
          <w:spacing w:val="1"/>
        </w:rPr>
        <w:t xml:space="preserve"> </w:t>
      </w:r>
      <w:r>
        <w:t>PROVIDED</w:t>
      </w:r>
      <w:r>
        <w:rPr>
          <w:spacing w:val="-6"/>
        </w:rPr>
        <w:t xml:space="preserve"> </w:t>
      </w:r>
      <w:r>
        <w:t>TO</w:t>
      </w:r>
      <w:r>
        <w:rPr>
          <w:spacing w:val="-5"/>
        </w:rPr>
        <w:t xml:space="preserve"> </w:t>
      </w:r>
      <w:r>
        <w:t>INDIVIDUALS</w:t>
      </w:r>
      <w:r>
        <w:rPr>
          <w:spacing w:val="-3"/>
        </w:rPr>
        <w:t xml:space="preserve"> </w:t>
      </w:r>
      <w:r>
        <w:t>WITH</w:t>
      </w:r>
      <w:r>
        <w:rPr>
          <w:spacing w:val="-2"/>
        </w:rPr>
        <w:t xml:space="preserve"> </w:t>
      </w:r>
      <w:r>
        <w:t>THE</w:t>
      </w:r>
      <w:r>
        <w:rPr>
          <w:spacing w:val="-7"/>
        </w:rPr>
        <w:t xml:space="preserve"> </w:t>
      </w:r>
      <w:r>
        <w:t>MOST</w:t>
      </w:r>
      <w:r>
        <w:rPr>
          <w:spacing w:val="-5"/>
        </w:rPr>
        <w:t xml:space="preserve"> </w:t>
      </w:r>
      <w:r>
        <w:t>SIGNIFICANT</w:t>
      </w:r>
      <w:r>
        <w:rPr>
          <w:spacing w:val="-6"/>
        </w:rPr>
        <w:t xml:space="preserve"> </w:t>
      </w:r>
      <w:r>
        <w:t>DISABILITIES,</w:t>
      </w:r>
      <w:r>
        <w:rPr>
          <w:spacing w:val="-5"/>
        </w:rPr>
        <w:t xml:space="preserve"> </w:t>
      </w:r>
      <w:r>
        <w:t>INCLUDING</w:t>
      </w:r>
      <w:r>
        <w:rPr>
          <w:spacing w:val="-5"/>
        </w:rPr>
        <w:t xml:space="preserve"> </w:t>
      </w:r>
      <w:r>
        <w:t>YOUTH</w:t>
      </w:r>
    </w:p>
    <w:p w14:paraId="58E4734D" w14:textId="77777777" w:rsidR="00442D1A" w:rsidRDefault="00442D1A" w:rsidP="00442D1A">
      <w:pPr>
        <w:pStyle w:val="BodyText"/>
        <w:spacing w:before="0" w:line="258" w:lineRule="exact"/>
        <w:ind w:left="2492"/>
      </w:pPr>
      <w:r>
        <w:t>WITH THE</w:t>
      </w:r>
      <w:r>
        <w:rPr>
          <w:spacing w:val="-4"/>
        </w:rPr>
        <w:t xml:space="preserve"> </w:t>
      </w:r>
      <w:r>
        <w:t>MOST</w:t>
      </w:r>
      <w:r>
        <w:rPr>
          <w:spacing w:val="-3"/>
        </w:rPr>
        <w:t xml:space="preserve"> </w:t>
      </w:r>
      <w:r>
        <w:t>SIGNIFICANT</w:t>
      </w:r>
      <w:r>
        <w:rPr>
          <w:spacing w:val="-3"/>
        </w:rPr>
        <w:t xml:space="preserve"> </w:t>
      </w:r>
      <w:r>
        <w:t>DISABILITIES</w:t>
      </w:r>
    </w:p>
    <w:p w14:paraId="4F283EF7" w14:textId="6AE31D64" w:rsidR="00442D1A" w:rsidRDefault="00442D1A" w:rsidP="00E92FDD">
      <w:pPr>
        <w:pStyle w:val="BodyText"/>
        <w:spacing w:before="179" w:line="259" w:lineRule="auto"/>
        <w:ind w:right="179"/>
      </w:pPr>
      <w:r>
        <w:t>Supported employment offers more than just the assistance needed to find and learn a job. It</w:t>
      </w:r>
      <w:r>
        <w:rPr>
          <w:spacing w:val="1"/>
        </w:rPr>
        <w:t xml:space="preserve"> </w:t>
      </w:r>
      <w:r>
        <w:t>provides the necessary ongoing support to help an individual maintain employment. Kentucky</w:t>
      </w:r>
      <w:r>
        <w:rPr>
          <w:spacing w:val="1"/>
        </w:rPr>
        <w:t xml:space="preserve"> </w:t>
      </w:r>
      <w:r>
        <w:t>has identified 9</w:t>
      </w:r>
      <w:r w:rsidR="00E92FDD">
        <w:t>3</w:t>
      </w:r>
      <w:r>
        <w:t xml:space="preserve"> supported employment providers throughout the state. Individualized</w:t>
      </w:r>
      <w:r>
        <w:rPr>
          <w:spacing w:val="1"/>
        </w:rPr>
        <w:t xml:space="preserve"> </w:t>
      </w:r>
      <w:r>
        <w:t>strategies are also utilized to arrange for supported employment services outside of "organized</w:t>
      </w:r>
      <w:r>
        <w:rPr>
          <w:spacing w:val="-46"/>
        </w:rPr>
        <w:t xml:space="preserve"> </w:t>
      </w:r>
      <w:r>
        <w:t>programs" when necessary (</w:t>
      </w:r>
      <w:r w:rsidR="000712EA">
        <w:t>i.e.,</w:t>
      </w:r>
      <w:r>
        <w:t xml:space="preserve"> coworkers at the job site may provide support paid for with</w:t>
      </w:r>
      <w:r>
        <w:rPr>
          <w:spacing w:val="1"/>
        </w:rPr>
        <w:t xml:space="preserve"> </w:t>
      </w:r>
      <w:r>
        <w:t>various resources; independent supported employment specialists may be hired, etc.). More</w:t>
      </w:r>
      <w:r>
        <w:rPr>
          <w:spacing w:val="1"/>
        </w:rPr>
        <w:t xml:space="preserve"> </w:t>
      </w:r>
      <w:r>
        <w:t>than three-fourths of Kentucky’s 120 counties have access to supported employment programs.</w:t>
      </w:r>
      <w:r>
        <w:rPr>
          <w:spacing w:val="-46"/>
        </w:rPr>
        <w:t xml:space="preserve"> </w:t>
      </w:r>
      <w:r>
        <w:t>The lack of accessible and dependable transportation often limits access to supported job</w:t>
      </w:r>
      <w:r>
        <w:rPr>
          <w:spacing w:val="1"/>
        </w:rPr>
        <w:t xml:space="preserve"> </w:t>
      </w:r>
      <w:r>
        <w:t>opportunities.</w:t>
      </w:r>
    </w:p>
    <w:p w14:paraId="0526FEC7" w14:textId="707E9799" w:rsidR="00442D1A" w:rsidRDefault="00442D1A" w:rsidP="00E92FDD">
      <w:pPr>
        <w:pStyle w:val="BodyText"/>
        <w:spacing w:before="163" w:line="259" w:lineRule="auto"/>
        <w:ind w:right="131"/>
      </w:pPr>
      <w:r>
        <w:t>Extended  services are provided by each local supported employment program utilizing</w:t>
      </w:r>
      <w:r>
        <w:rPr>
          <w:spacing w:val="1"/>
        </w:rPr>
        <w:t xml:space="preserve"> </w:t>
      </w:r>
      <w:r>
        <w:t>funds from a myriad of sources, including the Department for Behavioral Health, Developmental</w:t>
      </w:r>
      <w:r>
        <w:rPr>
          <w:spacing w:val="-46"/>
        </w:rPr>
        <w:t xml:space="preserve"> </w:t>
      </w:r>
      <w:r>
        <w:t>and Intellectual Disabilities (DBHDID) , the Kentucky Council on Developmental Disabilities, city</w:t>
      </w:r>
      <w:r>
        <w:rPr>
          <w:spacing w:val="-46"/>
        </w:rPr>
        <w:t xml:space="preserve"> </w:t>
      </w:r>
      <w:r>
        <w:t>and county governments, United Way, fund-raising campaigns, PASS funding, Medicaid,</w:t>
      </w:r>
      <w:r>
        <w:rPr>
          <w:spacing w:val="1"/>
        </w:rPr>
        <w:t xml:space="preserve"> </w:t>
      </w:r>
      <w:r>
        <w:t>Supports</w:t>
      </w:r>
      <w:r>
        <w:rPr>
          <w:spacing w:val="-1"/>
        </w:rPr>
        <w:t xml:space="preserve"> </w:t>
      </w:r>
      <w:r>
        <w:t>for</w:t>
      </w:r>
      <w:r>
        <w:rPr>
          <w:spacing w:val="-2"/>
        </w:rPr>
        <w:t xml:space="preserve"> </w:t>
      </w:r>
      <w:r>
        <w:t>Community</w:t>
      </w:r>
      <w:r>
        <w:rPr>
          <w:spacing w:val="-2"/>
        </w:rPr>
        <w:t xml:space="preserve"> </w:t>
      </w:r>
      <w:r>
        <w:t>Living</w:t>
      </w:r>
      <w:r>
        <w:rPr>
          <w:spacing w:val="-1"/>
        </w:rPr>
        <w:t xml:space="preserve"> </w:t>
      </w:r>
      <w:r>
        <w:t>Waiver</w:t>
      </w:r>
      <w:r>
        <w:rPr>
          <w:spacing w:val="-2"/>
        </w:rPr>
        <w:t xml:space="preserve"> </w:t>
      </w:r>
      <w:r>
        <w:t>funds,</w:t>
      </w:r>
      <w:r>
        <w:rPr>
          <w:spacing w:val="-9"/>
        </w:rPr>
        <w:t xml:space="preserve"> </w:t>
      </w:r>
      <w:r>
        <w:t>Michelle</w:t>
      </w:r>
      <w:r>
        <w:rPr>
          <w:spacing w:val="-4"/>
        </w:rPr>
        <w:t xml:space="preserve"> </w:t>
      </w:r>
      <w:r>
        <w:t>P</w:t>
      </w:r>
      <w:r>
        <w:rPr>
          <w:spacing w:val="-2"/>
        </w:rPr>
        <w:t xml:space="preserve"> </w:t>
      </w:r>
      <w:r>
        <w:t>waiver</w:t>
      </w:r>
      <w:r>
        <w:rPr>
          <w:spacing w:val="-3"/>
        </w:rPr>
        <w:t xml:space="preserve"> </w:t>
      </w:r>
      <w:r>
        <w:t>funds</w:t>
      </w:r>
      <w:r>
        <w:rPr>
          <w:spacing w:val="-6"/>
        </w:rPr>
        <w:t xml:space="preserve"> </w:t>
      </w:r>
      <w:r>
        <w:t>and</w:t>
      </w:r>
      <w:r>
        <w:rPr>
          <w:spacing w:val="1"/>
        </w:rPr>
        <w:t xml:space="preserve"> </w:t>
      </w:r>
      <w:r>
        <w:t>other</w:t>
      </w:r>
      <w:r>
        <w:rPr>
          <w:spacing w:val="-2"/>
        </w:rPr>
        <w:t xml:space="preserve"> </w:t>
      </w:r>
      <w:r>
        <w:t>resources.</w:t>
      </w:r>
      <w:r w:rsidR="00E92FDD">
        <w:t xml:space="preserve"> </w:t>
      </w:r>
      <w:r>
        <w:t>Most programs utilize a combination of funding sources for the provision of extended</w:t>
      </w:r>
      <w:r w:rsidR="00B51C59">
        <w:t xml:space="preserve"> </w:t>
      </w:r>
      <w:r>
        <w:rPr>
          <w:spacing w:val="-46"/>
        </w:rPr>
        <w:t xml:space="preserve"> </w:t>
      </w:r>
      <w:r>
        <w:t>services. Natural supports are encouraged (such as co-workers, peers, etc.) and are carefully</w:t>
      </w:r>
      <w:r>
        <w:rPr>
          <w:spacing w:val="1"/>
        </w:rPr>
        <w:t xml:space="preserve"> </w:t>
      </w:r>
      <w:r>
        <w:t>monitored</w:t>
      </w:r>
      <w:r>
        <w:rPr>
          <w:spacing w:val="1"/>
        </w:rPr>
        <w:t xml:space="preserve"> </w:t>
      </w:r>
      <w:r>
        <w:t>by</w:t>
      </w:r>
      <w:r>
        <w:rPr>
          <w:spacing w:val="-1"/>
        </w:rPr>
        <w:t xml:space="preserve"> </w:t>
      </w:r>
      <w:r>
        <w:t>the</w:t>
      </w:r>
      <w:r>
        <w:rPr>
          <w:spacing w:val="-3"/>
        </w:rPr>
        <w:t xml:space="preserve"> </w:t>
      </w:r>
      <w:r>
        <w:t>supported</w:t>
      </w:r>
      <w:r>
        <w:rPr>
          <w:spacing w:val="2"/>
        </w:rPr>
        <w:t xml:space="preserve"> </w:t>
      </w:r>
      <w:r>
        <w:t>employment</w:t>
      </w:r>
      <w:r>
        <w:rPr>
          <w:spacing w:val="-4"/>
        </w:rPr>
        <w:t xml:space="preserve"> </w:t>
      </w:r>
      <w:r>
        <w:t>provider.</w:t>
      </w:r>
    </w:p>
    <w:p w14:paraId="4408D835" w14:textId="7218F979" w:rsidR="00442D1A" w:rsidRDefault="00442D1A" w:rsidP="00E92FDD">
      <w:pPr>
        <w:pStyle w:val="BodyText"/>
        <w:spacing w:before="157" w:line="259" w:lineRule="auto"/>
        <w:ind w:right="211"/>
      </w:pPr>
      <w:r>
        <w:t>Kentucky OVR’s partner, the Department of Behavioral Health, Developmental and Intellectual</w:t>
      </w:r>
      <w:r>
        <w:rPr>
          <w:spacing w:val="1"/>
        </w:rPr>
        <w:t xml:space="preserve"> </w:t>
      </w:r>
      <w:r>
        <w:t>Disabilities (DBHDID), has developed a new Medicaid Waiver that would more adequately fund</w:t>
      </w:r>
      <w:r>
        <w:rPr>
          <w:spacing w:val="-47"/>
        </w:rPr>
        <w:t xml:space="preserve"> </w:t>
      </w:r>
      <w:r>
        <w:t>supported employment services for people with developmental disabilities. The Supports</w:t>
      </w:r>
      <w:r>
        <w:rPr>
          <w:spacing w:val="1"/>
        </w:rPr>
        <w:t xml:space="preserve"> </w:t>
      </w:r>
      <w:r>
        <w:t xml:space="preserve">for Community Living Waiver 2 (SCL2) </w:t>
      </w:r>
      <w:r w:rsidR="00E92FDD">
        <w:t>effective in</w:t>
      </w:r>
      <w:r>
        <w:t xml:space="preserve"> 2014 calendar year</w:t>
      </w:r>
      <w:r>
        <w:rPr>
          <w:spacing w:val="1"/>
        </w:rPr>
        <w:t xml:space="preserve"> </w:t>
      </w:r>
      <w:r>
        <w:t>increased</w:t>
      </w:r>
      <w:r>
        <w:rPr>
          <w:spacing w:val="-6"/>
        </w:rPr>
        <w:t xml:space="preserve"> </w:t>
      </w:r>
      <w:r>
        <w:t>the</w:t>
      </w:r>
      <w:r>
        <w:rPr>
          <w:spacing w:val="-4"/>
        </w:rPr>
        <w:t xml:space="preserve"> </w:t>
      </w:r>
      <w:r>
        <w:t>fee</w:t>
      </w:r>
      <w:r>
        <w:rPr>
          <w:spacing w:val="-4"/>
        </w:rPr>
        <w:t xml:space="preserve"> </w:t>
      </w:r>
      <w:r>
        <w:t>structure</w:t>
      </w:r>
      <w:r>
        <w:rPr>
          <w:spacing w:val="-4"/>
        </w:rPr>
        <w:t xml:space="preserve"> </w:t>
      </w:r>
      <w:r>
        <w:t>and</w:t>
      </w:r>
      <w:r>
        <w:rPr>
          <w:spacing w:val="1"/>
        </w:rPr>
        <w:t xml:space="preserve"> </w:t>
      </w:r>
      <w:r>
        <w:t>modified the</w:t>
      </w:r>
      <w:r>
        <w:rPr>
          <w:spacing w:val="-4"/>
        </w:rPr>
        <w:t xml:space="preserve"> </w:t>
      </w:r>
      <w:r>
        <w:t>service</w:t>
      </w:r>
      <w:r>
        <w:rPr>
          <w:spacing w:val="-4"/>
        </w:rPr>
        <w:t xml:space="preserve"> </w:t>
      </w:r>
      <w:r>
        <w:t>definitions for</w:t>
      </w:r>
      <w:r>
        <w:rPr>
          <w:spacing w:val="-3"/>
        </w:rPr>
        <w:t xml:space="preserve"> </w:t>
      </w:r>
      <w:r>
        <w:t>supported</w:t>
      </w:r>
      <w:r>
        <w:rPr>
          <w:spacing w:val="1"/>
        </w:rPr>
        <w:t xml:space="preserve"> </w:t>
      </w:r>
      <w:r>
        <w:t>employment.</w:t>
      </w:r>
    </w:p>
    <w:p w14:paraId="225B40C6" w14:textId="274B28B8" w:rsidR="00442D1A" w:rsidRDefault="00442D1A" w:rsidP="00E92FDD">
      <w:pPr>
        <w:pStyle w:val="BodyText"/>
        <w:spacing w:before="0" w:line="259" w:lineRule="auto"/>
        <w:ind w:right="157"/>
      </w:pPr>
      <w:r>
        <w:t>Kentucky’s</w:t>
      </w:r>
      <w:r>
        <w:rPr>
          <w:spacing w:val="2"/>
        </w:rPr>
        <w:t xml:space="preserve"> </w:t>
      </w:r>
      <w:r>
        <w:t>supported</w:t>
      </w:r>
      <w:r>
        <w:rPr>
          <w:spacing w:val="3"/>
        </w:rPr>
        <w:t xml:space="preserve"> </w:t>
      </w:r>
      <w:r>
        <w:t>employment</w:t>
      </w:r>
      <w:r>
        <w:rPr>
          <w:spacing w:val="-3"/>
        </w:rPr>
        <w:t xml:space="preserve"> </w:t>
      </w:r>
      <w:r>
        <w:t>programs</w:t>
      </w:r>
      <w:r>
        <w:rPr>
          <w:spacing w:val="2"/>
        </w:rPr>
        <w:t xml:space="preserve"> </w:t>
      </w:r>
      <w:r>
        <w:t>have</w:t>
      </w:r>
      <w:r>
        <w:rPr>
          <w:spacing w:val="-2"/>
        </w:rPr>
        <w:t xml:space="preserve"> </w:t>
      </w:r>
      <w:r>
        <w:t>primarily served</w:t>
      </w:r>
      <w:r>
        <w:rPr>
          <w:spacing w:val="3"/>
        </w:rPr>
        <w:t xml:space="preserve"> </w:t>
      </w:r>
      <w:r>
        <w:t>individuals</w:t>
      </w:r>
      <w:r>
        <w:rPr>
          <w:spacing w:val="3"/>
        </w:rPr>
        <w:t xml:space="preserve"> </w:t>
      </w:r>
      <w:r>
        <w:t>with</w:t>
      </w:r>
      <w:r>
        <w:rPr>
          <w:spacing w:val="1"/>
        </w:rPr>
        <w:t xml:space="preserve"> </w:t>
      </w:r>
      <w:r>
        <w:t>intellectual disability and individuals with chronic mental illness. This is largely due to greater</w:t>
      </w:r>
      <w:r>
        <w:rPr>
          <w:spacing w:val="1"/>
        </w:rPr>
        <w:t xml:space="preserve"> </w:t>
      </w:r>
      <w:r>
        <w:t>availability of funding for extended s</w:t>
      </w:r>
      <w:r w:rsidR="00B51C59">
        <w:t>ervices</w:t>
      </w:r>
      <w:r>
        <w:t xml:space="preserve"> for these two groups. Individuals with other</w:t>
      </w:r>
      <w:r>
        <w:rPr>
          <w:spacing w:val="1"/>
        </w:rPr>
        <w:t xml:space="preserve"> </w:t>
      </w:r>
      <w:r>
        <w:t xml:space="preserve">disabilities are served if funding for extended </w:t>
      </w:r>
      <w:r w:rsidR="00B51C59">
        <w:t>services</w:t>
      </w:r>
      <w:r>
        <w:t xml:space="preserve"> is available and if the supported</w:t>
      </w:r>
      <w:r>
        <w:rPr>
          <w:spacing w:val="1"/>
        </w:rPr>
        <w:t xml:space="preserve"> </w:t>
      </w:r>
      <w:r>
        <w:t>employment provider has the expertise to meet that individual’s needs for employment training</w:t>
      </w:r>
      <w:r>
        <w:rPr>
          <w:spacing w:val="-46"/>
        </w:rPr>
        <w:t xml:space="preserve"> </w:t>
      </w:r>
      <w:r>
        <w:t>and</w:t>
      </w:r>
      <w:r>
        <w:rPr>
          <w:spacing w:val="1"/>
        </w:rPr>
        <w:t xml:space="preserve"> </w:t>
      </w:r>
      <w:r>
        <w:t>support.</w:t>
      </w:r>
    </w:p>
    <w:p w14:paraId="21D0A567" w14:textId="5249FF62" w:rsidR="00442D1A" w:rsidRDefault="00442D1A" w:rsidP="00E92FDD">
      <w:pPr>
        <w:pStyle w:val="BodyText"/>
        <w:spacing w:line="259" w:lineRule="auto"/>
        <w:ind w:right="159"/>
      </w:pPr>
      <w:r>
        <w:t>Kentucky has become the 12th state to participate in the Individual Placement and Support</w:t>
      </w:r>
      <w:r>
        <w:rPr>
          <w:spacing w:val="1"/>
        </w:rPr>
        <w:t xml:space="preserve"> </w:t>
      </w:r>
      <w:r>
        <w:t>(IPS) model of supported employment, which is an evidenced-based practice. The goal is to</w:t>
      </w:r>
      <w:r>
        <w:rPr>
          <w:spacing w:val="1"/>
        </w:rPr>
        <w:t xml:space="preserve"> </w:t>
      </w:r>
      <w:r>
        <w:t>demonstrate the effectiveness of the IPS model for supported employment for people with</w:t>
      </w:r>
      <w:r>
        <w:rPr>
          <w:spacing w:val="1"/>
        </w:rPr>
        <w:t xml:space="preserve"> </w:t>
      </w:r>
      <w:r>
        <w:t>serious mental illness throughout Kentucky. In July 2011, four sites in Kentucky began pilot site</w:t>
      </w:r>
      <w:r>
        <w:rPr>
          <w:spacing w:val="-46"/>
        </w:rPr>
        <w:t xml:space="preserve"> </w:t>
      </w:r>
      <w:r>
        <w:t>implementation. In 2012, two sites were added. In 2013, three sites were added. In 2014</w:t>
      </w:r>
      <w:r>
        <w:rPr>
          <w:spacing w:val="1"/>
        </w:rPr>
        <w:t xml:space="preserve"> </w:t>
      </w:r>
      <w:r>
        <w:t>BHDDID required that all Community Mental Health Centers implement the IPS program as one</w:t>
      </w:r>
      <w:r>
        <w:rPr>
          <w:spacing w:val="-46"/>
        </w:rPr>
        <w:t xml:space="preserve"> </w:t>
      </w:r>
      <w:r>
        <w:t xml:space="preserve">of the four </w:t>
      </w:r>
      <w:r w:rsidR="000712EA">
        <w:t>evidence-based</w:t>
      </w:r>
      <w:r>
        <w:t xml:space="preserve"> practices required in their state plan. A Statewide Coordinator,</w:t>
      </w:r>
      <w:r>
        <w:rPr>
          <w:spacing w:val="1"/>
        </w:rPr>
        <w:t xml:space="preserve"> </w:t>
      </w:r>
      <w:r>
        <w:t>employed through the University of Kentucky, Human Development Institute, oversees the pilot</w:t>
      </w:r>
      <w:r>
        <w:rPr>
          <w:spacing w:val="-46"/>
        </w:rPr>
        <w:t xml:space="preserve"> </w:t>
      </w:r>
      <w:r>
        <w:t>sites.</w:t>
      </w:r>
      <w:r w:rsidR="00B51C59">
        <w:t xml:space="preserve">  </w:t>
      </w:r>
    </w:p>
    <w:p w14:paraId="3F00174B" w14:textId="37A188A8" w:rsidR="00B51C59" w:rsidRDefault="00B51C59" w:rsidP="00E92FDD">
      <w:pPr>
        <w:pStyle w:val="BodyText"/>
        <w:spacing w:line="259" w:lineRule="auto"/>
        <w:ind w:right="159"/>
      </w:pPr>
      <w:r>
        <w:t xml:space="preserve">Currently there are 18 providers in KY that provide IPS supported employment services, which serves 70 of the 120 counties in Kentucky.  OVR has implemented an agreement with the University of Kentucky for the purpose of increasing technical and fidelity monitoring to support new IPS providers.  OVR is planning establishment projects for prospective expansion initiatives with community rehabilitation providers. </w:t>
      </w:r>
    </w:p>
    <w:p w14:paraId="5C66201B" w14:textId="77777777" w:rsidR="00442D1A" w:rsidRDefault="00442D1A" w:rsidP="00E92FDD">
      <w:pPr>
        <w:pStyle w:val="BodyText"/>
        <w:spacing w:line="259" w:lineRule="auto"/>
        <w:ind w:right="149"/>
      </w:pPr>
      <w:r>
        <w:t>A second coordinator was hired in late 2013. The Office of Vocational Rehabilitation and the</w:t>
      </w:r>
      <w:r>
        <w:rPr>
          <w:spacing w:val="1"/>
        </w:rPr>
        <w:t xml:space="preserve"> </w:t>
      </w:r>
      <w:r>
        <w:t>Kentucky Division of Behavioral Health collaborate as Team Leading agencies for the project.</w:t>
      </w:r>
      <w:r>
        <w:rPr>
          <w:spacing w:val="1"/>
        </w:rPr>
        <w:t xml:space="preserve"> </w:t>
      </w:r>
      <w:r>
        <w:t>The Kentucky Association for Persons in Supported Employment (KY APSE) has been successful</w:t>
      </w:r>
      <w:r>
        <w:rPr>
          <w:spacing w:val="-46"/>
        </w:rPr>
        <w:t xml:space="preserve"> </w:t>
      </w:r>
      <w:r>
        <w:t>in creating greater supported employment awareness among the legislators in Kentucky’s</w:t>
      </w:r>
      <w:r>
        <w:rPr>
          <w:spacing w:val="1"/>
        </w:rPr>
        <w:t xml:space="preserve"> </w:t>
      </w:r>
      <w:r>
        <w:t>General Assembly. These awareness/advocacy efforts will continue with the goal of increased</w:t>
      </w:r>
      <w:r>
        <w:rPr>
          <w:spacing w:val="1"/>
        </w:rPr>
        <w:t xml:space="preserve"> </w:t>
      </w:r>
      <w:r>
        <w:t>statewide funding allocations and possible supported employment legislation to create a more</w:t>
      </w:r>
      <w:r>
        <w:rPr>
          <w:spacing w:val="1"/>
        </w:rPr>
        <w:t xml:space="preserve"> </w:t>
      </w:r>
      <w:r>
        <w:t>solid</w:t>
      </w:r>
      <w:r>
        <w:rPr>
          <w:spacing w:val="1"/>
        </w:rPr>
        <w:t xml:space="preserve"> </w:t>
      </w:r>
      <w:r>
        <w:t>funding</w:t>
      </w:r>
      <w:r>
        <w:rPr>
          <w:spacing w:val="1"/>
        </w:rPr>
        <w:t xml:space="preserve"> </w:t>
      </w:r>
      <w:r>
        <w:t>base</w:t>
      </w:r>
      <w:r>
        <w:rPr>
          <w:spacing w:val="-3"/>
        </w:rPr>
        <w:t xml:space="preserve"> </w:t>
      </w:r>
      <w:r>
        <w:t>for</w:t>
      </w:r>
      <w:r>
        <w:rPr>
          <w:spacing w:val="-1"/>
        </w:rPr>
        <w:t xml:space="preserve"> </w:t>
      </w:r>
      <w:r>
        <w:t>extended</w:t>
      </w:r>
      <w:r>
        <w:rPr>
          <w:spacing w:val="2"/>
        </w:rPr>
        <w:t xml:space="preserve"> </w:t>
      </w:r>
      <w:r>
        <w:t>services.</w:t>
      </w:r>
    </w:p>
    <w:p w14:paraId="3DE6316D" w14:textId="77777777" w:rsidR="00B51C59" w:rsidRDefault="00442D1A" w:rsidP="00E92FDD">
      <w:pPr>
        <w:pStyle w:val="BodyText"/>
        <w:spacing w:before="84" w:line="259" w:lineRule="auto"/>
        <w:ind w:right="119"/>
      </w:pPr>
      <w:r>
        <w:t>QUALITY Pursuant to federal regulations, supported employment services provided by</w:t>
      </w:r>
      <w:r>
        <w:rPr>
          <w:spacing w:val="1"/>
        </w:rPr>
        <w:t xml:space="preserve"> </w:t>
      </w:r>
      <w:r>
        <w:t>approved vendors must contain these elements: 1) competitive work; 2) integrated work</w:t>
      </w:r>
      <w:r>
        <w:rPr>
          <w:spacing w:val="1"/>
        </w:rPr>
        <w:t xml:space="preserve"> </w:t>
      </w:r>
      <w:r>
        <w:t>settings; and 3) provision of extended  services. In order to ensure that supported</w:t>
      </w:r>
      <w:r>
        <w:rPr>
          <w:spacing w:val="1"/>
        </w:rPr>
        <w:t xml:space="preserve"> </w:t>
      </w:r>
      <w:r>
        <w:t>employment services are provided according to regulation, the following guidelines must be</w:t>
      </w:r>
      <w:r>
        <w:rPr>
          <w:spacing w:val="1"/>
        </w:rPr>
        <w:t xml:space="preserve"> </w:t>
      </w:r>
      <w:r>
        <w:t>met:</w:t>
      </w:r>
    </w:p>
    <w:p w14:paraId="612E6DCD" w14:textId="77777777" w:rsidR="00B51C59" w:rsidRDefault="00442D1A" w:rsidP="00E92FDD">
      <w:pPr>
        <w:pStyle w:val="BodyText"/>
        <w:spacing w:before="84" w:line="259" w:lineRule="auto"/>
        <w:ind w:right="119"/>
      </w:pPr>
      <w:r>
        <w:t xml:space="preserve"> 1. Services will be provided </w:t>
      </w:r>
      <w:r w:rsidR="00B51C59">
        <w:t xml:space="preserve">to </w:t>
      </w:r>
      <w:r>
        <w:t xml:space="preserve"> individuals with the most significant disabilities who have a</w:t>
      </w:r>
      <w:r w:rsidR="00B51C59">
        <w:t xml:space="preserve"> </w:t>
      </w:r>
      <w:r>
        <w:rPr>
          <w:spacing w:val="-46"/>
        </w:rPr>
        <w:t xml:space="preserve"> </w:t>
      </w:r>
      <w:r>
        <w:t xml:space="preserve">documented need for supported employment services, including extended  services. </w:t>
      </w:r>
    </w:p>
    <w:p w14:paraId="5CD81BF1" w14:textId="77777777" w:rsidR="00B51C59" w:rsidRDefault="00442D1A" w:rsidP="00E92FDD">
      <w:pPr>
        <w:pStyle w:val="BodyText"/>
        <w:spacing w:before="84" w:line="259" w:lineRule="auto"/>
        <w:ind w:right="119"/>
      </w:pPr>
      <w:r>
        <w:t>2.</w:t>
      </w:r>
      <w:r>
        <w:rPr>
          <w:spacing w:val="1"/>
        </w:rPr>
        <w:t xml:space="preserve"> </w:t>
      </w:r>
      <w:r>
        <w:t>Work will be performed on a full-time or part-time basis. Each individual in supported</w:t>
      </w:r>
      <w:r>
        <w:rPr>
          <w:spacing w:val="1"/>
        </w:rPr>
        <w:t xml:space="preserve"> </w:t>
      </w:r>
      <w:r>
        <w:t>employment and his/her OVR counselor shall jointly establish in the IPE an appropriate goal for</w:t>
      </w:r>
      <w:r>
        <w:rPr>
          <w:spacing w:val="-46"/>
        </w:rPr>
        <w:t xml:space="preserve"> </w:t>
      </w:r>
      <w:r>
        <w:t xml:space="preserve">the number of hours per week that will maximize the individual’s vocational potential. </w:t>
      </w:r>
    </w:p>
    <w:p w14:paraId="5ACC323A" w14:textId="77777777" w:rsidR="00B51C59" w:rsidRDefault="00442D1A" w:rsidP="00E92FDD">
      <w:pPr>
        <w:pStyle w:val="BodyText"/>
        <w:spacing w:before="84" w:line="259" w:lineRule="auto"/>
        <w:ind w:right="119"/>
      </w:pPr>
      <w:r>
        <w:t>3. Work</w:t>
      </w:r>
      <w:r>
        <w:rPr>
          <w:spacing w:val="1"/>
        </w:rPr>
        <w:t xml:space="preserve"> </w:t>
      </w:r>
      <w:r>
        <w:t xml:space="preserve">must take place in integrated settings where most workers do not have disabilities. </w:t>
      </w:r>
    </w:p>
    <w:p w14:paraId="7F686D0B" w14:textId="77777777" w:rsidR="00B51C59" w:rsidRDefault="00442D1A" w:rsidP="00E92FDD">
      <w:pPr>
        <w:pStyle w:val="BodyText"/>
        <w:spacing w:before="84" w:line="259" w:lineRule="auto"/>
        <w:ind w:right="119"/>
      </w:pPr>
      <w:r>
        <w:t>4. Wages</w:t>
      </w:r>
      <w:r>
        <w:rPr>
          <w:spacing w:val="1"/>
        </w:rPr>
        <w:t xml:space="preserve"> </w:t>
      </w:r>
      <w:r>
        <w:t>must be in compliance with Fair Labor Standards Act. Each supported employee will have a goal</w:t>
      </w:r>
      <w:r>
        <w:rPr>
          <w:spacing w:val="-46"/>
        </w:rPr>
        <w:t xml:space="preserve"> </w:t>
      </w:r>
      <w:r>
        <w:t>of</w:t>
      </w:r>
      <w:r>
        <w:rPr>
          <w:spacing w:val="-3"/>
        </w:rPr>
        <w:t xml:space="preserve"> </w:t>
      </w:r>
      <w:r>
        <w:t>earning</w:t>
      </w:r>
      <w:r>
        <w:rPr>
          <w:spacing w:val="-1"/>
        </w:rPr>
        <w:t xml:space="preserve"> </w:t>
      </w:r>
      <w:r>
        <w:t>at</w:t>
      </w:r>
      <w:r>
        <w:rPr>
          <w:spacing w:val="-1"/>
        </w:rPr>
        <w:t xml:space="preserve"> </w:t>
      </w:r>
      <w:r>
        <w:t>least minimum</w:t>
      </w:r>
      <w:r>
        <w:rPr>
          <w:spacing w:val="-5"/>
        </w:rPr>
        <w:t xml:space="preserve"> </w:t>
      </w:r>
      <w:r>
        <w:t>wage.</w:t>
      </w:r>
      <w:r>
        <w:rPr>
          <w:spacing w:val="-4"/>
        </w:rPr>
        <w:t xml:space="preserve"> </w:t>
      </w:r>
      <w:r>
        <w:t>Kentucky’s</w:t>
      </w:r>
      <w:r>
        <w:rPr>
          <w:spacing w:val="-1"/>
        </w:rPr>
        <w:t xml:space="preserve"> </w:t>
      </w:r>
      <w:r>
        <w:t>supported</w:t>
      </w:r>
      <w:r>
        <w:rPr>
          <w:spacing w:val="-1"/>
        </w:rPr>
        <w:t xml:space="preserve"> </w:t>
      </w:r>
      <w:r>
        <w:t>employment providers</w:t>
      </w:r>
      <w:r>
        <w:rPr>
          <w:spacing w:val="-3"/>
        </w:rPr>
        <w:t xml:space="preserve"> </w:t>
      </w:r>
      <w:r>
        <w:t>adhere</w:t>
      </w:r>
      <w:r>
        <w:rPr>
          <w:spacing w:val="-5"/>
        </w:rPr>
        <w:t xml:space="preserve"> </w:t>
      </w:r>
      <w:r>
        <w:t>to</w:t>
      </w:r>
      <w:r>
        <w:rPr>
          <w:spacing w:val="-4"/>
        </w:rPr>
        <w:t xml:space="preserve"> </w:t>
      </w:r>
      <w:r>
        <w:t>the</w:t>
      </w:r>
      <w:r w:rsidR="00E92FDD">
        <w:t xml:space="preserve"> </w:t>
      </w:r>
      <w:r>
        <w:t>following</w:t>
      </w:r>
      <w:r>
        <w:rPr>
          <w:spacing w:val="-8"/>
        </w:rPr>
        <w:t xml:space="preserve"> </w:t>
      </w:r>
      <w:r>
        <w:t>principles:</w:t>
      </w:r>
    </w:p>
    <w:p w14:paraId="6CD3D9A4" w14:textId="56FB57BA" w:rsidR="00B51C59" w:rsidRDefault="00B51C59" w:rsidP="00E92FDD">
      <w:pPr>
        <w:pStyle w:val="BodyText"/>
        <w:spacing w:before="84" w:line="259" w:lineRule="auto"/>
        <w:ind w:right="119"/>
      </w:pPr>
      <w:r>
        <w:t>T</w:t>
      </w:r>
      <w:r w:rsidR="00442D1A">
        <w:t>he</w:t>
      </w:r>
      <w:r w:rsidR="00442D1A">
        <w:rPr>
          <w:spacing w:val="-6"/>
        </w:rPr>
        <w:t xml:space="preserve"> </w:t>
      </w:r>
      <w:r w:rsidR="00442D1A">
        <w:t>supported</w:t>
      </w:r>
      <w:r w:rsidR="00442D1A">
        <w:rPr>
          <w:spacing w:val="-1"/>
        </w:rPr>
        <w:t xml:space="preserve"> </w:t>
      </w:r>
      <w:r w:rsidR="00442D1A">
        <w:t>employment</w:t>
      </w:r>
      <w:r w:rsidR="00442D1A">
        <w:rPr>
          <w:spacing w:val="-1"/>
        </w:rPr>
        <w:t xml:space="preserve"> </w:t>
      </w:r>
      <w:r w:rsidR="00442D1A">
        <w:t>concept</w:t>
      </w:r>
      <w:r w:rsidR="00442D1A">
        <w:rPr>
          <w:spacing w:val="-2"/>
        </w:rPr>
        <w:t xml:space="preserve"> </w:t>
      </w:r>
      <w:r w:rsidR="00442D1A">
        <w:t>assumes</w:t>
      </w:r>
      <w:r w:rsidR="00442D1A">
        <w:rPr>
          <w:spacing w:val="-2"/>
        </w:rPr>
        <w:t xml:space="preserve"> </w:t>
      </w:r>
      <w:r w:rsidR="00442D1A">
        <w:t>that</w:t>
      </w:r>
      <w:r w:rsidR="00442D1A">
        <w:rPr>
          <w:spacing w:val="-7"/>
        </w:rPr>
        <w:t xml:space="preserve"> </w:t>
      </w:r>
      <w:r w:rsidR="00442D1A">
        <w:t>all</w:t>
      </w:r>
      <w:r w:rsidR="00442D1A">
        <w:rPr>
          <w:spacing w:val="-6"/>
        </w:rPr>
        <w:t xml:space="preserve"> </w:t>
      </w:r>
      <w:r w:rsidR="00442D1A">
        <w:t>persons,</w:t>
      </w:r>
      <w:r w:rsidR="00442D1A">
        <w:rPr>
          <w:spacing w:val="-5"/>
        </w:rPr>
        <w:t xml:space="preserve"> </w:t>
      </w:r>
      <w:r w:rsidR="00442D1A">
        <w:t>regardless</w:t>
      </w:r>
      <w:r>
        <w:t xml:space="preserve"> </w:t>
      </w:r>
      <w:r w:rsidR="00442D1A">
        <w:rPr>
          <w:spacing w:val="-45"/>
        </w:rPr>
        <w:t xml:space="preserve"> </w:t>
      </w:r>
      <w:r w:rsidR="00442D1A">
        <w:t>of degree of disability, have the capacity and should be afforded the opportunity to participate</w:t>
      </w:r>
      <w:r w:rsidR="00442D1A">
        <w:rPr>
          <w:spacing w:val="1"/>
        </w:rPr>
        <w:t xml:space="preserve"> </w:t>
      </w:r>
      <w:r w:rsidR="00442D1A">
        <w:t xml:space="preserve">in real employment with appropriate support. </w:t>
      </w:r>
    </w:p>
    <w:p w14:paraId="48B27A7E" w14:textId="03617130" w:rsidR="00B51C59" w:rsidRDefault="00442D1A" w:rsidP="00E92FDD">
      <w:pPr>
        <w:pStyle w:val="BodyText"/>
        <w:spacing w:before="84" w:line="259" w:lineRule="auto"/>
        <w:ind w:right="119"/>
      </w:pPr>
      <w:r>
        <w:t>Emphasis is placed on recognizing and</w:t>
      </w:r>
      <w:r>
        <w:rPr>
          <w:spacing w:val="1"/>
        </w:rPr>
        <w:t xml:space="preserve"> </w:t>
      </w:r>
      <w:r>
        <w:t>maximizing opportunities in the workplace rather than just providing skills training.</w:t>
      </w:r>
    </w:p>
    <w:p w14:paraId="0C55D28B" w14:textId="7F867894" w:rsidR="00B51C59" w:rsidRDefault="00442D1A" w:rsidP="00E92FDD">
      <w:pPr>
        <w:pStyle w:val="BodyText"/>
        <w:spacing w:before="84" w:line="259" w:lineRule="auto"/>
        <w:ind w:right="119"/>
      </w:pPr>
      <w:r>
        <w:t>The</w:t>
      </w:r>
      <w:r>
        <w:rPr>
          <w:spacing w:val="1"/>
        </w:rPr>
        <w:t xml:space="preserve"> </w:t>
      </w:r>
      <w:r>
        <w:t>purpose of the program is employment with all of the general expectations of a job such as</w:t>
      </w:r>
      <w:r>
        <w:rPr>
          <w:spacing w:val="1"/>
        </w:rPr>
        <w:t xml:space="preserve"> </w:t>
      </w:r>
      <w:r>
        <w:t>wages,</w:t>
      </w:r>
      <w:r>
        <w:rPr>
          <w:spacing w:val="-3"/>
        </w:rPr>
        <w:t xml:space="preserve"> </w:t>
      </w:r>
      <w:r>
        <w:t>job</w:t>
      </w:r>
      <w:r>
        <w:rPr>
          <w:spacing w:val="-2"/>
        </w:rPr>
        <w:t xml:space="preserve"> </w:t>
      </w:r>
      <w:r>
        <w:t>security,</w:t>
      </w:r>
      <w:r>
        <w:rPr>
          <w:spacing w:val="-3"/>
        </w:rPr>
        <w:t xml:space="preserve"> </w:t>
      </w:r>
      <w:r>
        <w:t>and</w:t>
      </w:r>
      <w:r>
        <w:rPr>
          <w:spacing w:val="1"/>
        </w:rPr>
        <w:t xml:space="preserve"> </w:t>
      </w:r>
      <w:r>
        <w:t>performing meaningful</w:t>
      </w:r>
      <w:r>
        <w:rPr>
          <w:spacing w:val="-3"/>
        </w:rPr>
        <w:t xml:space="preserve"> </w:t>
      </w:r>
      <w:r>
        <w:t>work.</w:t>
      </w:r>
      <w:r>
        <w:rPr>
          <w:spacing w:val="-3"/>
        </w:rPr>
        <w:t xml:space="preserve"> </w:t>
      </w:r>
      <w:r w:rsidR="000712EA">
        <w:t>Job</w:t>
      </w:r>
      <w:r w:rsidR="000712EA">
        <w:rPr>
          <w:spacing w:val="-2"/>
        </w:rPr>
        <w:t xml:space="preserve"> </w:t>
      </w:r>
      <w:r w:rsidR="000712EA">
        <w:t>Development</w:t>
      </w:r>
      <w:r>
        <w:rPr>
          <w:spacing w:val="-3"/>
        </w:rPr>
        <w:t xml:space="preserve"> </w:t>
      </w:r>
      <w:r>
        <w:t>rather</w:t>
      </w:r>
      <w:r>
        <w:rPr>
          <w:spacing w:val="-2"/>
        </w:rPr>
        <w:t xml:space="preserve"> </w:t>
      </w:r>
      <w:r>
        <w:t>than</w:t>
      </w:r>
      <w:r>
        <w:rPr>
          <w:spacing w:val="1"/>
        </w:rPr>
        <w:t xml:space="preserve"> </w:t>
      </w:r>
      <w:r>
        <w:t>Job</w:t>
      </w:r>
      <w:r w:rsidR="00E92FDD">
        <w:t xml:space="preserve"> </w:t>
      </w:r>
      <w:r>
        <w:t>Placement is the focus.</w:t>
      </w:r>
    </w:p>
    <w:p w14:paraId="2A68BF87" w14:textId="16A3851E" w:rsidR="00B51C59" w:rsidRDefault="00442D1A" w:rsidP="00E92FDD">
      <w:pPr>
        <w:pStyle w:val="BodyText"/>
        <w:spacing w:before="84" w:line="259" w:lineRule="auto"/>
        <w:ind w:right="119"/>
        <w:rPr>
          <w:spacing w:val="-5"/>
        </w:rPr>
      </w:pPr>
      <w:r>
        <w:t>Ongoing, extended s</w:t>
      </w:r>
      <w:r w:rsidR="00B51C59">
        <w:t xml:space="preserve">ervices </w:t>
      </w:r>
      <w:r>
        <w:t xml:space="preserve"> are tailored to meet each individual’s</w:t>
      </w:r>
      <w:r>
        <w:rPr>
          <w:spacing w:val="1"/>
        </w:rPr>
        <w:t xml:space="preserve"> </w:t>
      </w:r>
      <w:r>
        <w:t>needs.</w:t>
      </w:r>
      <w:r>
        <w:rPr>
          <w:spacing w:val="-5"/>
        </w:rPr>
        <w:t xml:space="preserve"> </w:t>
      </w:r>
    </w:p>
    <w:p w14:paraId="00B3F30E" w14:textId="1A36924A" w:rsidR="00B51C59" w:rsidRDefault="00442D1A" w:rsidP="00E92FDD">
      <w:pPr>
        <w:pStyle w:val="BodyText"/>
        <w:spacing w:before="84" w:line="259" w:lineRule="auto"/>
        <w:ind w:right="119"/>
      </w:pPr>
      <w:r>
        <w:t>Individuals</w:t>
      </w:r>
      <w:r>
        <w:rPr>
          <w:spacing w:val="-8"/>
        </w:rPr>
        <w:t xml:space="preserve"> </w:t>
      </w:r>
      <w:r>
        <w:t>are</w:t>
      </w:r>
      <w:r>
        <w:rPr>
          <w:spacing w:val="-5"/>
        </w:rPr>
        <w:t xml:space="preserve"> </w:t>
      </w:r>
      <w:r>
        <w:t>offered</w:t>
      </w:r>
      <w:r>
        <w:rPr>
          <w:spacing w:val="-1"/>
        </w:rPr>
        <w:t xml:space="preserve"> </w:t>
      </w:r>
      <w:r>
        <w:t>choices</w:t>
      </w:r>
      <w:r>
        <w:rPr>
          <w:spacing w:val="-2"/>
        </w:rPr>
        <w:t xml:space="preserve"> </w:t>
      </w:r>
      <w:r>
        <w:t>in</w:t>
      </w:r>
      <w:r>
        <w:rPr>
          <w:spacing w:val="-1"/>
        </w:rPr>
        <w:t xml:space="preserve"> </w:t>
      </w:r>
      <w:r>
        <w:t>the</w:t>
      </w:r>
      <w:r>
        <w:rPr>
          <w:spacing w:val="-6"/>
        </w:rPr>
        <w:t xml:space="preserve"> </w:t>
      </w:r>
      <w:r>
        <w:t>selection</w:t>
      </w:r>
      <w:r>
        <w:rPr>
          <w:spacing w:val="-2"/>
        </w:rPr>
        <w:t xml:space="preserve"> </w:t>
      </w:r>
      <w:r>
        <w:t>and</w:t>
      </w:r>
      <w:r>
        <w:rPr>
          <w:spacing w:val="-1"/>
        </w:rPr>
        <w:t xml:space="preserve"> </w:t>
      </w:r>
      <w:r>
        <w:t>maintenance</w:t>
      </w:r>
      <w:r>
        <w:rPr>
          <w:spacing w:val="-5"/>
        </w:rPr>
        <w:t xml:space="preserve"> </w:t>
      </w:r>
      <w:r>
        <w:t>of</w:t>
      </w:r>
      <w:r>
        <w:rPr>
          <w:spacing w:val="-3"/>
        </w:rPr>
        <w:t xml:space="preserve"> </w:t>
      </w:r>
      <w:r>
        <w:t>jobs.</w:t>
      </w:r>
      <w:r>
        <w:rPr>
          <w:spacing w:val="-4"/>
        </w:rPr>
        <w:t xml:space="preserve"> </w:t>
      </w:r>
      <w:r>
        <w:t>Decisions</w:t>
      </w:r>
      <w:r>
        <w:rPr>
          <w:spacing w:val="-2"/>
        </w:rPr>
        <w:t xml:space="preserve"> </w:t>
      </w:r>
      <w:r>
        <w:t>about</w:t>
      </w:r>
      <w:r>
        <w:rPr>
          <w:spacing w:val="-46"/>
        </w:rPr>
        <w:t xml:space="preserve"> </w:t>
      </w:r>
      <w:r>
        <w:t>appropriate services are made jointly with the individual and/or the family, the supported</w:t>
      </w:r>
      <w:r>
        <w:rPr>
          <w:spacing w:val="1"/>
        </w:rPr>
        <w:t xml:space="preserve"> </w:t>
      </w:r>
      <w:r>
        <w:t xml:space="preserve">employment provider, and the VR counselor. </w:t>
      </w:r>
    </w:p>
    <w:p w14:paraId="55B2160A" w14:textId="3A96D1D0" w:rsidR="00B51C59" w:rsidRDefault="00442D1A" w:rsidP="00E92FDD">
      <w:pPr>
        <w:pStyle w:val="BodyText"/>
        <w:spacing w:before="84" w:line="259" w:lineRule="auto"/>
        <w:ind w:right="119"/>
      </w:pPr>
      <w:r>
        <w:t>Integration on the job site is recognized as</w:t>
      </w:r>
      <w:r>
        <w:rPr>
          <w:spacing w:val="1"/>
        </w:rPr>
        <w:t xml:space="preserve"> </w:t>
      </w:r>
      <w:r>
        <w:t>necessary and important. Opportunities are available for non-work interactions with non-</w:t>
      </w:r>
      <w:r>
        <w:rPr>
          <w:spacing w:val="1"/>
        </w:rPr>
        <w:t xml:space="preserve"> </w:t>
      </w:r>
      <w:r>
        <w:t>disabled workers. Interactions with non-disabled co-workers are a part of regular job</w:t>
      </w:r>
      <w:r>
        <w:rPr>
          <w:spacing w:val="1"/>
        </w:rPr>
        <w:t xml:space="preserve"> </w:t>
      </w:r>
      <w:r>
        <w:t xml:space="preserve">responsibilities. "Natural supports" are developed and emphasized. </w:t>
      </w:r>
    </w:p>
    <w:p w14:paraId="4134D0CD" w14:textId="46FBE37E" w:rsidR="00442D1A" w:rsidRDefault="00442D1A" w:rsidP="00E92FDD">
      <w:pPr>
        <w:pStyle w:val="BodyText"/>
        <w:spacing w:before="84" w:line="259" w:lineRule="auto"/>
        <w:ind w:right="119"/>
      </w:pPr>
      <w:r>
        <w:t>Extended services are</w:t>
      </w:r>
      <w:r>
        <w:rPr>
          <w:spacing w:val="1"/>
        </w:rPr>
        <w:t xml:space="preserve"> </w:t>
      </w:r>
      <w:r>
        <w:t>proactive,</w:t>
      </w:r>
      <w:r>
        <w:rPr>
          <w:spacing w:val="2"/>
        </w:rPr>
        <w:t xml:space="preserve"> </w:t>
      </w:r>
      <w:r>
        <w:t>not</w:t>
      </w:r>
      <w:r>
        <w:rPr>
          <w:spacing w:val="6"/>
        </w:rPr>
        <w:t xml:space="preserve"> </w:t>
      </w:r>
      <w:r>
        <w:t>merely</w:t>
      </w:r>
      <w:r>
        <w:rPr>
          <w:spacing w:val="4"/>
        </w:rPr>
        <w:t xml:space="preserve"> </w:t>
      </w:r>
      <w:r>
        <w:t>reactive.</w:t>
      </w:r>
      <w:r>
        <w:rPr>
          <w:spacing w:val="2"/>
        </w:rPr>
        <w:t xml:space="preserve"> </w:t>
      </w:r>
      <w:r>
        <w:t>For</w:t>
      </w:r>
      <w:r>
        <w:rPr>
          <w:spacing w:val="4"/>
        </w:rPr>
        <w:t xml:space="preserve"> </w:t>
      </w:r>
      <w:r>
        <w:t>example,</w:t>
      </w:r>
      <w:r>
        <w:rPr>
          <w:spacing w:val="2"/>
        </w:rPr>
        <w:t xml:space="preserve"> </w:t>
      </w:r>
      <w:r>
        <w:t>plans are</w:t>
      </w:r>
      <w:r>
        <w:rPr>
          <w:spacing w:val="1"/>
        </w:rPr>
        <w:t xml:space="preserve"> </w:t>
      </w:r>
      <w:r>
        <w:t>developed</w:t>
      </w:r>
      <w:r>
        <w:rPr>
          <w:spacing w:val="7"/>
        </w:rPr>
        <w:t xml:space="preserve"> </w:t>
      </w:r>
      <w:r>
        <w:t>with</w:t>
      </w:r>
      <w:r>
        <w:rPr>
          <w:spacing w:val="2"/>
        </w:rPr>
        <w:t xml:space="preserve"> </w:t>
      </w:r>
      <w:r>
        <w:t>individuals</w:t>
      </w:r>
      <w:r>
        <w:rPr>
          <w:spacing w:val="5"/>
        </w:rPr>
        <w:t xml:space="preserve"> </w:t>
      </w:r>
      <w:r>
        <w:t>in</w:t>
      </w:r>
      <w:r>
        <w:rPr>
          <w:spacing w:val="1"/>
        </w:rPr>
        <w:t xml:space="preserve"> </w:t>
      </w:r>
      <w:r>
        <w:t>anticipation of career advancement rather than merely waiting for a job loss, lay off, company</w:t>
      </w:r>
      <w:r>
        <w:rPr>
          <w:spacing w:val="1"/>
        </w:rPr>
        <w:t xml:space="preserve"> </w:t>
      </w:r>
      <w:r>
        <w:t>closing, etc., before seeking other opportunities. The primary staff responsible for providing</w:t>
      </w:r>
      <w:r>
        <w:rPr>
          <w:spacing w:val="1"/>
        </w:rPr>
        <w:t xml:space="preserve"> </w:t>
      </w:r>
      <w:r>
        <w:t>supported employment services are "job coaches," "job trainers," and/or "supported</w:t>
      </w:r>
      <w:r>
        <w:rPr>
          <w:spacing w:val="1"/>
        </w:rPr>
        <w:t xml:space="preserve"> </w:t>
      </w:r>
      <w:r>
        <w:t>employment</w:t>
      </w:r>
      <w:r>
        <w:rPr>
          <w:spacing w:val="4"/>
        </w:rPr>
        <w:t xml:space="preserve"> </w:t>
      </w:r>
      <w:r>
        <w:t>specialists."</w:t>
      </w:r>
      <w:r>
        <w:rPr>
          <w:spacing w:val="1"/>
        </w:rPr>
        <w:t xml:space="preserve"> </w:t>
      </w:r>
      <w:r>
        <w:t>Positions</w:t>
      </w:r>
      <w:r>
        <w:rPr>
          <w:spacing w:val="3"/>
        </w:rPr>
        <w:t xml:space="preserve"> </w:t>
      </w:r>
      <w:r>
        <w:t>are</w:t>
      </w:r>
      <w:r>
        <w:rPr>
          <w:spacing w:val="-1"/>
        </w:rPr>
        <w:t xml:space="preserve"> </w:t>
      </w:r>
      <w:r>
        <w:t>both full</w:t>
      </w:r>
      <w:r>
        <w:rPr>
          <w:spacing w:val="-1"/>
        </w:rPr>
        <w:t xml:space="preserve"> </w:t>
      </w:r>
      <w:r>
        <w:t>and</w:t>
      </w:r>
      <w:r>
        <w:rPr>
          <w:spacing w:val="-1"/>
        </w:rPr>
        <w:t xml:space="preserve"> </w:t>
      </w:r>
      <w:r>
        <w:t>part-time, depending</w:t>
      </w:r>
      <w:r>
        <w:rPr>
          <w:spacing w:val="3"/>
        </w:rPr>
        <w:t xml:space="preserve"> </w:t>
      </w:r>
      <w:r>
        <w:t>on</w:t>
      </w:r>
      <w:r>
        <w:rPr>
          <w:spacing w:val="3"/>
        </w:rPr>
        <w:t xml:space="preserve"> </w:t>
      </w:r>
      <w:r>
        <w:t>the</w:t>
      </w:r>
      <w:r>
        <w:rPr>
          <w:spacing w:val="-1"/>
        </w:rPr>
        <w:t xml:space="preserve"> </w:t>
      </w:r>
      <w:r>
        <w:t>size and</w:t>
      </w:r>
      <w:r>
        <w:rPr>
          <w:spacing w:val="1"/>
        </w:rPr>
        <w:t xml:space="preserve"> </w:t>
      </w:r>
      <w:r>
        <w:t>service territory of the local provider. Training and Consultation for staff is provided by the</w:t>
      </w:r>
      <w:r>
        <w:rPr>
          <w:spacing w:val="1"/>
        </w:rPr>
        <w:t xml:space="preserve"> </w:t>
      </w:r>
      <w:r>
        <w:t>Supported Employment Branch according to the needs of the provider. Supported Employment</w:t>
      </w:r>
      <w:r>
        <w:rPr>
          <w:spacing w:val="1"/>
        </w:rPr>
        <w:t xml:space="preserve"> </w:t>
      </w:r>
      <w:r>
        <w:t>Training Project core values training is required for all vendors in the SE Outcome-based</w:t>
      </w:r>
      <w:r>
        <w:rPr>
          <w:spacing w:val="1"/>
        </w:rPr>
        <w:t xml:space="preserve"> </w:t>
      </w:r>
      <w:r>
        <w:t>Reimbursement System. This is funded collaboratively using Department of Behavioral Health</w:t>
      </w:r>
      <w:r>
        <w:rPr>
          <w:spacing w:val="1"/>
        </w:rPr>
        <w:t xml:space="preserve"> </w:t>
      </w:r>
      <w:r>
        <w:t>Developmental and Intellectual Disabilities/OVR dollars and is implemented by the Supported</w:t>
      </w:r>
      <w:r>
        <w:rPr>
          <w:spacing w:val="1"/>
        </w:rPr>
        <w:t xml:space="preserve"> </w:t>
      </w:r>
      <w:r>
        <w:t>Employment Training</w:t>
      </w:r>
      <w:r>
        <w:rPr>
          <w:spacing w:val="-1"/>
        </w:rPr>
        <w:t xml:space="preserve"> </w:t>
      </w:r>
      <w:r>
        <w:t>Project at</w:t>
      </w:r>
      <w:r>
        <w:rPr>
          <w:spacing w:val="-6"/>
        </w:rPr>
        <w:t xml:space="preserve"> </w:t>
      </w:r>
      <w:r>
        <w:t>the</w:t>
      </w:r>
      <w:r>
        <w:rPr>
          <w:spacing w:val="-4"/>
        </w:rPr>
        <w:t xml:space="preserve"> </w:t>
      </w:r>
      <w:r>
        <w:t>University</w:t>
      </w:r>
      <w:r>
        <w:rPr>
          <w:spacing w:val="-3"/>
        </w:rPr>
        <w:t xml:space="preserve"> </w:t>
      </w:r>
      <w:r>
        <w:t>of</w:t>
      </w:r>
      <w:r>
        <w:rPr>
          <w:spacing w:val="-2"/>
        </w:rPr>
        <w:t xml:space="preserve"> </w:t>
      </w:r>
      <w:r>
        <w:t>Kentucky</w:t>
      </w:r>
      <w:r>
        <w:rPr>
          <w:spacing w:val="-3"/>
        </w:rPr>
        <w:t xml:space="preserve"> </w:t>
      </w:r>
      <w:r>
        <w:t>Human</w:t>
      </w:r>
      <w:r>
        <w:rPr>
          <w:spacing w:val="-1"/>
        </w:rPr>
        <w:t xml:space="preserve"> </w:t>
      </w:r>
      <w:r>
        <w:t>Development Institute.</w:t>
      </w:r>
    </w:p>
    <w:p w14:paraId="14C12212" w14:textId="77777777" w:rsidR="00E92FDD" w:rsidRDefault="00E92FDD" w:rsidP="00E92FDD">
      <w:pPr>
        <w:pStyle w:val="BodyText"/>
        <w:spacing w:before="84" w:line="259" w:lineRule="auto"/>
        <w:ind w:right="119"/>
      </w:pPr>
    </w:p>
    <w:p w14:paraId="58EE94A8" w14:textId="11C04FA5" w:rsidR="00442D1A" w:rsidRDefault="00442D1A" w:rsidP="00E92FDD">
      <w:pPr>
        <w:pStyle w:val="BodyText"/>
        <w:spacing w:before="0" w:line="259" w:lineRule="auto"/>
        <w:ind w:right="164"/>
      </w:pPr>
      <w:r>
        <w:t>Technical assistance is also provided by the OVR CRP Branch staff. A resource manual and other</w:t>
      </w:r>
      <w:r>
        <w:rPr>
          <w:spacing w:val="-46"/>
        </w:rPr>
        <w:t xml:space="preserve"> </w:t>
      </w:r>
      <w:r>
        <w:t>policies and guidelines memorandum were developed for vocational rehabilitation counselors.</w:t>
      </w:r>
      <w:r>
        <w:rPr>
          <w:spacing w:val="1"/>
        </w:rPr>
        <w:t xml:space="preserve"> </w:t>
      </w:r>
      <w:r>
        <w:t>These are periodically revised and updated so that staff may better understand the</w:t>
      </w:r>
      <w:r>
        <w:rPr>
          <w:spacing w:val="1"/>
        </w:rPr>
        <w:t xml:space="preserve"> </w:t>
      </w:r>
      <w:r>
        <w:t>rehabilitation process in regard to supported employment. This is a useful tool for supported</w:t>
      </w:r>
      <w:r>
        <w:rPr>
          <w:spacing w:val="1"/>
        </w:rPr>
        <w:t xml:space="preserve"> </w:t>
      </w:r>
      <w:r>
        <w:t>employment providers as well. Seminars, workshops, and training/awareness sessions are</w:t>
      </w:r>
      <w:r>
        <w:rPr>
          <w:spacing w:val="1"/>
        </w:rPr>
        <w:t xml:space="preserve"> </w:t>
      </w:r>
      <w:r>
        <w:t>arranged and/or participated in throughout the state with various agencies and organizations</w:t>
      </w:r>
      <w:r>
        <w:rPr>
          <w:spacing w:val="1"/>
        </w:rPr>
        <w:t xml:space="preserve"> </w:t>
      </w:r>
      <w:r>
        <w:t>that can assist with funding, conversion, employment, and other related supported employment</w:t>
      </w:r>
      <w:r>
        <w:rPr>
          <w:spacing w:val="-46"/>
        </w:rPr>
        <w:t xml:space="preserve"> </w:t>
      </w:r>
      <w:r>
        <w:t>issues. Meetings of this nature are regularly held with such groups as The Arc of Kentucky, the</w:t>
      </w:r>
      <w:r>
        <w:rPr>
          <w:spacing w:val="1"/>
        </w:rPr>
        <w:t xml:space="preserve"> </w:t>
      </w:r>
      <w:r>
        <w:t>Kentucky Commonwealth Council on Developmental Disabilities, Community Mental Health</w:t>
      </w:r>
      <w:r>
        <w:rPr>
          <w:spacing w:val="1"/>
        </w:rPr>
        <w:t xml:space="preserve"> </w:t>
      </w:r>
      <w:r>
        <w:t>Centers, Kentucky Consortium for Values Based Training, KY APSE, Kentucky Rehabilitation</w:t>
      </w:r>
      <w:r>
        <w:rPr>
          <w:spacing w:val="1"/>
        </w:rPr>
        <w:t xml:space="preserve"> </w:t>
      </w:r>
      <w:r>
        <w:t>Association</w:t>
      </w:r>
      <w:r>
        <w:rPr>
          <w:spacing w:val="-4"/>
        </w:rPr>
        <w:t xml:space="preserve"> </w:t>
      </w:r>
      <w:r>
        <w:t>and</w:t>
      </w:r>
      <w:r>
        <w:rPr>
          <w:spacing w:val="2"/>
        </w:rPr>
        <w:t xml:space="preserve"> </w:t>
      </w:r>
      <w:r>
        <w:t>others.</w:t>
      </w:r>
      <w:r>
        <w:rPr>
          <w:spacing w:val="-1"/>
        </w:rPr>
        <w:t xml:space="preserve"> </w:t>
      </w:r>
      <w:r>
        <w:t>The</w:t>
      </w:r>
      <w:r>
        <w:rPr>
          <w:spacing w:val="-2"/>
        </w:rPr>
        <w:t xml:space="preserve"> </w:t>
      </w:r>
      <w:r>
        <w:t>quality</w:t>
      </w:r>
      <w:r>
        <w:rPr>
          <w:spacing w:val="-1"/>
        </w:rPr>
        <w:t xml:space="preserve"> </w:t>
      </w:r>
      <w:r>
        <w:t>of</w:t>
      </w:r>
      <w:r>
        <w:rPr>
          <w:spacing w:val="1"/>
        </w:rPr>
        <w:t xml:space="preserve"> </w:t>
      </w:r>
      <w:r>
        <w:t>supported</w:t>
      </w:r>
      <w:r>
        <w:rPr>
          <w:spacing w:val="2"/>
        </w:rPr>
        <w:t xml:space="preserve"> </w:t>
      </w:r>
      <w:r>
        <w:t>employment</w:t>
      </w:r>
      <w:r>
        <w:rPr>
          <w:spacing w:val="2"/>
        </w:rPr>
        <w:t xml:space="preserve"> </w:t>
      </w:r>
      <w:r>
        <w:t>outcomes</w:t>
      </w:r>
      <w:r>
        <w:rPr>
          <w:spacing w:val="2"/>
        </w:rPr>
        <w:t xml:space="preserve"> </w:t>
      </w:r>
      <w:r>
        <w:t>is</w:t>
      </w:r>
      <w:r>
        <w:rPr>
          <w:spacing w:val="1"/>
        </w:rPr>
        <w:t xml:space="preserve"> </w:t>
      </w:r>
      <w:r>
        <w:t>assessed</w:t>
      </w:r>
      <w:r>
        <w:rPr>
          <w:spacing w:val="1"/>
        </w:rPr>
        <w:t xml:space="preserve"> </w:t>
      </w:r>
      <w:r>
        <w:t>individually. Such issues as Consumer satisfaction, earnings, benefits, employee and employer</w:t>
      </w:r>
      <w:r>
        <w:rPr>
          <w:spacing w:val="1"/>
        </w:rPr>
        <w:t xml:space="preserve"> </w:t>
      </w:r>
      <w:r>
        <w:t>satisfaction, the degree of integration, availability of dependable transportation, co-worker</w:t>
      </w:r>
      <w:r>
        <w:rPr>
          <w:spacing w:val="1"/>
        </w:rPr>
        <w:t xml:space="preserve"> </w:t>
      </w:r>
      <w:r>
        <w:t>support,</w:t>
      </w:r>
      <w:r>
        <w:rPr>
          <w:spacing w:val="-4"/>
        </w:rPr>
        <w:t xml:space="preserve"> </w:t>
      </w:r>
      <w:r>
        <w:t>socialization,</w:t>
      </w:r>
      <w:r>
        <w:rPr>
          <w:spacing w:val="-4"/>
        </w:rPr>
        <w:t xml:space="preserve"> </w:t>
      </w:r>
      <w:r>
        <w:t>work</w:t>
      </w:r>
      <w:r>
        <w:rPr>
          <w:spacing w:val="-3"/>
        </w:rPr>
        <w:t xml:space="preserve"> </w:t>
      </w:r>
      <w:r>
        <w:t>environment,</w:t>
      </w:r>
      <w:r>
        <w:rPr>
          <w:spacing w:val="-4"/>
        </w:rPr>
        <w:t xml:space="preserve"> </w:t>
      </w:r>
      <w:r>
        <w:t>and provision</w:t>
      </w:r>
      <w:r>
        <w:rPr>
          <w:spacing w:val="-1"/>
        </w:rPr>
        <w:t xml:space="preserve"> </w:t>
      </w:r>
      <w:r>
        <w:t>of</w:t>
      </w:r>
      <w:r>
        <w:rPr>
          <w:spacing w:val="-2"/>
        </w:rPr>
        <w:t xml:space="preserve"> </w:t>
      </w:r>
      <w:r>
        <w:t>support services</w:t>
      </w:r>
      <w:r>
        <w:rPr>
          <w:spacing w:val="-1"/>
        </w:rPr>
        <w:t xml:space="preserve"> </w:t>
      </w:r>
      <w:r>
        <w:t>are</w:t>
      </w:r>
      <w:r>
        <w:rPr>
          <w:spacing w:val="-5"/>
        </w:rPr>
        <w:t xml:space="preserve"> </w:t>
      </w:r>
      <w:r>
        <w:t>important.</w:t>
      </w:r>
      <w:r>
        <w:rPr>
          <w:spacing w:val="-4"/>
        </w:rPr>
        <w:t xml:space="preserve"> </w:t>
      </w:r>
      <w:r>
        <w:t>On</w:t>
      </w:r>
      <w:r>
        <w:rPr>
          <w:spacing w:val="-1"/>
        </w:rPr>
        <w:t xml:space="preserve"> </w:t>
      </w:r>
      <w:r>
        <w:t>a</w:t>
      </w:r>
      <w:r w:rsidR="00A07739">
        <w:t xml:space="preserve"> </w:t>
      </w:r>
      <w:r>
        <w:t>regular basis, the CRP Branch staff conducts technical assistance visits with each provider for</w:t>
      </w:r>
      <w:r>
        <w:rPr>
          <w:spacing w:val="1"/>
        </w:rPr>
        <w:t xml:space="preserve"> </w:t>
      </w:r>
      <w:r>
        <w:t>quality assurance purposes. As well, each supported employment provider has established on-</w:t>
      </w:r>
      <w:r>
        <w:rPr>
          <w:spacing w:val="-46"/>
        </w:rPr>
        <w:t xml:space="preserve"> </w:t>
      </w:r>
      <w:r>
        <w:t>going strategies to measure customer satisfaction. EXTENT As a part of the eligibility</w:t>
      </w:r>
      <w:r>
        <w:rPr>
          <w:spacing w:val="1"/>
        </w:rPr>
        <w:t xml:space="preserve"> </w:t>
      </w:r>
      <w:r>
        <w:t>determination process for the Office of Vocational Rehabilitation services, supported</w:t>
      </w:r>
      <w:r>
        <w:rPr>
          <w:spacing w:val="1"/>
        </w:rPr>
        <w:t xml:space="preserve"> </w:t>
      </w:r>
      <w:r>
        <w:t>employment will be considered as a possible vocational outcome for individuals with the most</w:t>
      </w:r>
      <w:r>
        <w:rPr>
          <w:spacing w:val="-46"/>
        </w:rPr>
        <w:t xml:space="preserve"> </w:t>
      </w:r>
      <w:r>
        <w:t>significant disabilities. The agency is now in an order of selection, serving</w:t>
      </w:r>
      <w:r w:rsidR="00B51C59">
        <w:t xml:space="preserve"> all priority categories of services</w:t>
      </w:r>
      <w:r>
        <w:t>.</w:t>
      </w:r>
      <w:r w:rsidR="00B51C59">
        <w:t xml:space="preserve"> </w:t>
      </w:r>
      <w:r>
        <w:t xml:space="preserve"> The Office of Vocational Rehabilitation will be</w:t>
      </w:r>
      <w:r>
        <w:rPr>
          <w:spacing w:val="1"/>
        </w:rPr>
        <w:t xml:space="preserve"> </w:t>
      </w:r>
      <w:r>
        <w:t>able to provide supported employment services through approved vendors and/or individual</w:t>
      </w:r>
      <w:r>
        <w:rPr>
          <w:spacing w:val="1"/>
        </w:rPr>
        <w:t xml:space="preserve"> </w:t>
      </w:r>
      <w:r>
        <w:t>providers.</w:t>
      </w:r>
    </w:p>
    <w:p w14:paraId="53C9D07D" w14:textId="77777777" w:rsidR="00442D1A" w:rsidRDefault="00442D1A" w:rsidP="00E92FDD">
      <w:pPr>
        <w:pStyle w:val="BodyText"/>
        <w:spacing w:before="157"/>
      </w:pPr>
      <w:r>
        <w:t>These</w:t>
      </w:r>
      <w:r>
        <w:rPr>
          <w:spacing w:val="-5"/>
        </w:rPr>
        <w:t xml:space="preserve"> </w:t>
      </w:r>
      <w:r>
        <w:t>services</w:t>
      </w:r>
      <w:r>
        <w:rPr>
          <w:spacing w:val="-1"/>
        </w:rPr>
        <w:t xml:space="preserve"> </w:t>
      </w:r>
      <w:r>
        <w:t>include:</w:t>
      </w:r>
    </w:p>
    <w:p w14:paraId="005034FD" w14:textId="1382C2B5" w:rsidR="00442D1A" w:rsidRDefault="00442D1A" w:rsidP="00A0283D">
      <w:pPr>
        <w:pStyle w:val="ListParagraph"/>
        <w:numPr>
          <w:ilvl w:val="0"/>
          <w:numId w:val="20"/>
        </w:numPr>
        <w:tabs>
          <w:tab w:val="left" w:pos="352"/>
        </w:tabs>
        <w:spacing w:before="185" w:line="259" w:lineRule="auto"/>
        <w:ind w:right="247" w:firstLine="0"/>
      </w:pPr>
      <w:r>
        <w:t xml:space="preserve">Development of a </w:t>
      </w:r>
      <w:r w:rsidR="000712EA">
        <w:t>Person-Centered</w:t>
      </w:r>
      <w:r>
        <w:t xml:space="preserve"> Employment Plan (PCEP)</w:t>
      </w:r>
      <w:r w:rsidR="00B51C59">
        <w:t>.  Vocational Profile, or Career Profile</w:t>
      </w:r>
      <w:r>
        <w:t xml:space="preserve"> with recommendations for job-</w:t>
      </w:r>
      <w:r>
        <w:rPr>
          <w:spacing w:val="-46"/>
        </w:rPr>
        <w:t xml:space="preserve"> </w:t>
      </w:r>
      <w:r w:rsidR="000712EA">
        <w:t>development.</w:t>
      </w:r>
    </w:p>
    <w:p w14:paraId="200D7EC4" w14:textId="7964F1E1" w:rsidR="00442D1A" w:rsidRDefault="00442D1A" w:rsidP="00A0283D">
      <w:pPr>
        <w:pStyle w:val="ListParagraph"/>
        <w:numPr>
          <w:ilvl w:val="0"/>
          <w:numId w:val="20"/>
        </w:numPr>
        <w:tabs>
          <w:tab w:val="left" w:pos="347"/>
        </w:tabs>
        <w:spacing w:line="259" w:lineRule="auto"/>
        <w:ind w:right="862" w:firstLine="0"/>
      </w:pPr>
      <w:r>
        <w:t>Individually designed job development services, including assistance with</w:t>
      </w:r>
      <w:r w:rsidR="00B51C59">
        <w:t xml:space="preserve"> customization,</w:t>
      </w:r>
      <w:r>
        <w:t xml:space="preserve"> job carving,</w:t>
      </w:r>
      <w:r w:rsidR="00B51C59">
        <w:t xml:space="preserve"> </w:t>
      </w:r>
      <w:r>
        <w:rPr>
          <w:spacing w:val="-46"/>
        </w:rPr>
        <w:t xml:space="preserve"> </w:t>
      </w:r>
      <w:r>
        <w:t>reasonable</w:t>
      </w:r>
      <w:r>
        <w:rPr>
          <w:spacing w:val="-4"/>
        </w:rPr>
        <w:t xml:space="preserve"> </w:t>
      </w:r>
      <w:r>
        <w:t>accommodation,</w:t>
      </w:r>
      <w:r>
        <w:rPr>
          <w:spacing w:val="-3"/>
        </w:rPr>
        <w:t xml:space="preserve"> </w:t>
      </w:r>
      <w:r>
        <w:t>technology</w:t>
      </w:r>
      <w:r>
        <w:rPr>
          <w:spacing w:val="-1"/>
        </w:rPr>
        <w:t xml:space="preserve"> </w:t>
      </w:r>
      <w:r>
        <w:t>and/or</w:t>
      </w:r>
      <w:r>
        <w:rPr>
          <w:spacing w:val="-2"/>
        </w:rPr>
        <w:t xml:space="preserve"> </w:t>
      </w:r>
      <w:r>
        <w:t>other</w:t>
      </w:r>
      <w:r>
        <w:rPr>
          <w:spacing w:val="4"/>
        </w:rPr>
        <w:t xml:space="preserve"> </w:t>
      </w:r>
      <w:r>
        <w:t>support</w:t>
      </w:r>
      <w:r>
        <w:rPr>
          <w:spacing w:val="1"/>
        </w:rPr>
        <w:t xml:space="preserve"> </w:t>
      </w:r>
      <w:r w:rsidR="000712EA">
        <w:t>strategies.</w:t>
      </w:r>
    </w:p>
    <w:p w14:paraId="40C4E92A" w14:textId="100B9D18" w:rsidR="00442D1A" w:rsidRDefault="00442D1A" w:rsidP="00A0283D">
      <w:pPr>
        <w:pStyle w:val="ListParagraph"/>
        <w:numPr>
          <w:ilvl w:val="0"/>
          <w:numId w:val="20"/>
        </w:numPr>
        <w:tabs>
          <w:tab w:val="left" w:pos="338"/>
        </w:tabs>
        <w:spacing w:line="259" w:lineRule="auto"/>
        <w:ind w:right="925" w:firstLine="0"/>
      </w:pPr>
      <w:r>
        <w:t>Intensive on-the-job skills training and other support services provided by supported</w:t>
      </w:r>
      <w:r>
        <w:rPr>
          <w:spacing w:val="-46"/>
        </w:rPr>
        <w:t xml:space="preserve"> </w:t>
      </w:r>
      <w:r>
        <w:t>employment</w:t>
      </w:r>
      <w:r>
        <w:rPr>
          <w:spacing w:val="1"/>
        </w:rPr>
        <w:t xml:space="preserve"> </w:t>
      </w:r>
      <w:r>
        <w:t>specialists</w:t>
      </w:r>
      <w:r>
        <w:rPr>
          <w:spacing w:val="1"/>
        </w:rPr>
        <w:t xml:space="preserve"> </w:t>
      </w:r>
      <w:r>
        <w:t>and/or</w:t>
      </w:r>
      <w:r>
        <w:rPr>
          <w:spacing w:val="-2"/>
        </w:rPr>
        <w:t xml:space="preserve"> </w:t>
      </w:r>
      <w:r>
        <w:t>co-workers and</w:t>
      </w:r>
      <w:r>
        <w:rPr>
          <w:spacing w:val="1"/>
        </w:rPr>
        <w:t xml:space="preserve"> </w:t>
      </w:r>
      <w:r w:rsidR="000712EA">
        <w:t>employers.</w:t>
      </w:r>
    </w:p>
    <w:p w14:paraId="5D31CED1" w14:textId="2A634FEF" w:rsidR="00442D1A" w:rsidRDefault="00442D1A" w:rsidP="00A0283D">
      <w:pPr>
        <w:pStyle w:val="ListParagraph"/>
        <w:numPr>
          <w:ilvl w:val="0"/>
          <w:numId w:val="20"/>
        </w:numPr>
        <w:tabs>
          <w:tab w:val="left" w:pos="357"/>
        </w:tabs>
        <w:spacing w:line="259" w:lineRule="auto"/>
        <w:ind w:right="227" w:firstLine="0"/>
      </w:pPr>
      <w:r>
        <w:t>Time-unlimited follow-up services (including regular contact with employer, trainee, parent,</w:t>
      </w:r>
      <w:r>
        <w:rPr>
          <w:spacing w:val="-46"/>
        </w:rPr>
        <w:t xml:space="preserve"> </w:t>
      </w:r>
      <w:r>
        <w:t>guardian,</w:t>
      </w:r>
      <w:r>
        <w:rPr>
          <w:spacing w:val="-3"/>
        </w:rPr>
        <w:t xml:space="preserve"> </w:t>
      </w:r>
      <w:r>
        <w:t>or</w:t>
      </w:r>
      <w:r>
        <w:rPr>
          <w:spacing w:val="-1"/>
        </w:rPr>
        <w:t xml:space="preserve"> </w:t>
      </w:r>
      <w:r>
        <w:t>others deemed</w:t>
      </w:r>
      <w:r>
        <w:rPr>
          <w:spacing w:val="2"/>
        </w:rPr>
        <w:t xml:space="preserve"> </w:t>
      </w:r>
      <w:r>
        <w:t>appropriate</w:t>
      </w:r>
      <w:r w:rsidR="000712EA">
        <w:t>).</w:t>
      </w:r>
    </w:p>
    <w:p w14:paraId="5AD80A9B" w14:textId="3AF826FF" w:rsidR="00442D1A" w:rsidRDefault="00442D1A" w:rsidP="00A0283D">
      <w:pPr>
        <w:pStyle w:val="ListParagraph"/>
        <w:numPr>
          <w:ilvl w:val="0"/>
          <w:numId w:val="20"/>
        </w:numPr>
        <w:tabs>
          <w:tab w:val="left" w:pos="338"/>
        </w:tabs>
        <w:spacing w:before="163" w:line="259" w:lineRule="auto"/>
        <w:ind w:right="956" w:firstLine="0"/>
      </w:pPr>
      <w:r>
        <w:t>Other services needed to support the individual, such as travel, training, employment</w:t>
      </w:r>
      <w:r>
        <w:rPr>
          <w:spacing w:val="-46"/>
        </w:rPr>
        <w:t xml:space="preserve"> </w:t>
      </w:r>
      <w:r>
        <w:t>advocacy,</w:t>
      </w:r>
      <w:r>
        <w:rPr>
          <w:spacing w:val="-3"/>
        </w:rPr>
        <w:t xml:space="preserve"> </w:t>
      </w:r>
      <w:r>
        <w:t>non-employment</w:t>
      </w:r>
      <w:r>
        <w:rPr>
          <w:spacing w:val="-4"/>
        </w:rPr>
        <w:t xml:space="preserve"> </w:t>
      </w:r>
      <w:r>
        <w:t>advocacy,</w:t>
      </w:r>
      <w:r>
        <w:rPr>
          <w:spacing w:val="-2"/>
        </w:rPr>
        <w:t xml:space="preserve"> </w:t>
      </w:r>
      <w:r>
        <w:t>and</w:t>
      </w:r>
      <w:r>
        <w:rPr>
          <w:spacing w:val="2"/>
        </w:rPr>
        <w:t xml:space="preserve"> </w:t>
      </w:r>
      <w:r w:rsidR="000712EA">
        <w:t>counseling.</w:t>
      </w:r>
    </w:p>
    <w:p w14:paraId="1FFC4FFA" w14:textId="77777777" w:rsidR="00766359" w:rsidRDefault="00766359" w:rsidP="00766359">
      <w:pPr>
        <w:pStyle w:val="ListParagraph"/>
        <w:tabs>
          <w:tab w:val="left" w:pos="338"/>
        </w:tabs>
        <w:spacing w:before="163" w:line="259" w:lineRule="auto"/>
        <w:ind w:left="120" w:right="956" w:firstLine="0"/>
      </w:pPr>
    </w:p>
    <w:p w14:paraId="78872B1F" w14:textId="40453B36" w:rsidR="00E92FDD" w:rsidRDefault="00442D1A" w:rsidP="00A0283D">
      <w:pPr>
        <w:pStyle w:val="ListParagraph"/>
        <w:numPr>
          <w:ilvl w:val="0"/>
          <w:numId w:val="20"/>
        </w:numPr>
        <w:tabs>
          <w:tab w:val="left" w:pos="332"/>
        </w:tabs>
        <w:spacing w:before="0" w:line="259" w:lineRule="auto"/>
        <w:ind w:right="217" w:firstLine="0"/>
      </w:pPr>
      <w:r>
        <w:t xml:space="preserve">Development of a Long-Term Support Plan, which includes an outline of the extended </w:t>
      </w:r>
      <w:r w:rsidR="000712EA">
        <w:t>services</w:t>
      </w:r>
      <w:r w:rsidRPr="00442145">
        <w:rPr>
          <w:spacing w:val="-46"/>
        </w:rPr>
        <w:t xml:space="preserve"> </w:t>
      </w:r>
      <w:r>
        <w:t>to be provided, and a plan for review and update. The amount, frequency and type of services</w:t>
      </w:r>
      <w:r w:rsidRPr="00442145">
        <w:rPr>
          <w:spacing w:val="1"/>
        </w:rPr>
        <w:t xml:space="preserve"> </w:t>
      </w:r>
      <w:r>
        <w:t>will be based on the needs of each individual once eligibility is established for supported</w:t>
      </w:r>
      <w:r w:rsidRPr="00442145">
        <w:rPr>
          <w:spacing w:val="1"/>
        </w:rPr>
        <w:t xml:space="preserve"> </w:t>
      </w:r>
      <w:r>
        <w:t>employment. If off-job-site monitoring is determined to be appropriate, the monitoring, at a</w:t>
      </w:r>
      <w:r w:rsidRPr="00442145">
        <w:rPr>
          <w:spacing w:val="1"/>
        </w:rPr>
        <w:t xml:space="preserve"> </w:t>
      </w:r>
      <w:r>
        <w:t>minimum, will consist of two meetings per month with the individual and one meeting each</w:t>
      </w:r>
      <w:r w:rsidRPr="00442145">
        <w:rPr>
          <w:spacing w:val="1"/>
        </w:rPr>
        <w:t xml:space="preserve"> </w:t>
      </w:r>
      <w:r>
        <w:t xml:space="preserve">month with the employer. Extended  services </w:t>
      </w:r>
      <w:r w:rsidR="00766359">
        <w:t xml:space="preserve">for individuals not considered as youth </w:t>
      </w:r>
      <w:r>
        <w:t>will be the</w:t>
      </w:r>
      <w:r w:rsidRPr="00442145">
        <w:rPr>
          <w:spacing w:val="1"/>
        </w:rPr>
        <w:t xml:space="preserve"> </w:t>
      </w:r>
      <w:r>
        <w:t>responsibility of other relevant state agencies, private organizations, and other sources of</w:t>
      </w:r>
      <w:r w:rsidRPr="00442145">
        <w:rPr>
          <w:spacing w:val="1"/>
        </w:rPr>
        <w:t xml:space="preserve"> </w:t>
      </w:r>
      <w:r>
        <w:t>funding. These services will be considered and planned for prior to an individual receiving the</w:t>
      </w:r>
      <w:r w:rsidRPr="00442145">
        <w:rPr>
          <w:spacing w:val="1"/>
        </w:rPr>
        <w:t xml:space="preserve"> </w:t>
      </w:r>
      <w:r>
        <w:t>services listed above. Vendor status is not approved unless assurance is made of the availability</w:t>
      </w:r>
      <w:r w:rsidRPr="00442145">
        <w:rPr>
          <w:spacing w:val="1"/>
        </w:rPr>
        <w:t xml:space="preserve"> </w:t>
      </w:r>
      <w:r>
        <w:t>of extended  services. If extended services are not fully assured at the onset of the IPE,</w:t>
      </w:r>
      <w:r w:rsidRPr="00442145">
        <w:rPr>
          <w:spacing w:val="1"/>
        </w:rPr>
        <w:t xml:space="preserve"> </w:t>
      </w:r>
      <w:r>
        <w:t>the Vocational Rehabilitation counselor and the OVR CRP Branch staff will participate with the</w:t>
      </w:r>
      <w:r w:rsidRPr="00442145">
        <w:rPr>
          <w:spacing w:val="1"/>
        </w:rPr>
        <w:t xml:space="preserve"> </w:t>
      </w:r>
      <w:r>
        <w:t>provider in making arrangements for these services before the Vocational Rehabilitation case is</w:t>
      </w:r>
      <w:r w:rsidRPr="00442145">
        <w:rPr>
          <w:spacing w:val="1"/>
        </w:rPr>
        <w:t xml:space="preserve"> </w:t>
      </w:r>
      <w:r>
        <w:t xml:space="preserve">closed. </w:t>
      </w:r>
    </w:p>
    <w:p w14:paraId="10D41BC2" w14:textId="77777777" w:rsidR="00E92FDD" w:rsidRDefault="00E92FDD" w:rsidP="00E92FDD">
      <w:pPr>
        <w:pStyle w:val="ListParagraph"/>
        <w:tabs>
          <w:tab w:val="left" w:pos="332"/>
        </w:tabs>
        <w:spacing w:before="0" w:line="259" w:lineRule="auto"/>
        <w:ind w:left="120" w:right="217" w:firstLine="0"/>
      </w:pPr>
    </w:p>
    <w:p w14:paraId="52454688" w14:textId="43FC0BCD" w:rsidR="00442145" w:rsidRDefault="00442D1A" w:rsidP="00E92FDD">
      <w:pPr>
        <w:pStyle w:val="ListParagraph"/>
        <w:tabs>
          <w:tab w:val="left" w:pos="332"/>
        </w:tabs>
        <w:spacing w:before="0" w:line="259" w:lineRule="auto"/>
        <w:ind w:left="120" w:right="217" w:firstLine="0"/>
      </w:pPr>
      <w:r>
        <w:t>The Office of Vocational Rehabilitation conducted a statewide survey of field counselors</w:t>
      </w:r>
      <w:r w:rsidRPr="00442145">
        <w:rPr>
          <w:spacing w:val="1"/>
        </w:rPr>
        <w:t xml:space="preserve"> </w:t>
      </w:r>
      <w:r>
        <w:t>to explore the need and availability of Customized Supported Employment services for</w:t>
      </w:r>
      <w:r w:rsidRPr="00442145">
        <w:rPr>
          <w:spacing w:val="1"/>
        </w:rPr>
        <w:t xml:space="preserve"> </w:t>
      </w:r>
      <w:r>
        <w:t>individuals with the most significant disabilities. It was expected, due to Section 511 of WIOA,</w:t>
      </w:r>
      <w:r w:rsidRPr="00442145">
        <w:rPr>
          <w:spacing w:val="1"/>
        </w:rPr>
        <w:t xml:space="preserve"> </w:t>
      </w:r>
      <w:r>
        <w:t>that there would</w:t>
      </w:r>
      <w:r w:rsidRPr="00442145">
        <w:rPr>
          <w:spacing w:val="6"/>
        </w:rPr>
        <w:t xml:space="preserve"> </w:t>
      </w:r>
      <w:r>
        <w:t>be</w:t>
      </w:r>
      <w:r w:rsidRPr="00442145">
        <w:rPr>
          <w:spacing w:val="1"/>
        </w:rPr>
        <w:t xml:space="preserve"> </w:t>
      </w:r>
      <w:r>
        <w:t>an</w:t>
      </w:r>
      <w:r w:rsidRPr="00442145">
        <w:rPr>
          <w:spacing w:val="5"/>
        </w:rPr>
        <w:t xml:space="preserve"> </w:t>
      </w:r>
      <w:r>
        <w:t>increase</w:t>
      </w:r>
      <w:r w:rsidRPr="00442145">
        <w:rPr>
          <w:spacing w:val="1"/>
        </w:rPr>
        <w:t xml:space="preserve"> </w:t>
      </w:r>
      <w:r>
        <w:t>in the</w:t>
      </w:r>
      <w:r w:rsidRPr="00442145">
        <w:rPr>
          <w:spacing w:val="1"/>
        </w:rPr>
        <w:t xml:space="preserve"> </w:t>
      </w:r>
      <w:r>
        <w:t>need</w:t>
      </w:r>
      <w:r w:rsidRPr="00442145">
        <w:rPr>
          <w:spacing w:val="6"/>
        </w:rPr>
        <w:t xml:space="preserve"> </w:t>
      </w:r>
      <w:r>
        <w:t>and</w:t>
      </w:r>
      <w:r w:rsidRPr="00442145">
        <w:rPr>
          <w:spacing w:val="6"/>
        </w:rPr>
        <w:t xml:space="preserve"> </w:t>
      </w:r>
      <w:r>
        <w:t>demand</w:t>
      </w:r>
      <w:r w:rsidRPr="00442145">
        <w:rPr>
          <w:spacing w:val="6"/>
        </w:rPr>
        <w:t xml:space="preserve"> </w:t>
      </w:r>
      <w:r>
        <w:t>for</w:t>
      </w:r>
      <w:r w:rsidRPr="00442145">
        <w:rPr>
          <w:spacing w:val="3"/>
        </w:rPr>
        <w:t xml:space="preserve"> </w:t>
      </w:r>
      <w:r>
        <w:t>Customized</w:t>
      </w:r>
      <w:r w:rsidRPr="00442145">
        <w:rPr>
          <w:spacing w:val="6"/>
        </w:rPr>
        <w:t xml:space="preserve"> </w:t>
      </w:r>
      <w:r>
        <w:t>Supported</w:t>
      </w:r>
      <w:r w:rsidRPr="00442145">
        <w:rPr>
          <w:spacing w:val="1"/>
        </w:rPr>
        <w:t xml:space="preserve"> </w:t>
      </w:r>
      <w:r>
        <w:t>Employment Services. Fifty-</w:t>
      </w:r>
      <w:r w:rsidR="00766359">
        <w:t>two</w:t>
      </w:r>
      <w:r>
        <w:t xml:space="preserve"> percent (5</w:t>
      </w:r>
      <w:r w:rsidR="00766359">
        <w:t>2</w:t>
      </w:r>
      <w:r>
        <w:t>%) stated that there are Community Rehabilitation</w:t>
      </w:r>
      <w:r w:rsidRPr="00442145">
        <w:rPr>
          <w:spacing w:val="1"/>
        </w:rPr>
        <w:t xml:space="preserve"> </w:t>
      </w:r>
      <w:r>
        <w:t>Program</w:t>
      </w:r>
      <w:r w:rsidRPr="00442145">
        <w:rPr>
          <w:spacing w:val="-4"/>
        </w:rPr>
        <w:t xml:space="preserve"> </w:t>
      </w:r>
      <w:r>
        <w:t>(CRP)</w:t>
      </w:r>
      <w:r w:rsidRPr="00442145">
        <w:rPr>
          <w:spacing w:val="-5"/>
        </w:rPr>
        <w:t xml:space="preserve"> </w:t>
      </w:r>
      <w:r>
        <w:t>providers</w:t>
      </w:r>
      <w:r w:rsidRPr="00442145">
        <w:rPr>
          <w:spacing w:val="-1"/>
        </w:rPr>
        <w:t xml:space="preserve"> </w:t>
      </w:r>
      <w:r>
        <w:t>in their</w:t>
      </w:r>
      <w:r w:rsidRPr="00442145">
        <w:rPr>
          <w:spacing w:val="-2"/>
        </w:rPr>
        <w:t xml:space="preserve"> </w:t>
      </w:r>
      <w:r>
        <w:t>area</w:t>
      </w:r>
      <w:r w:rsidRPr="00442145">
        <w:rPr>
          <w:spacing w:val="1"/>
        </w:rPr>
        <w:t xml:space="preserve"> </w:t>
      </w:r>
      <w:r>
        <w:t>that provide</w:t>
      </w:r>
      <w:r w:rsidRPr="00442145">
        <w:rPr>
          <w:spacing w:val="-4"/>
        </w:rPr>
        <w:t xml:space="preserve"> </w:t>
      </w:r>
      <w:r>
        <w:t>CSE.</w:t>
      </w:r>
      <w:r w:rsidR="00766359">
        <w:t xml:space="preserve"> </w:t>
      </w:r>
      <w:r w:rsidRPr="00442145">
        <w:rPr>
          <w:spacing w:val="-3"/>
        </w:rPr>
        <w:t xml:space="preserve"> </w:t>
      </w:r>
      <w:r>
        <w:t>However,</w:t>
      </w:r>
      <w:r w:rsidRPr="00442145">
        <w:rPr>
          <w:spacing w:val="-3"/>
        </w:rPr>
        <w:t xml:space="preserve"> </w:t>
      </w:r>
      <w:r>
        <w:t>6</w:t>
      </w:r>
      <w:r w:rsidR="00766359">
        <w:t>2</w:t>
      </w:r>
      <w:r>
        <w:t>%</w:t>
      </w:r>
      <w:r w:rsidRPr="00442145">
        <w:rPr>
          <w:spacing w:val="-1"/>
        </w:rPr>
        <w:t xml:space="preserve"> </w:t>
      </w:r>
      <w:r>
        <w:t>also</w:t>
      </w:r>
      <w:r w:rsidRPr="00442145">
        <w:rPr>
          <w:spacing w:val="-3"/>
        </w:rPr>
        <w:t xml:space="preserve"> </w:t>
      </w:r>
      <w:r>
        <w:t>state</w:t>
      </w:r>
      <w:r w:rsidR="00766359">
        <w:t>d</w:t>
      </w:r>
      <w:r>
        <w:t xml:space="preserve"> that</w:t>
      </w:r>
      <w:r w:rsidRPr="00442145">
        <w:rPr>
          <w:spacing w:val="1"/>
        </w:rPr>
        <w:t xml:space="preserve"> </w:t>
      </w:r>
      <w:r>
        <w:t>it’s</w:t>
      </w:r>
      <w:r w:rsidRPr="00442145">
        <w:rPr>
          <w:spacing w:val="-1"/>
        </w:rPr>
        <w:t xml:space="preserve"> </w:t>
      </w:r>
      <w:r>
        <w:t>not</w:t>
      </w:r>
      <w:r w:rsidR="00442145">
        <w:t xml:space="preserve"> </w:t>
      </w:r>
      <w:r>
        <w:t>readily available due to limited staff or oversized caseloads. Around</w:t>
      </w:r>
      <w:r w:rsidR="00766359">
        <w:t xml:space="preserve"> </w:t>
      </w:r>
      <w:r>
        <w:t>9</w:t>
      </w:r>
      <w:r w:rsidR="00766359">
        <w:t>3</w:t>
      </w:r>
      <w:r>
        <w:t>% of the counselor’s</w:t>
      </w:r>
      <w:r w:rsidRPr="00442145">
        <w:rPr>
          <w:spacing w:val="1"/>
        </w:rPr>
        <w:t xml:space="preserve"> </w:t>
      </w:r>
      <w:r>
        <w:t>state</w:t>
      </w:r>
      <w:r w:rsidRPr="00442145">
        <w:rPr>
          <w:spacing w:val="-5"/>
        </w:rPr>
        <w:t xml:space="preserve"> </w:t>
      </w:r>
      <w:r>
        <w:t>that</w:t>
      </w:r>
      <w:r w:rsidRPr="00442145">
        <w:rPr>
          <w:spacing w:val="1"/>
        </w:rPr>
        <w:t xml:space="preserve"> </w:t>
      </w:r>
      <w:r>
        <w:t>only</w:t>
      </w:r>
      <w:r w:rsidRPr="00442145">
        <w:rPr>
          <w:spacing w:val="-8"/>
        </w:rPr>
        <w:t xml:space="preserve"> </w:t>
      </w:r>
      <w:r>
        <w:t>3</w:t>
      </w:r>
      <w:r w:rsidRPr="00442145">
        <w:rPr>
          <w:spacing w:val="1"/>
        </w:rPr>
        <w:t xml:space="preserve"> </w:t>
      </w:r>
      <w:r>
        <w:t>or</w:t>
      </w:r>
      <w:r w:rsidRPr="00442145">
        <w:rPr>
          <w:spacing w:val="-2"/>
        </w:rPr>
        <w:t xml:space="preserve"> </w:t>
      </w:r>
      <w:r>
        <w:t>fewer</w:t>
      </w:r>
      <w:r w:rsidRPr="00442145">
        <w:rPr>
          <w:spacing w:val="-2"/>
        </w:rPr>
        <w:t xml:space="preserve"> </w:t>
      </w:r>
      <w:r>
        <w:t>of</w:t>
      </w:r>
      <w:r w:rsidRPr="00442145">
        <w:rPr>
          <w:spacing w:val="-1"/>
        </w:rPr>
        <w:t xml:space="preserve"> </w:t>
      </w:r>
      <w:r>
        <w:t>their</w:t>
      </w:r>
      <w:r w:rsidRPr="00442145">
        <w:rPr>
          <w:spacing w:val="-2"/>
        </w:rPr>
        <w:t xml:space="preserve"> </w:t>
      </w:r>
      <w:r>
        <w:t>individuals have</w:t>
      </w:r>
      <w:r w:rsidRPr="00442145">
        <w:rPr>
          <w:spacing w:val="-4"/>
        </w:rPr>
        <w:t xml:space="preserve"> </w:t>
      </w:r>
      <w:r>
        <w:t>been</w:t>
      </w:r>
      <w:r w:rsidRPr="00442145">
        <w:rPr>
          <w:spacing w:val="-1"/>
        </w:rPr>
        <w:t xml:space="preserve"> </w:t>
      </w:r>
      <w:r>
        <w:t>able</w:t>
      </w:r>
      <w:r w:rsidRPr="00442145">
        <w:rPr>
          <w:spacing w:val="-4"/>
        </w:rPr>
        <w:t xml:space="preserve"> </w:t>
      </w:r>
      <w:r>
        <w:t>to</w:t>
      </w:r>
      <w:r w:rsidRPr="00442145">
        <w:rPr>
          <w:spacing w:val="-3"/>
        </w:rPr>
        <w:t xml:space="preserve"> </w:t>
      </w:r>
      <w:r>
        <w:t>utilize</w:t>
      </w:r>
      <w:r w:rsidRPr="00442145">
        <w:rPr>
          <w:spacing w:val="-3"/>
        </w:rPr>
        <w:t xml:space="preserve"> </w:t>
      </w:r>
      <w:r>
        <w:t>this service</w:t>
      </w:r>
      <w:r w:rsidRPr="00442145">
        <w:rPr>
          <w:spacing w:val="-4"/>
        </w:rPr>
        <w:t xml:space="preserve"> </w:t>
      </w:r>
      <w:r>
        <w:t>due</w:t>
      </w:r>
      <w:r w:rsidRPr="00442145">
        <w:rPr>
          <w:spacing w:val="-4"/>
        </w:rPr>
        <w:t xml:space="preserve"> </w:t>
      </w:r>
      <w:r>
        <w:t>to</w:t>
      </w:r>
      <w:r w:rsidRPr="00442145">
        <w:rPr>
          <w:spacing w:val="-3"/>
        </w:rPr>
        <w:t xml:space="preserve"> </w:t>
      </w:r>
      <w:r>
        <w:t>lack</w:t>
      </w:r>
      <w:r w:rsidRPr="00442145">
        <w:rPr>
          <w:spacing w:val="-3"/>
        </w:rPr>
        <w:t xml:space="preserve"> </w:t>
      </w:r>
      <w:r>
        <w:t>of</w:t>
      </w:r>
      <w:r w:rsidRPr="00442145">
        <w:rPr>
          <w:spacing w:val="1"/>
        </w:rPr>
        <w:t xml:space="preserve"> </w:t>
      </w:r>
      <w:r>
        <w:t>availability. When asked if there was a need for CSE in their area, overwhelmingly, 8</w:t>
      </w:r>
      <w:r w:rsidR="00766359">
        <w:t>5</w:t>
      </w:r>
      <w:r>
        <w:t>% stated</w:t>
      </w:r>
      <w:r w:rsidRPr="00442145">
        <w:rPr>
          <w:spacing w:val="1"/>
        </w:rPr>
        <w:t xml:space="preserve"> </w:t>
      </w:r>
      <w:r>
        <w:t xml:space="preserve">that there was a need. Over </w:t>
      </w:r>
      <w:r w:rsidR="00766359">
        <w:t>46</w:t>
      </w:r>
      <w:r>
        <w:t>% stated that they have at least 4 or more consumers on their</w:t>
      </w:r>
      <w:r w:rsidRPr="00442145">
        <w:rPr>
          <w:spacing w:val="1"/>
        </w:rPr>
        <w:t xml:space="preserve"> </w:t>
      </w:r>
      <w:r>
        <w:t xml:space="preserve">caseloads that could benefit from CSE. Over </w:t>
      </w:r>
      <w:r w:rsidR="00766359">
        <w:t>17</w:t>
      </w:r>
      <w:r>
        <w:t>% state that they have at least 8 or more</w:t>
      </w:r>
      <w:r w:rsidRPr="00442145">
        <w:rPr>
          <w:spacing w:val="1"/>
        </w:rPr>
        <w:t xml:space="preserve"> </w:t>
      </w:r>
      <w:r>
        <w:t>consumers</w:t>
      </w:r>
      <w:r w:rsidRPr="00442145">
        <w:rPr>
          <w:spacing w:val="-1"/>
        </w:rPr>
        <w:t xml:space="preserve"> </w:t>
      </w:r>
      <w:r>
        <w:t>that</w:t>
      </w:r>
      <w:r w:rsidRPr="00442145">
        <w:rPr>
          <w:spacing w:val="2"/>
        </w:rPr>
        <w:t xml:space="preserve"> </w:t>
      </w:r>
      <w:r>
        <w:t>need</w:t>
      </w:r>
      <w:r w:rsidRPr="00442145">
        <w:rPr>
          <w:spacing w:val="-4"/>
        </w:rPr>
        <w:t xml:space="preserve"> </w:t>
      </w:r>
      <w:r>
        <w:t>this</w:t>
      </w:r>
      <w:r w:rsidRPr="00442145">
        <w:rPr>
          <w:spacing w:val="1"/>
        </w:rPr>
        <w:t xml:space="preserve"> </w:t>
      </w:r>
      <w:r>
        <w:t>service.</w:t>
      </w:r>
    </w:p>
    <w:p w14:paraId="1F05F279" w14:textId="77777777" w:rsidR="00E92FDD" w:rsidRDefault="00E92FDD" w:rsidP="00E92FDD">
      <w:pPr>
        <w:pStyle w:val="BodyText"/>
        <w:spacing w:before="0" w:line="259" w:lineRule="auto"/>
        <w:ind w:right="217"/>
      </w:pPr>
    </w:p>
    <w:p w14:paraId="3C06E141" w14:textId="6B9A004A" w:rsidR="00442D1A" w:rsidRDefault="00442D1A" w:rsidP="00E92FDD">
      <w:pPr>
        <w:pStyle w:val="BodyText"/>
        <w:spacing w:before="0" w:line="259" w:lineRule="auto"/>
        <w:ind w:right="217"/>
      </w:pPr>
      <w:r>
        <w:t>As a result, the OVR is exploring possible contract scenarios to assist in making this service</w:t>
      </w:r>
      <w:r>
        <w:rPr>
          <w:spacing w:val="1"/>
        </w:rPr>
        <w:t xml:space="preserve"> </w:t>
      </w:r>
      <w:r>
        <w:t>readily</w:t>
      </w:r>
      <w:r>
        <w:rPr>
          <w:spacing w:val="-3"/>
        </w:rPr>
        <w:t xml:space="preserve"> </w:t>
      </w:r>
      <w:r>
        <w:t>available</w:t>
      </w:r>
      <w:r>
        <w:rPr>
          <w:spacing w:val="-4"/>
        </w:rPr>
        <w:t xml:space="preserve"> </w:t>
      </w:r>
      <w:r>
        <w:t>to</w:t>
      </w:r>
      <w:r>
        <w:rPr>
          <w:spacing w:val="-3"/>
        </w:rPr>
        <w:t xml:space="preserve"> </w:t>
      </w:r>
      <w:r>
        <w:t>individuals</w:t>
      </w:r>
      <w:r>
        <w:rPr>
          <w:spacing w:val="-1"/>
        </w:rPr>
        <w:t xml:space="preserve"> </w:t>
      </w:r>
      <w:r>
        <w:t>with</w:t>
      </w:r>
      <w:r>
        <w:rPr>
          <w:spacing w:val="-3"/>
        </w:rPr>
        <w:t xml:space="preserve"> </w:t>
      </w:r>
      <w:r>
        <w:t>the</w:t>
      </w:r>
      <w:r>
        <w:rPr>
          <w:spacing w:val="-4"/>
        </w:rPr>
        <w:t xml:space="preserve"> </w:t>
      </w:r>
      <w:r>
        <w:t>most</w:t>
      </w:r>
      <w:r>
        <w:rPr>
          <w:spacing w:val="1"/>
        </w:rPr>
        <w:t xml:space="preserve"> </w:t>
      </w:r>
      <w:r>
        <w:t>significant</w:t>
      </w:r>
      <w:r>
        <w:rPr>
          <w:spacing w:val="-6"/>
        </w:rPr>
        <w:t xml:space="preserve"> </w:t>
      </w:r>
      <w:r>
        <w:t>disabilities in</w:t>
      </w:r>
      <w:r>
        <w:rPr>
          <w:spacing w:val="-5"/>
        </w:rPr>
        <w:t xml:space="preserve"> </w:t>
      </w:r>
      <w:r>
        <w:t>the</w:t>
      </w:r>
      <w:r>
        <w:rPr>
          <w:spacing w:val="-4"/>
        </w:rPr>
        <w:t xml:space="preserve"> </w:t>
      </w:r>
      <w:r>
        <w:t>areas</w:t>
      </w:r>
      <w:r>
        <w:rPr>
          <w:spacing w:val="-1"/>
        </w:rPr>
        <w:t xml:space="preserve"> </w:t>
      </w:r>
      <w:r>
        <w:t>of</w:t>
      </w:r>
      <w:r>
        <w:rPr>
          <w:spacing w:val="-1"/>
        </w:rPr>
        <w:t xml:space="preserve"> </w:t>
      </w:r>
      <w:r>
        <w:t>the</w:t>
      </w:r>
      <w:r>
        <w:rPr>
          <w:spacing w:val="-4"/>
        </w:rPr>
        <w:t xml:space="preserve"> </w:t>
      </w:r>
      <w:r>
        <w:t>state</w:t>
      </w:r>
      <w:r>
        <w:rPr>
          <w:spacing w:val="-4"/>
        </w:rPr>
        <w:t xml:space="preserve"> </w:t>
      </w:r>
      <w:r>
        <w:t>that</w:t>
      </w:r>
      <w:r>
        <w:rPr>
          <w:spacing w:val="-46"/>
        </w:rPr>
        <w:t xml:space="preserve"> </w:t>
      </w:r>
      <w:r>
        <w:t xml:space="preserve">need it most. This need continues to grow, </w:t>
      </w:r>
      <w:r w:rsidR="00766359">
        <w:t>as indicated from</w:t>
      </w:r>
      <w:r>
        <w:t xml:space="preserve"> the data retrieved from a recent survey</w:t>
      </w:r>
      <w:r w:rsidR="00766359">
        <w:rPr>
          <w:spacing w:val="1"/>
        </w:rPr>
        <w:t>. OVR is also exploring the implementation of a customized employment fidelity scale.</w:t>
      </w:r>
    </w:p>
    <w:p w14:paraId="6EFC5E6A" w14:textId="77777777" w:rsidR="00442D1A" w:rsidRDefault="00442D1A" w:rsidP="00E92FDD">
      <w:pPr>
        <w:pStyle w:val="BodyText"/>
        <w:spacing w:line="259" w:lineRule="auto"/>
        <w:ind w:right="198"/>
      </w:pPr>
      <w:r>
        <w:t>The CRP Branch within the OVR is making this a main priority to ensure the needs of the</w:t>
      </w:r>
      <w:r>
        <w:rPr>
          <w:spacing w:val="1"/>
        </w:rPr>
        <w:t xml:space="preserve"> </w:t>
      </w:r>
      <w:r>
        <w:t>individuals being served are met, which will assist them in accomplishing their vocational goals</w:t>
      </w:r>
      <w:r>
        <w:rPr>
          <w:spacing w:val="-46"/>
        </w:rPr>
        <w:t xml:space="preserve"> </w:t>
      </w:r>
      <w:r>
        <w:t>and</w:t>
      </w:r>
      <w:r>
        <w:rPr>
          <w:spacing w:val="1"/>
        </w:rPr>
        <w:t xml:space="preserve"> </w:t>
      </w:r>
      <w:r>
        <w:t>dreams.</w:t>
      </w:r>
    </w:p>
    <w:p w14:paraId="62BF069C" w14:textId="77777777" w:rsidR="00442D1A" w:rsidRDefault="00442D1A" w:rsidP="00E92FDD">
      <w:pPr>
        <w:pStyle w:val="BodyText"/>
        <w:spacing w:before="163"/>
      </w:pPr>
      <w:r>
        <w:t>The</w:t>
      </w:r>
      <w:r>
        <w:rPr>
          <w:spacing w:val="-5"/>
        </w:rPr>
        <w:t xml:space="preserve"> </w:t>
      </w:r>
      <w:r>
        <w:t>timing of</w:t>
      </w:r>
      <w:r>
        <w:rPr>
          <w:spacing w:val="-1"/>
        </w:rPr>
        <w:t xml:space="preserve"> </w:t>
      </w:r>
      <w:r>
        <w:t>transition</w:t>
      </w:r>
      <w:r>
        <w:rPr>
          <w:spacing w:val="-6"/>
        </w:rPr>
        <w:t xml:space="preserve"> </w:t>
      </w:r>
      <w:r>
        <w:t>to</w:t>
      </w:r>
      <w:r>
        <w:rPr>
          <w:spacing w:val="-3"/>
        </w:rPr>
        <w:t xml:space="preserve"> </w:t>
      </w:r>
      <w:r>
        <w:t>extended</w:t>
      </w:r>
      <w:r>
        <w:rPr>
          <w:spacing w:val="-5"/>
        </w:rPr>
        <w:t xml:space="preserve"> </w:t>
      </w:r>
      <w:r>
        <w:t>services.</w:t>
      </w:r>
    </w:p>
    <w:p w14:paraId="66D79C4D" w14:textId="2364D175" w:rsidR="00E92FDD" w:rsidRDefault="00442D1A" w:rsidP="00E92FDD">
      <w:pPr>
        <w:pStyle w:val="BodyText"/>
        <w:spacing w:before="179" w:line="259" w:lineRule="auto"/>
        <w:ind w:right="192"/>
      </w:pPr>
      <w:r>
        <w:t xml:space="preserve">Transition from Title VI, Part B funds to various other </w:t>
      </w:r>
      <w:r w:rsidR="000712EA">
        <w:t>individually determined</w:t>
      </w:r>
      <w:r>
        <w:t xml:space="preserve"> funding sources</w:t>
      </w:r>
      <w:r>
        <w:rPr>
          <w:spacing w:val="-46"/>
        </w:rPr>
        <w:t xml:space="preserve"> </w:t>
      </w:r>
      <w:r>
        <w:t xml:space="preserve">begins </w:t>
      </w:r>
      <w:r w:rsidR="00766359">
        <w:t>9</w:t>
      </w:r>
      <w:r>
        <w:t>0-days post-placement in the job. The transition to extended services funding is</w:t>
      </w:r>
      <w:r>
        <w:rPr>
          <w:spacing w:val="1"/>
        </w:rPr>
        <w:t xml:space="preserve"> </w:t>
      </w:r>
      <w:r>
        <w:t xml:space="preserve">completed (generally) after </w:t>
      </w:r>
      <w:r w:rsidR="00766359">
        <w:t>9</w:t>
      </w:r>
      <w:r>
        <w:t>0 days on the job. Monitoring of services continues for a minimum</w:t>
      </w:r>
      <w:r>
        <w:rPr>
          <w:spacing w:val="-46"/>
        </w:rPr>
        <w:t xml:space="preserve"> </w:t>
      </w:r>
      <w:r>
        <w:t xml:space="preserve">of </w:t>
      </w:r>
      <w:r w:rsidR="00766359">
        <w:t>9</w:t>
      </w:r>
      <w:r>
        <w:t>0 additional days to assure that the job is stable. Extended services then continue by the</w:t>
      </w:r>
      <w:r>
        <w:rPr>
          <w:spacing w:val="1"/>
        </w:rPr>
        <w:t xml:space="preserve"> </w:t>
      </w:r>
      <w:r>
        <w:t>provider indefinitely using funds other than Title VI, Part B. The VR case is closed when the</w:t>
      </w:r>
      <w:r>
        <w:rPr>
          <w:spacing w:val="1"/>
        </w:rPr>
        <w:t xml:space="preserve"> </w:t>
      </w:r>
      <w:r>
        <w:t>supported employment provider, the VR counselor, and the consumer determine that</w:t>
      </w:r>
      <w:r>
        <w:rPr>
          <w:spacing w:val="1"/>
        </w:rPr>
        <w:t xml:space="preserve"> </w:t>
      </w:r>
      <w:r>
        <w:t>stabilization has been achieved. Stabilization is measured for each individual by considering all</w:t>
      </w:r>
      <w:r>
        <w:rPr>
          <w:spacing w:val="1"/>
        </w:rPr>
        <w:t xml:space="preserve"> </w:t>
      </w:r>
      <w:r>
        <w:t>circumstances including support needs, consumer choice and satisfaction regarding services,</w:t>
      </w:r>
      <w:r>
        <w:rPr>
          <w:spacing w:val="1"/>
        </w:rPr>
        <w:t xml:space="preserve"> </w:t>
      </w:r>
      <w:r>
        <w:t>and employer feedback. Extended services are funded and made available without delay for</w:t>
      </w:r>
      <w:r>
        <w:rPr>
          <w:spacing w:val="1"/>
        </w:rPr>
        <w:t xml:space="preserve"> </w:t>
      </w:r>
      <w:r>
        <w:t>youth</w:t>
      </w:r>
      <w:r>
        <w:rPr>
          <w:spacing w:val="-3"/>
        </w:rPr>
        <w:t xml:space="preserve"> </w:t>
      </w:r>
      <w:r>
        <w:t>with</w:t>
      </w:r>
      <w:r>
        <w:rPr>
          <w:spacing w:val="-2"/>
        </w:rPr>
        <w:t xml:space="preserve"> </w:t>
      </w:r>
      <w:r>
        <w:t>the</w:t>
      </w:r>
      <w:r>
        <w:rPr>
          <w:spacing w:val="-3"/>
        </w:rPr>
        <w:t xml:space="preserve"> </w:t>
      </w:r>
      <w:r>
        <w:t>most</w:t>
      </w:r>
      <w:r>
        <w:rPr>
          <w:spacing w:val="2"/>
        </w:rPr>
        <w:t xml:space="preserve"> </w:t>
      </w:r>
      <w:r>
        <w:t>significant</w:t>
      </w:r>
      <w:r>
        <w:rPr>
          <w:spacing w:val="2"/>
        </w:rPr>
        <w:t xml:space="preserve"> </w:t>
      </w:r>
      <w:r>
        <w:t>disabilities.</w:t>
      </w:r>
      <w:bookmarkStart w:id="153" w:name="2._The_timing_of_transition_to_extended_"/>
      <w:bookmarkEnd w:id="153"/>
    </w:p>
    <w:p w14:paraId="66406727" w14:textId="078A3CE5" w:rsidR="00442D1A" w:rsidRDefault="00442D1A" w:rsidP="00A0283D">
      <w:pPr>
        <w:pStyle w:val="BodyText"/>
        <w:numPr>
          <w:ilvl w:val="0"/>
          <w:numId w:val="21"/>
        </w:numPr>
        <w:spacing w:before="179" w:line="259" w:lineRule="auto"/>
        <w:ind w:right="192"/>
        <w:jc w:val="center"/>
      </w:pPr>
      <w:r>
        <w:t>THE</w:t>
      </w:r>
      <w:r>
        <w:rPr>
          <w:spacing w:val="-6"/>
        </w:rPr>
        <w:t xml:space="preserve"> </w:t>
      </w:r>
      <w:r>
        <w:t>TIMING</w:t>
      </w:r>
      <w:r>
        <w:rPr>
          <w:spacing w:val="-4"/>
        </w:rPr>
        <w:t xml:space="preserve"> </w:t>
      </w:r>
      <w:r>
        <w:t>OF</w:t>
      </w:r>
      <w:r>
        <w:rPr>
          <w:spacing w:val="-3"/>
        </w:rPr>
        <w:t xml:space="preserve"> </w:t>
      </w:r>
      <w:r>
        <w:t>TRANSITION</w:t>
      </w:r>
      <w:r>
        <w:rPr>
          <w:spacing w:val="-5"/>
        </w:rPr>
        <w:t xml:space="preserve"> </w:t>
      </w:r>
      <w:r>
        <w:t>TO</w:t>
      </w:r>
      <w:r>
        <w:rPr>
          <w:spacing w:val="-4"/>
        </w:rPr>
        <w:t xml:space="preserve"> </w:t>
      </w:r>
      <w:r>
        <w:t>EXTENDED</w:t>
      </w:r>
      <w:r>
        <w:rPr>
          <w:spacing w:val="-5"/>
        </w:rPr>
        <w:t xml:space="preserve"> </w:t>
      </w:r>
      <w:r>
        <w:t>SERVICES</w:t>
      </w:r>
    </w:p>
    <w:p w14:paraId="4FC2337C" w14:textId="31A57213" w:rsidR="00442D1A" w:rsidRDefault="00442D1A" w:rsidP="00E92FDD">
      <w:pPr>
        <w:pStyle w:val="BodyText"/>
        <w:spacing w:before="184" w:line="259" w:lineRule="auto"/>
        <w:ind w:right="192"/>
        <w:jc w:val="both"/>
      </w:pPr>
      <w:r>
        <w:t>Transition from Title VI, Part B funds to various other individually</w:t>
      </w:r>
      <w:r w:rsidR="00766359">
        <w:t xml:space="preserve"> </w:t>
      </w:r>
      <w:r>
        <w:t>determined funding sources</w:t>
      </w:r>
      <w:r>
        <w:rPr>
          <w:spacing w:val="-46"/>
        </w:rPr>
        <w:t xml:space="preserve"> </w:t>
      </w:r>
      <w:r>
        <w:t xml:space="preserve">begins </w:t>
      </w:r>
      <w:r w:rsidR="00766359">
        <w:t>9</w:t>
      </w:r>
      <w:r>
        <w:t>0-days post-placement in the job. The transition to extended services funding is</w:t>
      </w:r>
      <w:r>
        <w:rPr>
          <w:spacing w:val="1"/>
        </w:rPr>
        <w:t xml:space="preserve"> </w:t>
      </w:r>
      <w:r>
        <w:t xml:space="preserve">completed (generally) after </w:t>
      </w:r>
      <w:r w:rsidR="00766359">
        <w:t>9</w:t>
      </w:r>
      <w:r>
        <w:t>0 days on the job. Monitoring of services continues for a minimum</w:t>
      </w:r>
      <w:r>
        <w:rPr>
          <w:spacing w:val="-46"/>
        </w:rPr>
        <w:t xml:space="preserve"> </w:t>
      </w:r>
      <w:r>
        <w:t>of</w:t>
      </w:r>
      <w:r>
        <w:rPr>
          <w:spacing w:val="-1"/>
        </w:rPr>
        <w:t xml:space="preserve"> </w:t>
      </w:r>
      <w:r w:rsidR="00766359">
        <w:rPr>
          <w:spacing w:val="-1"/>
        </w:rPr>
        <w:t>9</w:t>
      </w:r>
      <w:r>
        <w:t>0</w:t>
      </w:r>
      <w:r>
        <w:rPr>
          <w:spacing w:val="2"/>
        </w:rPr>
        <w:t xml:space="preserve"> </w:t>
      </w:r>
      <w:r>
        <w:t>additional</w:t>
      </w:r>
      <w:r>
        <w:rPr>
          <w:spacing w:val="2"/>
        </w:rPr>
        <w:t xml:space="preserve"> </w:t>
      </w:r>
      <w:r>
        <w:t>days</w:t>
      </w:r>
      <w:r>
        <w:rPr>
          <w:spacing w:val="-5"/>
        </w:rPr>
        <w:t xml:space="preserve"> </w:t>
      </w:r>
      <w:r>
        <w:t>to</w:t>
      </w:r>
      <w:r>
        <w:rPr>
          <w:spacing w:val="-2"/>
        </w:rPr>
        <w:t xml:space="preserve"> </w:t>
      </w:r>
      <w:r>
        <w:t>assure</w:t>
      </w:r>
      <w:r>
        <w:rPr>
          <w:spacing w:val="-3"/>
        </w:rPr>
        <w:t xml:space="preserve"> </w:t>
      </w:r>
      <w:r>
        <w:t>that</w:t>
      </w:r>
      <w:r>
        <w:rPr>
          <w:spacing w:val="-4"/>
        </w:rPr>
        <w:t xml:space="preserve"> </w:t>
      </w:r>
      <w:r>
        <w:t>the</w:t>
      </w:r>
      <w:r>
        <w:rPr>
          <w:spacing w:val="-3"/>
        </w:rPr>
        <w:t xml:space="preserve"> </w:t>
      </w:r>
      <w:r>
        <w:t>job</w:t>
      </w:r>
      <w:r>
        <w:rPr>
          <w:spacing w:val="-1"/>
        </w:rPr>
        <w:t xml:space="preserve"> </w:t>
      </w:r>
      <w:r>
        <w:t>is stable.</w:t>
      </w:r>
    </w:p>
    <w:p w14:paraId="683E0099" w14:textId="77777777" w:rsidR="00442D1A" w:rsidRDefault="00442D1A" w:rsidP="00E92FDD">
      <w:pPr>
        <w:pStyle w:val="BodyText"/>
        <w:spacing w:line="259" w:lineRule="auto"/>
        <w:ind w:right="158"/>
        <w:jc w:val="both"/>
      </w:pPr>
      <w:r>
        <w:t>Extended services then continue by the provider indefinitely using funds other than Title VI,</w:t>
      </w:r>
      <w:r>
        <w:rPr>
          <w:spacing w:val="1"/>
        </w:rPr>
        <w:t xml:space="preserve"> </w:t>
      </w:r>
      <w:r>
        <w:t>Part B. The VR case is closed when the supported employment provider, the VR counselor, and</w:t>
      </w:r>
      <w:r>
        <w:rPr>
          <w:spacing w:val="1"/>
        </w:rPr>
        <w:t xml:space="preserve"> </w:t>
      </w:r>
      <w:r>
        <w:t>the consumer determine that stabilization has been achieved. Stabilization is measured for each</w:t>
      </w:r>
      <w:r>
        <w:rPr>
          <w:spacing w:val="-46"/>
        </w:rPr>
        <w:t xml:space="preserve"> </w:t>
      </w:r>
      <w:r>
        <w:t>individual by considering all circumstances including support needs, consumer choice and</w:t>
      </w:r>
      <w:r>
        <w:rPr>
          <w:spacing w:val="1"/>
        </w:rPr>
        <w:t xml:space="preserve"> </w:t>
      </w:r>
      <w:r>
        <w:t>satisfaction regarding services, and employer feedback. Extended services are funded and made</w:t>
      </w:r>
      <w:r>
        <w:rPr>
          <w:spacing w:val="-46"/>
        </w:rPr>
        <w:t xml:space="preserve"> </w:t>
      </w:r>
      <w:r>
        <w:t>available</w:t>
      </w:r>
      <w:r>
        <w:rPr>
          <w:spacing w:val="-4"/>
        </w:rPr>
        <w:t xml:space="preserve"> </w:t>
      </w:r>
      <w:r>
        <w:t>without</w:t>
      </w:r>
      <w:r>
        <w:rPr>
          <w:spacing w:val="2"/>
        </w:rPr>
        <w:t xml:space="preserve"> </w:t>
      </w:r>
      <w:r>
        <w:t>delay</w:t>
      </w:r>
      <w:r>
        <w:rPr>
          <w:spacing w:val="-2"/>
        </w:rPr>
        <w:t xml:space="preserve"> </w:t>
      </w:r>
      <w:r>
        <w:t>for</w:t>
      </w:r>
      <w:r>
        <w:rPr>
          <w:spacing w:val="-1"/>
        </w:rPr>
        <w:t xml:space="preserve"> </w:t>
      </w:r>
      <w:r>
        <w:t>youth</w:t>
      </w:r>
      <w:r>
        <w:rPr>
          <w:spacing w:val="-2"/>
        </w:rPr>
        <w:t xml:space="preserve"> </w:t>
      </w:r>
      <w:r>
        <w:t>with</w:t>
      </w:r>
      <w:r>
        <w:rPr>
          <w:spacing w:val="-3"/>
        </w:rPr>
        <w:t xml:space="preserve"> </w:t>
      </w:r>
      <w:r>
        <w:t>the</w:t>
      </w:r>
      <w:r>
        <w:rPr>
          <w:spacing w:val="-3"/>
        </w:rPr>
        <w:t xml:space="preserve"> </w:t>
      </w:r>
      <w:r>
        <w:t>most</w:t>
      </w:r>
      <w:r>
        <w:rPr>
          <w:spacing w:val="1"/>
        </w:rPr>
        <w:t xml:space="preserve"> </w:t>
      </w:r>
      <w:r>
        <w:t>significant</w:t>
      </w:r>
      <w:r>
        <w:rPr>
          <w:spacing w:val="2"/>
        </w:rPr>
        <w:t xml:space="preserve"> </w:t>
      </w:r>
      <w:r>
        <w:t>disabilities.</w:t>
      </w:r>
    </w:p>
    <w:p w14:paraId="2DA9E4A5" w14:textId="77777777" w:rsidR="00442D1A" w:rsidRDefault="00442D1A" w:rsidP="00E92FDD">
      <w:pPr>
        <w:pStyle w:val="BodyText"/>
        <w:spacing w:line="259" w:lineRule="auto"/>
        <w:ind w:right="161"/>
        <w:jc w:val="both"/>
      </w:pPr>
      <w:r>
        <w:t>Extended Services are those services provided to individuals with the most significant</w:t>
      </w:r>
      <w:r>
        <w:rPr>
          <w:spacing w:val="1"/>
        </w:rPr>
        <w:t xml:space="preserve"> </w:t>
      </w:r>
      <w:r>
        <w:t>disabilities, which may include youth with the most significant disabilities. Services may be</w:t>
      </w:r>
      <w:r>
        <w:rPr>
          <w:spacing w:val="1"/>
        </w:rPr>
        <w:t xml:space="preserve"> </w:t>
      </w:r>
      <w:r>
        <w:t>provided by the State agency, a private nonprofit organization, employer or any other</w:t>
      </w:r>
      <w:r>
        <w:rPr>
          <w:spacing w:val="1"/>
        </w:rPr>
        <w:t xml:space="preserve"> </w:t>
      </w:r>
      <w:r>
        <w:t>appropriate resource when the individual no longer receives support services from the agency.</w:t>
      </w:r>
      <w:r>
        <w:rPr>
          <w:spacing w:val="1"/>
        </w:rPr>
        <w:t xml:space="preserve"> </w:t>
      </w:r>
      <w:r>
        <w:t>OVR will determine the need for and fund services on a case-by case basis dependent upon each</w:t>
      </w:r>
      <w:r>
        <w:rPr>
          <w:spacing w:val="-46"/>
        </w:rPr>
        <w:t xml:space="preserve"> </w:t>
      </w:r>
      <w:r>
        <w:t>individual’s need for services. OVR will reserve and expend half (50%) of the State’s allotment</w:t>
      </w:r>
      <w:r>
        <w:rPr>
          <w:spacing w:val="1"/>
        </w:rPr>
        <w:t xml:space="preserve"> </w:t>
      </w:r>
      <w:r>
        <w:t>for the provision of supported employment services and extended services to youth with the</w:t>
      </w:r>
      <w:r>
        <w:rPr>
          <w:spacing w:val="1"/>
        </w:rPr>
        <w:t xml:space="preserve"> </w:t>
      </w:r>
      <w:r>
        <w:t>most</w:t>
      </w:r>
      <w:r>
        <w:rPr>
          <w:spacing w:val="1"/>
        </w:rPr>
        <w:t xml:space="preserve"> </w:t>
      </w:r>
      <w:r>
        <w:t>significant</w:t>
      </w:r>
      <w:r>
        <w:rPr>
          <w:spacing w:val="2"/>
        </w:rPr>
        <w:t xml:space="preserve"> </w:t>
      </w:r>
      <w:r>
        <w:t>disabilities.</w:t>
      </w:r>
    </w:p>
    <w:p w14:paraId="3240AA97" w14:textId="06967BB9" w:rsidR="003B4142" w:rsidRDefault="00442D1A" w:rsidP="00766359">
      <w:pPr>
        <w:pStyle w:val="BodyText"/>
        <w:spacing w:before="163" w:line="256" w:lineRule="auto"/>
        <w:ind w:right="153"/>
        <w:jc w:val="both"/>
      </w:pPr>
      <w:r>
        <w:t>Extended services will be available for youth without delay for a period not to exceed four years</w:t>
      </w:r>
      <w:r>
        <w:rPr>
          <w:spacing w:val="-47"/>
        </w:rPr>
        <w:t xml:space="preserve"> </w:t>
      </w:r>
      <w:r>
        <w:t>or until the youth no longer meets the definition of a youth with a disability. OVR will work with</w:t>
      </w:r>
      <w:r>
        <w:rPr>
          <w:spacing w:val="-46"/>
        </w:rPr>
        <w:t xml:space="preserve"> </w:t>
      </w:r>
      <w:r>
        <w:t xml:space="preserve">providers to ensure another source of extended services </w:t>
      </w:r>
      <w:r w:rsidR="00766359">
        <w:t>t</w:t>
      </w:r>
      <w:r>
        <w:t xml:space="preserve">o </w:t>
      </w:r>
      <w:r w:rsidR="00766359">
        <w:t xml:space="preserve">youth are </w:t>
      </w:r>
      <w:r>
        <w:t xml:space="preserve">available </w:t>
      </w:r>
      <w:r w:rsidR="00766359">
        <w:t>s</w:t>
      </w:r>
      <w:r>
        <w:t>o there will be no</w:t>
      </w:r>
      <w:r>
        <w:rPr>
          <w:spacing w:val="1"/>
        </w:rPr>
        <w:t xml:space="preserve"> </w:t>
      </w:r>
      <w:r>
        <w:t>interruption of</w:t>
      </w:r>
      <w:r>
        <w:rPr>
          <w:spacing w:val="-1"/>
        </w:rPr>
        <w:t xml:space="preserve"> </w:t>
      </w:r>
      <w:r>
        <w:t>services</w:t>
      </w:r>
      <w:r>
        <w:rPr>
          <w:spacing w:val="1"/>
        </w:rPr>
        <w:t xml:space="preserve"> </w:t>
      </w:r>
      <w:r>
        <w:t>for</w:t>
      </w:r>
      <w:r>
        <w:rPr>
          <w:spacing w:val="-2"/>
        </w:rPr>
        <w:t xml:space="preserve"> </w:t>
      </w:r>
      <w:r>
        <w:t>individuals</w:t>
      </w:r>
      <w:r>
        <w:rPr>
          <w:spacing w:val="1"/>
        </w:rPr>
        <w:t xml:space="preserve"> </w:t>
      </w:r>
      <w:r>
        <w:t>with</w:t>
      </w:r>
      <w:r>
        <w:rPr>
          <w:spacing w:val="-3"/>
        </w:rPr>
        <w:t xml:space="preserve"> </w:t>
      </w:r>
      <w:r>
        <w:t>significant</w:t>
      </w:r>
      <w:r>
        <w:rPr>
          <w:spacing w:val="2"/>
        </w:rPr>
        <w:t xml:space="preserve"> </w:t>
      </w:r>
      <w:r>
        <w:t>disabilities.</w:t>
      </w:r>
      <w:r w:rsidR="003B4142">
        <w:tab/>
      </w:r>
    </w:p>
    <w:sectPr w:rsidR="003B414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72ED" w14:textId="77777777" w:rsidR="00F85569" w:rsidRDefault="00F85569" w:rsidP="002A0A76">
      <w:pPr>
        <w:spacing w:after="0" w:line="240" w:lineRule="auto"/>
      </w:pPr>
      <w:r>
        <w:separator/>
      </w:r>
    </w:p>
  </w:endnote>
  <w:endnote w:type="continuationSeparator" w:id="0">
    <w:p w14:paraId="707C1D48" w14:textId="77777777" w:rsidR="00F85569" w:rsidRDefault="00F85569" w:rsidP="002A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9CEF" w14:textId="77777777" w:rsidR="00F85569" w:rsidRDefault="00F85569" w:rsidP="002A0A76">
      <w:pPr>
        <w:spacing w:after="0" w:line="240" w:lineRule="auto"/>
      </w:pPr>
      <w:r>
        <w:separator/>
      </w:r>
    </w:p>
  </w:footnote>
  <w:footnote w:type="continuationSeparator" w:id="0">
    <w:p w14:paraId="42428FA3" w14:textId="77777777" w:rsidR="00F85569" w:rsidRDefault="00F85569" w:rsidP="002A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0"/>
      <w:gridCol w:w="3090"/>
      <w:gridCol w:w="3090"/>
    </w:tblGrid>
    <w:tr w:rsidR="006D24F5" w14:paraId="40499F21" w14:textId="77777777" w:rsidTr="00264A23">
      <w:tc>
        <w:tcPr>
          <w:tcW w:w="3090" w:type="dxa"/>
        </w:tcPr>
        <w:p w14:paraId="6B9B1718" w14:textId="77777777" w:rsidR="006D24F5" w:rsidRDefault="006D24F5" w:rsidP="00264A23">
          <w:pPr>
            <w:pStyle w:val="Header"/>
            <w:ind w:left="-115"/>
          </w:pPr>
        </w:p>
      </w:tc>
      <w:tc>
        <w:tcPr>
          <w:tcW w:w="3090" w:type="dxa"/>
        </w:tcPr>
        <w:p w14:paraId="37D1E4C9" w14:textId="77777777" w:rsidR="006D24F5" w:rsidRDefault="006D24F5" w:rsidP="00264A23">
          <w:pPr>
            <w:pStyle w:val="Header"/>
            <w:jc w:val="center"/>
          </w:pPr>
        </w:p>
      </w:tc>
      <w:tc>
        <w:tcPr>
          <w:tcW w:w="3090" w:type="dxa"/>
        </w:tcPr>
        <w:p w14:paraId="0A42D09C" w14:textId="77777777" w:rsidR="006D24F5" w:rsidRDefault="006D24F5" w:rsidP="00264A23">
          <w:pPr>
            <w:pStyle w:val="Header"/>
            <w:ind w:right="-115"/>
            <w:jc w:val="right"/>
          </w:pPr>
        </w:p>
      </w:tc>
    </w:tr>
  </w:tbl>
  <w:p w14:paraId="636A8024" w14:textId="77777777" w:rsidR="006D24F5" w:rsidRDefault="006D24F5" w:rsidP="00264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numFmt w:val="bullet"/>
      <w:lvlText w:val=""/>
      <w:lvlJc w:val="left"/>
      <w:pPr>
        <w:ind w:left="1122" w:hanging="360"/>
      </w:pPr>
      <w:rPr>
        <w:rFonts w:ascii="Symbol" w:hAnsi="Symbol" w:cs="Symbol"/>
        <w:w w:val="100"/>
      </w:rPr>
    </w:lvl>
    <w:lvl w:ilvl="1">
      <w:numFmt w:val="bullet"/>
      <w:lvlText w:val=""/>
      <w:lvlJc w:val="left"/>
      <w:pPr>
        <w:ind w:left="1482" w:hanging="360"/>
      </w:pPr>
      <w:rPr>
        <w:rFonts w:ascii="Symbol" w:hAnsi="Symbol" w:cs="Symbol"/>
        <w:b w:val="0"/>
        <w:bCs w:val="0"/>
        <w:i w:val="0"/>
        <w:iCs w:val="0"/>
        <w:w w:val="100"/>
        <w:sz w:val="22"/>
        <w:szCs w:val="22"/>
      </w:rPr>
    </w:lvl>
    <w:lvl w:ilvl="2">
      <w:numFmt w:val="bullet"/>
      <w:lvlText w:val="•"/>
      <w:lvlJc w:val="left"/>
      <w:pPr>
        <w:ind w:left="2481" w:hanging="360"/>
      </w:pPr>
    </w:lvl>
    <w:lvl w:ilvl="3">
      <w:numFmt w:val="bullet"/>
      <w:lvlText w:val="•"/>
      <w:lvlJc w:val="left"/>
      <w:pPr>
        <w:ind w:left="3481" w:hanging="360"/>
      </w:pPr>
    </w:lvl>
    <w:lvl w:ilvl="4">
      <w:numFmt w:val="bullet"/>
      <w:lvlText w:val="•"/>
      <w:lvlJc w:val="left"/>
      <w:pPr>
        <w:ind w:left="4481" w:hanging="360"/>
      </w:pPr>
    </w:lvl>
    <w:lvl w:ilvl="5">
      <w:numFmt w:val="bullet"/>
      <w:lvlText w:val="•"/>
      <w:lvlJc w:val="left"/>
      <w:pPr>
        <w:ind w:left="5481" w:hanging="360"/>
      </w:pPr>
    </w:lvl>
    <w:lvl w:ilvl="6">
      <w:numFmt w:val="bullet"/>
      <w:lvlText w:val="•"/>
      <w:lvlJc w:val="left"/>
      <w:pPr>
        <w:ind w:left="6481" w:hanging="360"/>
      </w:pPr>
    </w:lvl>
    <w:lvl w:ilvl="7">
      <w:numFmt w:val="bullet"/>
      <w:lvlText w:val="•"/>
      <w:lvlJc w:val="left"/>
      <w:pPr>
        <w:ind w:left="7481" w:hanging="360"/>
      </w:pPr>
    </w:lvl>
    <w:lvl w:ilvl="8">
      <w:numFmt w:val="bullet"/>
      <w:lvlText w:val="•"/>
      <w:lvlJc w:val="left"/>
      <w:pPr>
        <w:ind w:left="8481" w:hanging="360"/>
      </w:pPr>
    </w:lvl>
  </w:abstractNum>
  <w:abstractNum w:abstractNumId="1" w15:restartNumberingAfterBreak="0">
    <w:nsid w:val="05B77FA2"/>
    <w:multiLevelType w:val="hybridMultilevel"/>
    <w:tmpl w:val="A15235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79C3"/>
    <w:multiLevelType w:val="hybridMultilevel"/>
    <w:tmpl w:val="F508C9FA"/>
    <w:lvl w:ilvl="0" w:tplc="0AE43B56">
      <w:start w:val="1"/>
      <w:numFmt w:val="upperLetter"/>
      <w:lvlText w:val="%1."/>
      <w:lvlJc w:val="left"/>
      <w:pPr>
        <w:ind w:left="120" w:hanging="231"/>
        <w:jc w:val="right"/>
      </w:pPr>
      <w:rPr>
        <w:rFonts w:ascii="Cambria" w:eastAsia="Cambria" w:hAnsi="Cambria" w:cs="Cambria" w:hint="default"/>
        <w:spacing w:val="0"/>
        <w:w w:val="100"/>
        <w:sz w:val="22"/>
        <w:szCs w:val="22"/>
        <w:lang w:val="en-US" w:eastAsia="en-US" w:bidi="ar-SA"/>
      </w:rPr>
    </w:lvl>
    <w:lvl w:ilvl="1" w:tplc="AB92A9EA">
      <w:start w:val="1"/>
      <w:numFmt w:val="decimal"/>
      <w:lvlText w:val="%2."/>
      <w:lvlJc w:val="left"/>
      <w:pPr>
        <w:ind w:left="860" w:hanging="217"/>
        <w:jc w:val="right"/>
      </w:pPr>
      <w:rPr>
        <w:rFonts w:ascii="Cambria" w:eastAsia="Cambria" w:hAnsi="Cambria" w:cs="Cambria" w:hint="default"/>
        <w:spacing w:val="0"/>
        <w:w w:val="100"/>
        <w:sz w:val="22"/>
        <w:szCs w:val="22"/>
        <w:lang w:val="en-US" w:eastAsia="en-US" w:bidi="ar-SA"/>
      </w:rPr>
    </w:lvl>
    <w:lvl w:ilvl="2" w:tplc="F87A0922">
      <w:start w:val="1"/>
      <w:numFmt w:val="upperLetter"/>
      <w:lvlText w:val="%3."/>
      <w:lvlJc w:val="left"/>
      <w:pPr>
        <w:ind w:left="3837" w:hanging="231"/>
        <w:jc w:val="right"/>
      </w:pPr>
      <w:rPr>
        <w:rFonts w:ascii="Cambria" w:eastAsia="Cambria" w:hAnsi="Cambria" w:cs="Cambria" w:hint="default"/>
        <w:spacing w:val="0"/>
        <w:w w:val="100"/>
        <w:sz w:val="22"/>
        <w:szCs w:val="22"/>
        <w:lang w:val="en-US" w:eastAsia="en-US" w:bidi="ar-SA"/>
      </w:rPr>
    </w:lvl>
    <w:lvl w:ilvl="3" w:tplc="C778F1F2">
      <w:numFmt w:val="bullet"/>
      <w:lvlText w:val="•"/>
      <w:lvlJc w:val="left"/>
      <w:pPr>
        <w:ind w:left="3840" w:hanging="231"/>
      </w:pPr>
      <w:rPr>
        <w:rFonts w:hint="default"/>
        <w:lang w:val="en-US" w:eastAsia="en-US" w:bidi="ar-SA"/>
      </w:rPr>
    </w:lvl>
    <w:lvl w:ilvl="4" w:tplc="6A9EC61E">
      <w:numFmt w:val="bullet"/>
      <w:lvlText w:val="•"/>
      <w:lvlJc w:val="left"/>
      <w:pPr>
        <w:ind w:left="4614" w:hanging="231"/>
      </w:pPr>
      <w:rPr>
        <w:rFonts w:hint="default"/>
        <w:lang w:val="en-US" w:eastAsia="en-US" w:bidi="ar-SA"/>
      </w:rPr>
    </w:lvl>
    <w:lvl w:ilvl="5" w:tplc="142EA65C">
      <w:numFmt w:val="bullet"/>
      <w:lvlText w:val="•"/>
      <w:lvlJc w:val="left"/>
      <w:pPr>
        <w:ind w:left="5389" w:hanging="231"/>
      </w:pPr>
      <w:rPr>
        <w:rFonts w:hint="default"/>
        <w:lang w:val="en-US" w:eastAsia="en-US" w:bidi="ar-SA"/>
      </w:rPr>
    </w:lvl>
    <w:lvl w:ilvl="6" w:tplc="B7B4221A">
      <w:numFmt w:val="bullet"/>
      <w:lvlText w:val="•"/>
      <w:lvlJc w:val="left"/>
      <w:pPr>
        <w:ind w:left="6164" w:hanging="231"/>
      </w:pPr>
      <w:rPr>
        <w:rFonts w:hint="default"/>
        <w:lang w:val="en-US" w:eastAsia="en-US" w:bidi="ar-SA"/>
      </w:rPr>
    </w:lvl>
    <w:lvl w:ilvl="7" w:tplc="9F564A62">
      <w:numFmt w:val="bullet"/>
      <w:lvlText w:val="•"/>
      <w:lvlJc w:val="left"/>
      <w:pPr>
        <w:ind w:left="6939" w:hanging="231"/>
      </w:pPr>
      <w:rPr>
        <w:rFonts w:hint="default"/>
        <w:lang w:val="en-US" w:eastAsia="en-US" w:bidi="ar-SA"/>
      </w:rPr>
    </w:lvl>
    <w:lvl w:ilvl="8" w:tplc="20F6D6D2">
      <w:numFmt w:val="bullet"/>
      <w:lvlText w:val="•"/>
      <w:lvlJc w:val="left"/>
      <w:pPr>
        <w:ind w:left="7714" w:hanging="231"/>
      </w:pPr>
      <w:rPr>
        <w:rFonts w:hint="default"/>
        <w:lang w:val="en-US" w:eastAsia="en-US" w:bidi="ar-SA"/>
      </w:rPr>
    </w:lvl>
  </w:abstractNum>
  <w:abstractNum w:abstractNumId="3" w15:restartNumberingAfterBreak="0">
    <w:nsid w:val="231F03D7"/>
    <w:multiLevelType w:val="hybridMultilevel"/>
    <w:tmpl w:val="1DC68D0A"/>
    <w:lvl w:ilvl="0" w:tplc="23944DFE">
      <w:start w:val="1"/>
      <w:numFmt w:val="upperLetter"/>
      <w:lvlText w:val="%1."/>
      <w:lvlJc w:val="left"/>
      <w:pPr>
        <w:ind w:left="951" w:hanging="231"/>
        <w:jc w:val="right"/>
      </w:pPr>
      <w:rPr>
        <w:rFonts w:ascii="Cambria" w:eastAsia="Cambria" w:hAnsi="Cambria" w:cs="Cambria" w:hint="default"/>
        <w:spacing w:val="0"/>
        <w:w w:val="100"/>
        <w:sz w:val="22"/>
        <w:szCs w:val="22"/>
        <w:lang w:val="en-US" w:eastAsia="en-US" w:bidi="ar-SA"/>
      </w:rPr>
    </w:lvl>
    <w:lvl w:ilvl="1" w:tplc="88AA7BA6">
      <w:numFmt w:val="bullet"/>
      <w:lvlText w:val="•"/>
      <w:lvlJc w:val="left"/>
      <w:pPr>
        <w:ind w:left="947" w:hanging="231"/>
      </w:pPr>
      <w:rPr>
        <w:rFonts w:hint="default"/>
        <w:lang w:val="en-US" w:eastAsia="en-US" w:bidi="ar-SA"/>
      </w:rPr>
    </w:lvl>
    <w:lvl w:ilvl="2" w:tplc="F9A4A260">
      <w:numFmt w:val="bullet"/>
      <w:lvlText w:val="•"/>
      <w:lvlJc w:val="left"/>
      <w:pPr>
        <w:ind w:left="1516" w:hanging="231"/>
      </w:pPr>
      <w:rPr>
        <w:rFonts w:hint="default"/>
        <w:lang w:val="en-US" w:eastAsia="en-US" w:bidi="ar-SA"/>
      </w:rPr>
    </w:lvl>
    <w:lvl w:ilvl="3" w:tplc="BEF42AEE">
      <w:numFmt w:val="bullet"/>
      <w:lvlText w:val="•"/>
      <w:lvlJc w:val="left"/>
      <w:pPr>
        <w:ind w:left="2085" w:hanging="231"/>
      </w:pPr>
      <w:rPr>
        <w:rFonts w:hint="default"/>
        <w:lang w:val="en-US" w:eastAsia="en-US" w:bidi="ar-SA"/>
      </w:rPr>
    </w:lvl>
    <w:lvl w:ilvl="4" w:tplc="44480AEE">
      <w:numFmt w:val="bullet"/>
      <w:lvlText w:val="•"/>
      <w:lvlJc w:val="left"/>
      <w:pPr>
        <w:ind w:left="2655" w:hanging="231"/>
      </w:pPr>
      <w:rPr>
        <w:rFonts w:hint="default"/>
        <w:lang w:val="en-US" w:eastAsia="en-US" w:bidi="ar-SA"/>
      </w:rPr>
    </w:lvl>
    <w:lvl w:ilvl="5" w:tplc="9710F078">
      <w:numFmt w:val="bullet"/>
      <w:lvlText w:val="•"/>
      <w:lvlJc w:val="left"/>
      <w:pPr>
        <w:ind w:left="3224" w:hanging="231"/>
      </w:pPr>
      <w:rPr>
        <w:rFonts w:hint="default"/>
        <w:lang w:val="en-US" w:eastAsia="en-US" w:bidi="ar-SA"/>
      </w:rPr>
    </w:lvl>
    <w:lvl w:ilvl="6" w:tplc="DDB63372">
      <w:numFmt w:val="bullet"/>
      <w:lvlText w:val="•"/>
      <w:lvlJc w:val="left"/>
      <w:pPr>
        <w:ind w:left="3793" w:hanging="231"/>
      </w:pPr>
      <w:rPr>
        <w:rFonts w:hint="default"/>
        <w:lang w:val="en-US" w:eastAsia="en-US" w:bidi="ar-SA"/>
      </w:rPr>
    </w:lvl>
    <w:lvl w:ilvl="7" w:tplc="2D5698DC">
      <w:numFmt w:val="bullet"/>
      <w:lvlText w:val="•"/>
      <w:lvlJc w:val="left"/>
      <w:pPr>
        <w:ind w:left="4363" w:hanging="231"/>
      </w:pPr>
      <w:rPr>
        <w:rFonts w:hint="default"/>
        <w:lang w:val="en-US" w:eastAsia="en-US" w:bidi="ar-SA"/>
      </w:rPr>
    </w:lvl>
    <w:lvl w:ilvl="8" w:tplc="DCFE77C6">
      <w:numFmt w:val="bullet"/>
      <w:lvlText w:val="•"/>
      <w:lvlJc w:val="left"/>
      <w:pPr>
        <w:ind w:left="4932" w:hanging="231"/>
      </w:pPr>
      <w:rPr>
        <w:rFonts w:hint="default"/>
        <w:lang w:val="en-US" w:eastAsia="en-US" w:bidi="ar-SA"/>
      </w:rPr>
    </w:lvl>
  </w:abstractNum>
  <w:abstractNum w:abstractNumId="4" w15:restartNumberingAfterBreak="0">
    <w:nsid w:val="2664108F"/>
    <w:multiLevelType w:val="hybridMultilevel"/>
    <w:tmpl w:val="8A6A6C64"/>
    <w:lvl w:ilvl="0" w:tplc="9350E66E">
      <w:start w:val="10"/>
      <w:numFmt w:val="upp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15:restartNumberingAfterBreak="0">
    <w:nsid w:val="2D3B71F3"/>
    <w:multiLevelType w:val="hybridMultilevel"/>
    <w:tmpl w:val="6E88B154"/>
    <w:lvl w:ilvl="0" w:tplc="289679CE">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2E0A625A"/>
    <w:multiLevelType w:val="hybridMultilevel"/>
    <w:tmpl w:val="A402758C"/>
    <w:lvl w:ilvl="0" w:tplc="DF0C5C40">
      <w:start w:val="1"/>
      <w:numFmt w:val="upperLetter"/>
      <w:lvlText w:val="%1."/>
      <w:lvlJc w:val="left"/>
      <w:pPr>
        <w:ind w:left="139" w:hanging="231"/>
        <w:jc w:val="right"/>
      </w:pPr>
      <w:rPr>
        <w:rFonts w:ascii="Cambria" w:eastAsia="Cambria" w:hAnsi="Cambria" w:cs="Cambria" w:hint="default"/>
        <w:spacing w:val="0"/>
        <w:w w:val="100"/>
        <w:sz w:val="22"/>
        <w:szCs w:val="22"/>
        <w:lang w:val="en-US" w:eastAsia="en-US" w:bidi="ar-SA"/>
      </w:rPr>
    </w:lvl>
    <w:lvl w:ilvl="1" w:tplc="8B2A4886">
      <w:start w:val="1"/>
      <w:numFmt w:val="decimal"/>
      <w:lvlText w:val="%2."/>
      <w:lvlJc w:val="left"/>
      <w:pPr>
        <w:ind w:left="841" w:hanging="361"/>
      </w:pPr>
      <w:rPr>
        <w:rFonts w:ascii="Cambria" w:eastAsia="Cambria" w:hAnsi="Cambria" w:cs="Cambria" w:hint="default"/>
        <w:spacing w:val="0"/>
        <w:w w:val="100"/>
        <w:sz w:val="22"/>
        <w:szCs w:val="22"/>
        <w:lang w:val="en-US" w:eastAsia="en-US" w:bidi="ar-SA"/>
      </w:rPr>
    </w:lvl>
    <w:lvl w:ilvl="2" w:tplc="C86EAA06">
      <w:start w:val="1"/>
      <w:numFmt w:val="decimal"/>
      <w:lvlText w:val="%3."/>
      <w:lvlJc w:val="left"/>
      <w:pPr>
        <w:ind w:left="994" w:hanging="217"/>
        <w:jc w:val="right"/>
      </w:pPr>
      <w:rPr>
        <w:rFonts w:ascii="Cambria" w:eastAsia="Cambria" w:hAnsi="Cambria" w:cs="Cambria" w:hint="default"/>
        <w:spacing w:val="0"/>
        <w:w w:val="100"/>
        <w:sz w:val="22"/>
        <w:szCs w:val="22"/>
        <w:lang w:val="en-US" w:eastAsia="en-US" w:bidi="ar-SA"/>
      </w:rPr>
    </w:lvl>
    <w:lvl w:ilvl="3" w:tplc="3C701BEE">
      <w:numFmt w:val="bullet"/>
      <w:lvlText w:val="•"/>
      <w:lvlJc w:val="left"/>
      <w:pPr>
        <w:ind w:left="1940" w:hanging="217"/>
      </w:pPr>
      <w:rPr>
        <w:rFonts w:hint="default"/>
        <w:lang w:val="en-US" w:eastAsia="en-US" w:bidi="ar-SA"/>
      </w:rPr>
    </w:lvl>
    <w:lvl w:ilvl="4" w:tplc="C9CA03B4">
      <w:numFmt w:val="bullet"/>
      <w:lvlText w:val="•"/>
      <w:lvlJc w:val="left"/>
      <w:pPr>
        <w:ind w:left="3840" w:hanging="217"/>
      </w:pPr>
      <w:rPr>
        <w:rFonts w:hint="default"/>
        <w:lang w:val="en-US" w:eastAsia="en-US" w:bidi="ar-SA"/>
      </w:rPr>
    </w:lvl>
    <w:lvl w:ilvl="5" w:tplc="6C72B2FC">
      <w:numFmt w:val="bullet"/>
      <w:lvlText w:val="•"/>
      <w:lvlJc w:val="left"/>
      <w:pPr>
        <w:ind w:left="4744" w:hanging="217"/>
      </w:pPr>
      <w:rPr>
        <w:rFonts w:hint="default"/>
        <w:lang w:val="en-US" w:eastAsia="en-US" w:bidi="ar-SA"/>
      </w:rPr>
    </w:lvl>
    <w:lvl w:ilvl="6" w:tplc="16B23172">
      <w:numFmt w:val="bullet"/>
      <w:lvlText w:val="•"/>
      <w:lvlJc w:val="left"/>
      <w:pPr>
        <w:ind w:left="5648" w:hanging="217"/>
      </w:pPr>
      <w:rPr>
        <w:rFonts w:hint="default"/>
        <w:lang w:val="en-US" w:eastAsia="en-US" w:bidi="ar-SA"/>
      </w:rPr>
    </w:lvl>
    <w:lvl w:ilvl="7" w:tplc="5EC64F46">
      <w:numFmt w:val="bullet"/>
      <w:lvlText w:val="•"/>
      <w:lvlJc w:val="left"/>
      <w:pPr>
        <w:ind w:left="6552" w:hanging="217"/>
      </w:pPr>
      <w:rPr>
        <w:rFonts w:hint="default"/>
        <w:lang w:val="en-US" w:eastAsia="en-US" w:bidi="ar-SA"/>
      </w:rPr>
    </w:lvl>
    <w:lvl w:ilvl="8" w:tplc="B3F44256">
      <w:numFmt w:val="bullet"/>
      <w:lvlText w:val="•"/>
      <w:lvlJc w:val="left"/>
      <w:pPr>
        <w:ind w:left="7456" w:hanging="217"/>
      </w:pPr>
      <w:rPr>
        <w:rFonts w:hint="default"/>
        <w:lang w:val="en-US" w:eastAsia="en-US" w:bidi="ar-SA"/>
      </w:rPr>
    </w:lvl>
  </w:abstractNum>
  <w:abstractNum w:abstractNumId="7" w15:restartNumberingAfterBreak="0">
    <w:nsid w:val="2EED7C03"/>
    <w:multiLevelType w:val="hybridMultilevel"/>
    <w:tmpl w:val="96909CC2"/>
    <w:lvl w:ilvl="0" w:tplc="6368EB18">
      <w:start w:val="1"/>
      <w:numFmt w:val="decimal"/>
      <w:lvlText w:val="%1."/>
      <w:lvlJc w:val="left"/>
      <w:pPr>
        <w:ind w:left="326" w:hanging="217"/>
        <w:jc w:val="right"/>
      </w:pPr>
      <w:rPr>
        <w:rFonts w:ascii="Cambria" w:eastAsia="Cambria" w:hAnsi="Cambria" w:cs="Cambria" w:hint="default"/>
        <w:spacing w:val="0"/>
        <w:w w:val="100"/>
        <w:sz w:val="22"/>
        <w:szCs w:val="22"/>
        <w:lang w:val="en-US" w:eastAsia="en-US" w:bidi="ar-SA"/>
      </w:rPr>
    </w:lvl>
    <w:lvl w:ilvl="1" w:tplc="A99C527A">
      <w:numFmt w:val="bullet"/>
      <w:lvlText w:val="•"/>
      <w:lvlJc w:val="left"/>
      <w:pPr>
        <w:ind w:left="1214" w:hanging="217"/>
      </w:pPr>
      <w:rPr>
        <w:rFonts w:hint="default"/>
        <w:lang w:val="en-US" w:eastAsia="en-US" w:bidi="ar-SA"/>
      </w:rPr>
    </w:lvl>
    <w:lvl w:ilvl="2" w:tplc="8CDC7B58">
      <w:numFmt w:val="bullet"/>
      <w:lvlText w:val="•"/>
      <w:lvlJc w:val="left"/>
      <w:pPr>
        <w:ind w:left="2108" w:hanging="217"/>
      </w:pPr>
      <w:rPr>
        <w:rFonts w:hint="default"/>
        <w:lang w:val="en-US" w:eastAsia="en-US" w:bidi="ar-SA"/>
      </w:rPr>
    </w:lvl>
    <w:lvl w:ilvl="3" w:tplc="85D0ED50">
      <w:numFmt w:val="bullet"/>
      <w:lvlText w:val="•"/>
      <w:lvlJc w:val="left"/>
      <w:pPr>
        <w:ind w:left="3003" w:hanging="217"/>
      </w:pPr>
      <w:rPr>
        <w:rFonts w:hint="default"/>
        <w:lang w:val="en-US" w:eastAsia="en-US" w:bidi="ar-SA"/>
      </w:rPr>
    </w:lvl>
    <w:lvl w:ilvl="4" w:tplc="B232BFBE">
      <w:numFmt w:val="bullet"/>
      <w:lvlText w:val="•"/>
      <w:lvlJc w:val="left"/>
      <w:pPr>
        <w:ind w:left="3897" w:hanging="217"/>
      </w:pPr>
      <w:rPr>
        <w:rFonts w:hint="default"/>
        <w:lang w:val="en-US" w:eastAsia="en-US" w:bidi="ar-SA"/>
      </w:rPr>
    </w:lvl>
    <w:lvl w:ilvl="5" w:tplc="88C8F2D0">
      <w:numFmt w:val="bullet"/>
      <w:lvlText w:val="•"/>
      <w:lvlJc w:val="left"/>
      <w:pPr>
        <w:ind w:left="4792" w:hanging="217"/>
      </w:pPr>
      <w:rPr>
        <w:rFonts w:hint="default"/>
        <w:lang w:val="en-US" w:eastAsia="en-US" w:bidi="ar-SA"/>
      </w:rPr>
    </w:lvl>
    <w:lvl w:ilvl="6" w:tplc="AB904D5A">
      <w:numFmt w:val="bullet"/>
      <w:lvlText w:val="•"/>
      <w:lvlJc w:val="left"/>
      <w:pPr>
        <w:ind w:left="5686" w:hanging="217"/>
      </w:pPr>
      <w:rPr>
        <w:rFonts w:hint="default"/>
        <w:lang w:val="en-US" w:eastAsia="en-US" w:bidi="ar-SA"/>
      </w:rPr>
    </w:lvl>
    <w:lvl w:ilvl="7" w:tplc="DD70BFC4">
      <w:numFmt w:val="bullet"/>
      <w:lvlText w:val="•"/>
      <w:lvlJc w:val="left"/>
      <w:pPr>
        <w:ind w:left="6580" w:hanging="217"/>
      </w:pPr>
      <w:rPr>
        <w:rFonts w:hint="default"/>
        <w:lang w:val="en-US" w:eastAsia="en-US" w:bidi="ar-SA"/>
      </w:rPr>
    </w:lvl>
    <w:lvl w:ilvl="8" w:tplc="7056F3C0">
      <w:numFmt w:val="bullet"/>
      <w:lvlText w:val="•"/>
      <w:lvlJc w:val="left"/>
      <w:pPr>
        <w:ind w:left="7475" w:hanging="217"/>
      </w:pPr>
      <w:rPr>
        <w:rFonts w:hint="default"/>
        <w:lang w:val="en-US" w:eastAsia="en-US" w:bidi="ar-SA"/>
      </w:rPr>
    </w:lvl>
  </w:abstractNum>
  <w:abstractNum w:abstractNumId="8" w15:restartNumberingAfterBreak="0">
    <w:nsid w:val="2FBC0DAA"/>
    <w:multiLevelType w:val="hybridMultilevel"/>
    <w:tmpl w:val="B1DCE196"/>
    <w:lvl w:ilvl="0" w:tplc="C5944C7A">
      <w:start w:val="1"/>
      <w:numFmt w:val="decimal"/>
      <w:lvlText w:val="%1."/>
      <w:lvlJc w:val="left"/>
      <w:pPr>
        <w:ind w:left="168" w:hanging="217"/>
        <w:jc w:val="right"/>
      </w:pPr>
      <w:rPr>
        <w:rFonts w:ascii="Cambria" w:eastAsia="Cambria" w:hAnsi="Cambria" w:cs="Cambria" w:hint="default"/>
        <w:spacing w:val="0"/>
        <w:w w:val="100"/>
        <w:sz w:val="22"/>
        <w:szCs w:val="22"/>
        <w:lang w:val="en-US" w:eastAsia="en-US" w:bidi="ar-SA"/>
      </w:rPr>
    </w:lvl>
    <w:lvl w:ilvl="1" w:tplc="65D62740">
      <w:start w:val="1"/>
      <w:numFmt w:val="lowerLetter"/>
      <w:lvlText w:val="%2."/>
      <w:lvlJc w:val="left"/>
      <w:pPr>
        <w:ind w:left="322" w:hanging="203"/>
      </w:pPr>
      <w:rPr>
        <w:rFonts w:ascii="Cambria" w:eastAsia="Cambria" w:hAnsi="Cambria" w:cs="Cambria" w:hint="default"/>
        <w:spacing w:val="0"/>
        <w:w w:val="100"/>
        <w:sz w:val="22"/>
        <w:szCs w:val="22"/>
        <w:lang w:val="en-US" w:eastAsia="en-US" w:bidi="ar-SA"/>
      </w:rPr>
    </w:lvl>
    <w:lvl w:ilvl="2" w:tplc="04B623D2">
      <w:numFmt w:val="bullet"/>
      <w:lvlText w:val="•"/>
      <w:lvlJc w:val="left"/>
      <w:pPr>
        <w:ind w:left="1313" w:hanging="203"/>
      </w:pPr>
      <w:rPr>
        <w:rFonts w:hint="default"/>
        <w:lang w:val="en-US" w:eastAsia="en-US" w:bidi="ar-SA"/>
      </w:rPr>
    </w:lvl>
    <w:lvl w:ilvl="3" w:tplc="7C962760">
      <w:numFmt w:val="bullet"/>
      <w:lvlText w:val="•"/>
      <w:lvlJc w:val="left"/>
      <w:pPr>
        <w:ind w:left="2307" w:hanging="203"/>
      </w:pPr>
      <w:rPr>
        <w:rFonts w:hint="default"/>
        <w:lang w:val="en-US" w:eastAsia="en-US" w:bidi="ar-SA"/>
      </w:rPr>
    </w:lvl>
    <w:lvl w:ilvl="4" w:tplc="0C825660">
      <w:numFmt w:val="bullet"/>
      <w:lvlText w:val="•"/>
      <w:lvlJc w:val="left"/>
      <w:pPr>
        <w:ind w:left="3301" w:hanging="203"/>
      </w:pPr>
      <w:rPr>
        <w:rFonts w:hint="default"/>
        <w:lang w:val="en-US" w:eastAsia="en-US" w:bidi="ar-SA"/>
      </w:rPr>
    </w:lvl>
    <w:lvl w:ilvl="5" w:tplc="16949B78">
      <w:numFmt w:val="bullet"/>
      <w:lvlText w:val="•"/>
      <w:lvlJc w:val="left"/>
      <w:pPr>
        <w:ind w:left="4295" w:hanging="203"/>
      </w:pPr>
      <w:rPr>
        <w:rFonts w:hint="default"/>
        <w:lang w:val="en-US" w:eastAsia="en-US" w:bidi="ar-SA"/>
      </w:rPr>
    </w:lvl>
    <w:lvl w:ilvl="6" w:tplc="B966FCF0">
      <w:numFmt w:val="bullet"/>
      <w:lvlText w:val="•"/>
      <w:lvlJc w:val="left"/>
      <w:pPr>
        <w:ind w:left="5288" w:hanging="203"/>
      </w:pPr>
      <w:rPr>
        <w:rFonts w:hint="default"/>
        <w:lang w:val="en-US" w:eastAsia="en-US" w:bidi="ar-SA"/>
      </w:rPr>
    </w:lvl>
    <w:lvl w:ilvl="7" w:tplc="1578E914">
      <w:numFmt w:val="bullet"/>
      <w:lvlText w:val="•"/>
      <w:lvlJc w:val="left"/>
      <w:pPr>
        <w:ind w:left="6282" w:hanging="203"/>
      </w:pPr>
      <w:rPr>
        <w:rFonts w:hint="default"/>
        <w:lang w:val="en-US" w:eastAsia="en-US" w:bidi="ar-SA"/>
      </w:rPr>
    </w:lvl>
    <w:lvl w:ilvl="8" w:tplc="413AD66E">
      <w:numFmt w:val="bullet"/>
      <w:lvlText w:val="•"/>
      <w:lvlJc w:val="left"/>
      <w:pPr>
        <w:ind w:left="7276" w:hanging="203"/>
      </w:pPr>
      <w:rPr>
        <w:rFonts w:hint="default"/>
        <w:lang w:val="en-US" w:eastAsia="en-US" w:bidi="ar-SA"/>
      </w:rPr>
    </w:lvl>
  </w:abstractNum>
  <w:abstractNum w:abstractNumId="9" w15:restartNumberingAfterBreak="0">
    <w:nsid w:val="30155275"/>
    <w:multiLevelType w:val="hybridMultilevel"/>
    <w:tmpl w:val="1520AC68"/>
    <w:lvl w:ilvl="0" w:tplc="A9FCB6B2">
      <w:start w:val="1"/>
      <w:numFmt w:val="decimal"/>
      <w:lvlText w:val="%1."/>
      <w:lvlJc w:val="left"/>
      <w:pPr>
        <w:ind w:left="576" w:hanging="216"/>
        <w:jc w:val="right"/>
      </w:pPr>
      <w:rPr>
        <w:rFonts w:ascii="Cambria" w:eastAsia="Cambria" w:hAnsi="Cambria" w:cs="Cambria" w:hint="default"/>
        <w:spacing w:val="0"/>
        <w:w w:val="100"/>
        <w:sz w:val="22"/>
        <w:szCs w:val="22"/>
        <w:lang w:val="en-US" w:eastAsia="en-US" w:bidi="ar-SA"/>
      </w:rPr>
    </w:lvl>
    <w:lvl w:ilvl="1" w:tplc="5B983A88">
      <w:numFmt w:val="bullet"/>
      <w:lvlText w:val="•"/>
      <w:lvlJc w:val="left"/>
      <w:pPr>
        <w:ind w:left="1448" w:hanging="216"/>
      </w:pPr>
      <w:rPr>
        <w:rFonts w:hint="default"/>
        <w:lang w:val="en-US" w:eastAsia="en-US" w:bidi="ar-SA"/>
      </w:rPr>
    </w:lvl>
    <w:lvl w:ilvl="2" w:tplc="E5163A22">
      <w:numFmt w:val="bullet"/>
      <w:lvlText w:val="•"/>
      <w:lvlJc w:val="left"/>
      <w:pPr>
        <w:ind w:left="2316" w:hanging="216"/>
      </w:pPr>
      <w:rPr>
        <w:rFonts w:hint="default"/>
        <w:lang w:val="en-US" w:eastAsia="en-US" w:bidi="ar-SA"/>
      </w:rPr>
    </w:lvl>
    <w:lvl w:ilvl="3" w:tplc="878EF46C">
      <w:numFmt w:val="bullet"/>
      <w:lvlText w:val="•"/>
      <w:lvlJc w:val="left"/>
      <w:pPr>
        <w:ind w:left="3185" w:hanging="216"/>
      </w:pPr>
      <w:rPr>
        <w:rFonts w:hint="default"/>
        <w:lang w:val="en-US" w:eastAsia="en-US" w:bidi="ar-SA"/>
      </w:rPr>
    </w:lvl>
    <w:lvl w:ilvl="4" w:tplc="82C084F4">
      <w:numFmt w:val="bullet"/>
      <w:lvlText w:val="•"/>
      <w:lvlJc w:val="left"/>
      <w:pPr>
        <w:ind w:left="4053" w:hanging="216"/>
      </w:pPr>
      <w:rPr>
        <w:rFonts w:hint="default"/>
        <w:lang w:val="en-US" w:eastAsia="en-US" w:bidi="ar-SA"/>
      </w:rPr>
    </w:lvl>
    <w:lvl w:ilvl="5" w:tplc="FF0C2206">
      <w:numFmt w:val="bullet"/>
      <w:lvlText w:val="•"/>
      <w:lvlJc w:val="left"/>
      <w:pPr>
        <w:ind w:left="4922" w:hanging="216"/>
      </w:pPr>
      <w:rPr>
        <w:rFonts w:hint="default"/>
        <w:lang w:val="en-US" w:eastAsia="en-US" w:bidi="ar-SA"/>
      </w:rPr>
    </w:lvl>
    <w:lvl w:ilvl="6" w:tplc="8DF68AB0">
      <w:numFmt w:val="bullet"/>
      <w:lvlText w:val="•"/>
      <w:lvlJc w:val="left"/>
      <w:pPr>
        <w:ind w:left="5790" w:hanging="216"/>
      </w:pPr>
      <w:rPr>
        <w:rFonts w:hint="default"/>
        <w:lang w:val="en-US" w:eastAsia="en-US" w:bidi="ar-SA"/>
      </w:rPr>
    </w:lvl>
    <w:lvl w:ilvl="7" w:tplc="15BC4108">
      <w:numFmt w:val="bullet"/>
      <w:lvlText w:val="•"/>
      <w:lvlJc w:val="left"/>
      <w:pPr>
        <w:ind w:left="6658" w:hanging="216"/>
      </w:pPr>
      <w:rPr>
        <w:rFonts w:hint="default"/>
        <w:lang w:val="en-US" w:eastAsia="en-US" w:bidi="ar-SA"/>
      </w:rPr>
    </w:lvl>
    <w:lvl w:ilvl="8" w:tplc="3526797A">
      <w:numFmt w:val="bullet"/>
      <w:lvlText w:val="•"/>
      <w:lvlJc w:val="left"/>
      <w:pPr>
        <w:ind w:left="7527" w:hanging="216"/>
      </w:pPr>
      <w:rPr>
        <w:rFonts w:hint="default"/>
        <w:lang w:val="en-US" w:eastAsia="en-US" w:bidi="ar-SA"/>
      </w:rPr>
    </w:lvl>
  </w:abstractNum>
  <w:abstractNum w:abstractNumId="10" w15:restartNumberingAfterBreak="0">
    <w:nsid w:val="3131570C"/>
    <w:multiLevelType w:val="hybridMultilevel"/>
    <w:tmpl w:val="19B47776"/>
    <w:lvl w:ilvl="0" w:tplc="895E4AD4">
      <w:start w:val="2"/>
      <w:numFmt w:val="upperLetter"/>
      <w:lvlText w:val="%1."/>
      <w:lvlJc w:val="left"/>
      <w:pPr>
        <w:ind w:left="3370" w:hanging="360"/>
      </w:pPr>
      <w:rPr>
        <w:rFonts w:hint="default"/>
      </w:rPr>
    </w:lvl>
    <w:lvl w:ilvl="1" w:tplc="04090019" w:tentative="1">
      <w:start w:val="1"/>
      <w:numFmt w:val="lowerLetter"/>
      <w:lvlText w:val="%2."/>
      <w:lvlJc w:val="left"/>
      <w:pPr>
        <w:ind w:left="4090" w:hanging="360"/>
      </w:pPr>
    </w:lvl>
    <w:lvl w:ilvl="2" w:tplc="0409001B" w:tentative="1">
      <w:start w:val="1"/>
      <w:numFmt w:val="lowerRoman"/>
      <w:lvlText w:val="%3."/>
      <w:lvlJc w:val="right"/>
      <w:pPr>
        <w:ind w:left="4810" w:hanging="180"/>
      </w:pPr>
    </w:lvl>
    <w:lvl w:ilvl="3" w:tplc="0409000F" w:tentative="1">
      <w:start w:val="1"/>
      <w:numFmt w:val="decimal"/>
      <w:lvlText w:val="%4."/>
      <w:lvlJc w:val="left"/>
      <w:pPr>
        <w:ind w:left="5530" w:hanging="360"/>
      </w:pPr>
    </w:lvl>
    <w:lvl w:ilvl="4" w:tplc="04090019" w:tentative="1">
      <w:start w:val="1"/>
      <w:numFmt w:val="lowerLetter"/>
      <w:lvlText w:val="%5."/>
      <w:lvlJc w:val="left"/>
      <w:pPr>
        <w:ind w:left="6250" w:hanging="360"/>
      </w:pPr>
    </w:lvl>
    <w:lvl w:ilvl="5" w:tplc="0409001B" w:tentative="1">
      <w:start w:val="1"/>
      <w:numFmt w:val="lowerRoman"/>
      <w:lvlText w:val="%6."/>
      <w:lvlJc w:val="right"/>
      <w:pPr>
        <w:ind w:left="6970" w:hanging="180"/>
      </w:pPr>
    </w:lvl>
    <w:lvl w:ilvl="6" w:tplc="0409000F" w:tentative="1">
      <w:start w:val="1"/>
      <w:numFmt w:val="decimal"/>
      <w:lvlText w:val="%7."/>
      <w:lvlJc w:val="left"/>
      <w:pPr>
        <w:ind w:left="7690" w:hanging="360"/>
      </w:pPr>
    </w:lvl>
    <w:lvl w:ilvl="7" w:tplc="04090019" w:tentative="1">
      <w:start w:val="1"/>
      <w:numFmt w:val="lowerLetter"/>
      <w:lvlText w:val="%8."/>
      <w:lvlJc w:val="left"/>
      <w:pPr>
        <w:ind w:left="8410" w:hanging="360"/>
      </w:pPr>
    </w:lvl>
    <w:lvl w:ilvl="8" w:tplc="0409001B" w:tentative="1">
      <w:start w:val="1"/>
      <w:numFmt w:val="lowerRoman"/>
      <w:lvlText w:val="%9."/>
      <w:lvlJc w:val="right"/>
      <w:pPr>
        <w:ind w:left="9130" w:hanging="180"/>
      </w:pPr>
    </w:lvl>
  </w:abstractNum>
  <w:abstractNum w:abstractNumId="11" w15:restartNumberingAfterBreak="0">
    <w:nsid w:val="32B7413E"/>
    <w:multiLevelType w:val="hybridMultilevel"/>
    <w:tmpl w:val="6D526118"/>
    <w:lvl w:ilvl="0" w:tplc="70DAE318">
      <w:start w:val="1"/>
      <w:numFmt w:val="upperRoman"/>
      <w:lvlText w:val="%1."/>
      <w:lvlJc w:val="left"/>
      <w:pPr>
        <w:ind w:left="509" w:hanging="164"/>
        <w:jc w:val="right"/>
      </w:pPr>
      <w:rPr>
        <w:rFonts w:ascii="Cambria" w:eastAsia="Cambria" w:hAnsi="Cambria" w:cs="Cambria" w:hint="default"/>
        <w:spacing w:val="-1"/>
        <w:w w:val="100"/>
        <w:sz w:val="22"/>
        <w:szCs w:val="22"/>
        <w:lang w:val="en-US" w:eastAsia="en-US" w:bidi="ar-SA"/>
      </w:rPr>
    </w:lvl>
    <w:lvl w:ilvl="1" w:tplc="C854F1BC">
      <w:numFmt w:val="bullet"/>
      <w:lvlText w:val="•"/>
      <w:lvlJc w:val="left"/>
      <w:pPr>
        <w:ind w:left="1376" w:hanging="164"/>
      </w:pPr>
      <w:rPr>
        <w:rFonts w:hint="default"/>
        <w:lang w:val="en-US" w:eastAsia="en-US" w:bidi="ar-SA"/>
      </w:rPr>
    </w:lvl>
    <w:lvl w:ilvl="2" w:tplc="52E0F5F8">
      <w:numFmt w:val="bullet"/>
      <w:lvlText w:val="•"/>
      <w:lvlJc w:val="left"/>
      <w:pPr>
        <w:ind w:left="2252" w:hanging="164"/>
      </w:pPr>
      <w:rPr>
        <w:rFonts w:hint="default"/>
        <w:lang w:val="en-US" w:eastAsia="en-US" w:bidi="ar-SA"/>
      </w:rPr>
    </w:lvl>
    <w:lvl w:ilvl="3" w:tplc="DE24CD20">
      <w:numFmt w:val="bullet"/>
      <w:lvlText w:val="•"/>
      <w:lvlJc w:val="left"/>
      <w:pPr>
        <w:ind w:left="3129" w:hanging="164"/>
      </w:pPr>
      <w:rPr>
        <w:rFonts w:hint="default"/>
        <w:lang w:val="en-US" w:eastAsia="en-US" w:bidi="ar-SA"/>
      </w:rPr>
    </w:lvl>
    <w:lvl w:ilvl="4" w:tplc="00C28950">
      <w:numFmt w:val="bullet"/>
      <w:lvlText w:val="•"/>
      <w:lvlJc w:val="left"/>
      <w:pPr>
        <w:ind w:left="4005" w:hanging="164"/>
      </w:pPr>
      <w:rPr>
        <w:rFonts w:hint="default"/>
        <w:lang w:val="en-US" w:eastAsia="en-US" w:bidi="ar-SA"/>
      </w:rPr>
    </w:lvl>
    <w:lvl w:ilvl="5" w:tplc="69C633E8">
      <w:numFmt w:val="bullet"/>
      <w:lvlText w:val="•"/>
      <w:lvlJc w:val="left"/>
      <w:pPr>
        <w:ind w:left="4882" w:hanging="164"/>
      </w:pPr>
      <w:rPr>
        <w:rFonts w:hint="default"/>
        <w:lang w:val="en-US" w:eastAsia="en-US" w:bidi="ar-SA"/>
      </w:rPr>
    </w:lvl>
    <w:lvl w:ilvl="6" w:tplc="A6A2408A">
      <w:numFmt w:val="bullet"/>
      <w:lvlText w:val="•"/>
      <w:lvlJc w:val="left"/>
      <w:pPr>
        <w:ind w:left="5758" w:hanging="164"/>
      </w:pPr>
      <w:rPr>
        <w:rFonts w:hint="default"/>
        <w:lang w:val="en-US" w:eastAsia="en-US" w:bidi="ar-SA"/>
      </w:rPr>
    </w:lvl>
    <w:lvl w:ilvl="7" w:tplc="449C7546">
      <w:numFmt w:val="bullet"/>
      <w:lvlText w:val="•"/>
      <w:lvlJc w:val="left"/>
      <w:pPr>
        <w:ind w:left="6634" w:hanging="164"/>
      </w:pPr>
      <w:rPr>
        <w:rFonts w:hint="default"/>
        <w:lang w:val="en-US" w:eastAsia="en-US" w:bidi="ar-SA"/>
      </w:rPr>
    </w:lvl>
    <w:lvl w:ilvl="8" w:tplc="7834E99C">
      <w:numFmt w:val="bullet"/>
      <w:lvlText w:val="•"/>
      <w:lvlJc w:val="left"/>
      <w:pPr>
        <w:ind w:left="7511" w:hanging="164"/>
      </w:pPr>
      <w:rPr>
        <w:rFonts w:hint="default"/>
        <w:lang w:val="en-US" w:eastAsia="en-US" w:bidi="ar-SA"/>
      </w:rPr>
    </w:lvl>
  </w:abstractNum>
  <w:abstractNum w:abstractNumId="12" w15:restartNumberingAfterBreak="0">
    <w:nsid w:val="33D40EAC"/>
    <w:multiLevelType w:val="hybridMultilevel"/>
    <w:tmpl w:val="380C79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C61D6"/>
    <w:multiLevelType w:val="hybridMultilevel"/>
    <w:tmpl w:val="2AB823C2"/>
    <w:lvl w:ilvl="0" w:tplc="14FA03BE">
      <w:start w:val="1"/>
      <w:numFmt w:val="decimal"/>
      <w:lvlText w:val="%1."/>
      <w:lvlJc w:val="left"/>
      <w:pPr>
        <w:ind w:left="3822" w:hanging="217"/>
        <w:jc w:val="right"/>
      </w:pPr>
      <w:rPr>
        <w:rFonts w:ascii="Cambria" w:eastAsia="Cambria" w:hAnsi="Cambria" w:cs="Cambria" w:hint="default"/>
        <w:spacing w:val="0"/>
        <w:w w:val="100"/>
        <w:sz w:val="22"/>
        <w:szCs w:val="22"/>
        <w:lang w:val="en-US" w:eastAsia="en-US" w:bidi="ar-SA"/>
      </w:rPr>
    </w:lvl>
    <w:lvl w:ilvl="1" w:tplc="FAECBC52">
      <w:numFmt w:val="bullet"/>
      <w:lvlText w:val="•"/>
      <w:lvlJc w:val="left"/>
      <w:pPr>
        <w:ind w:left="4364" w:hanging="217"/>
      </w:pPr>
      <w:rPr>
        <w:rFonts w:hint="default"/>
        <w:lang w:val="en-US" w:eastAsia="en-US" w:bidi="ar-SA"/>
      </w:rPr>
    </w:lvl>
    <w:lvl w:ilvl="2" w:tplc="236C367A">
      <w:numFmt w:val="bullet"/>
      <w:lvlText w:val="•"/>
      <w:lvlJc w:val="left"/>
      <w:pPr>
        <w:ind w:left="4908" w:hanging="217"/>
      </w:pPr>
      <w:rPr>
        <w:rFonts w:hint="default"/>
        <w:lang w:val="en-US" w:eastAsia="en-US" w:bidi="ar-SA"/>
      </w:rPr>
    </w:lvl>
    <w:lvl w:ilvl="3" w:tplc="67140A16">
      <w:numFmt w:val="bullet"/>
      <w:lvlText w:val="•"/>
      <w:lvlJc w:val="left"/>
      <w:pPr>
        <w:ind w:left="5453" w:hanging="217"/>
      </w:pPr>
      <w:rPr>
        <w:rFonts w:hint="default"/>
        <w:lang w:val="en-US" w:eastAsia="en-US" w:bidi="ar-SA"/>
      </w:rPr>
    </w:lvl>
    <w:lvl w:ilvl="4" w:tplc="40BCFC86">
      <w:numFmt w:val="bullet"/>
      <w:lvlText w:val="•"/>
      <w:lvlJc w:val="left"/>
      <w:pPr>
        <w:ind w:left="5997" w:hanging="217"/>
      </w:pPr>
      <w:rPr>
        <w:rFonts w:hint="default"/>
        <w:lang w:val="en-US" w:eastAsia="en-US" w:bidi="ar-SA"/>
      </w:rPr>
    </w:lvl>
    <w:lvl w:ilvl="5" w:tplc="507E6E4A">
      <w:numFmt w:val="bullet"/>
      <w:lvlText w:val="•"/>
      <w:lvlJc w:val="left"/>
      <w:pPr>
        <w:ind w:left="6542" w:hanging="217"/>
      </w:pPr>
      <w:rPr>
        <w:rFonts w:hint="default"/>
        <w:lang w:val="en-US" w:eastAsia="en-US" w:bidi="ar-SA"/>
      </w:rPr>
    </w:lvl>
    <w:lvl w:ilvl="6" w:tplc="8F8C8372">
      <w:numFmt w:val="bullet"/>
      <w:lvlText w:val="•"/>
      <w:lvlJc w:val="left"/>
      <w:pPr>
        <w:ind w:left="7086" w:hanging="217"/>
      </w:pPr>
      <w:rPr>
        <w:rFonts w:hint="default"/>
        <w:lang w:val="en-US" w:eastAsia="en-US" w:bidi="ar-SA"/>
      </w:rPr>
    </w:lvl>
    <w:lvl w:ilvl="7" w:tplc="35CEAC32">
      <w:numFmt w:val="bullet"/>
      <w:lvlText w:val="•"/>
      <w:lvlJc w:val="left"/>
      <w:pPr>
        <w:ind w:left="7630" w:hanging="217"/>
      </w:pPr>
      <w:rPr>
        <w:rFonts w:hint="default"/>
        <w:lang w:val="en-US" w:eastAsia="en-US" w:bidi="ar-SA"/>
      </w:rPr>
    </w:lvl>
    <w:lvl w:ilvl="8" w:tplc="7A04471A">
      <w:numFmt w:val="bullet"/>
      <w:lvlText w:val="•"/>
      <w:lvlJc w:val="left"/>
      <w:pPr>
        <w:ind w:left="8175" w:hanging="217"/>
      </w:pPr>
      <w:rPr>
        <w:rFonts w:hint="default"/>
        <w:lang w:val="en-US" w:eastAsia="en-US" w:bidi="ar-SA"/>
      </w:rPr>
    </w:lvl>
  </w:abstractNum>
  <w:abstractNum w:abstractNumId="14" w15:restartNumberingAfterBreak="0">
    <w:nsid w:val="37737C5C"/>
    <w:multiLevelType w:val="hybridMultilevel"/>
    <w:tmpl w:val="72FA68AE"/>
    <w:lvl w:ilvl="0" w:tplc="5BB0C3A0">
      <w:start w:val="1"/>
      <w:numFmt w:val="lowerLetter"/>
      <w:lvlText w:val="%1."/>
      <w:lvlJc w:val="left"/>
      <w:pPr>
        <w:ind w:left="120" w:hanging="203"/>
      </w:pPr>
      <w:rPr>
        <w:rFonts w:ascii="Cambria" w:eastAsia="Cambria" w:hAnsi="Cambria" w:cs="Cambria" w:hint="default"/>
        <w:spacing w:val="0"/>
        <w:w w:val="100"/>
        <w:sz w:val="22"/>
        <w:szCs w:val="22"/>
        <w:lang w:val="en-US" w:eastAsia="en-US" w:bidi="ar-SA"/>
      </w:rPr>
    </w:lvl>
    <w:lvl w:ilvl="1" w:tplc="59A47D96">
      <w:numFmt w:val="bullet"/>
      <w:lvlText w:val="•"/>
      <w:lvlJc w:val="left"/>
      <w:pPr>
        <w:ind w:left="1034" w:hanging="203"/>
      </w:pPr>
      <w:rPr>
        <w:rFonts w:hint="default"/>
        <w:lang w:val="en-US" w:eastAsia="en-US" w:bidi="ar-SA"/>
      </w:rPr>
    </w:lvl>
    <w:lvl w:ilvl="2" w:tplc="7F7C5BD2">
      <w:numFmt w:val="bullet"/>
      <w:lvlText w:val="•"/>
      <w:lvlJc w:val="left"/>
      <w:pPr>
        <w:ind w:left="1948" w:hanging="203"/>
      </w:pPr>
      <w:rPr>
        <w:rFonts w:hint="default"/>
        <w:lang w:val="en-US" w:eastAsia="en-US" w:bidi="ar-SA"/>
      </w:rPr>
    </w:lvl>
    <w:lvl w:ilvl="3" w:tplc="FDCE8F0A">
      <w:numFmt w:val="bullet"/>
      <w:lvlText w:val="•"/>
      <w:lvlJc w:val="left"/>
      <w:pPr>
        <w:ind w:left="2863" w:hanging="203"/>
      </w:pPr>
      <w:rPr>
        <w:rFonts w:hint="default"/>
        <w:lang w:val="en-US" w:eastAsia="en-US" w:bidi="ar-SA"/>
      </w:rPr>
    </w:lvl>
    <w:lvl w:ilvl="4" w:tplc="138C2EEC">
      <w:numFmt w:val="bullet"/>
      <w:lvlText w:val="•"/>
      <w:lvlJc w:val="left"/>
      <w:pPr>
        <w:ind w:left="3777" w:hanging="203"/>
      </w:pPr>
      <w:rPr>
        <w:rFonts w:hint="default"/>
        <w:lang w:val="en-US" w:eastAsia="en-US" w:bidi="ar-SA"/>
      </w:rPr>
    </w:lvl>
    <w:lvl w:ilvl="5" w:tplc="8650151C">
      <w:numFmt w:val="bullet"/>
      <w:lvlText w:val="•"/>
      <w:lvlJc w:val="left"/>
      <w:pPr>
        <w:ind w:left="4692" w:hanging="203"/>
      </w:pPr>
      <w:rPr>
        <w:rFonts w:hint="default"/>
        <w:lang w:val="en-US" w:eastAsia="en-US" w:bidi="ar-SA"/>
      </w:rPr>
    </w:lvl>
    <w:lvl w:ilvl="6" w:tplc="43EC3984">
      <w:numFmt w:val="bullet"/>
      <w:lvlText w:val="•"/>
      <w:lvlJc w:val="left"/>
      <w:pPr>
        <w:ind w:left="5606" w:hanging="203"/>
      </w:pPr>
      <w:rPr>
        <w:rFonts w:hint="default"/>
        <w:lang w:val="en-US" w:eastAsia="en-US" w:bidi="ar-SA"/>
      </w:rPr>
    </w:lvl>
    <w:lvl w:ilvl="7" w:tplc="F01E4DBE">
      <w:numFmt w:val="bullet"/>
      <w:lvlText w:val="•"/>
      <w:lvlJc w:val="left"/>
      <w:pPr>
        <w:ind w:left="6520" w:hanging="203"/>
      </w:pPr>
      <w:rPr>
        <w:rFonts w:hint="default"/>
        <w:lang w:val="en-US" w:eastAsia="en-US" w:bidi="ar-SA"/>
      </w:rPr>
    </w:lvl>
    <w:lvl w:ilvl="8" w:tplc="D83C1DEC">
      <w:numFmt w:val="bullet"/>
      <w:lvlText w:val="•"/>
      <w:lvlJc w:val="left"/>
      <w:pPr>
        <w:ind w:left="7435" w:hanging="203"/>
      </w:pPr>
      <w:rPr>
        <w:rFonts w:hint="default"/>
        <w:lang w:val="en-US" w:eastAsia="en-US" w:bidi="ar-SA"/>
      </w:rPr>
    </w:lvl>
  </w:abstractNum>
  <w:abstractNum w:abstractNumId="15" w15:restartNumberingAfterBreak="0">
    <w:nsid w:val="381236FC"/>
    <w:multiLevelType w:val="hybridMultilevel"/>
    <w:tmpl w:val="CA84C79C"/>
    <w:lvl w:ilvl="0" w:tplc="63540F64">
      <w:start w:val="1"/>
      <w:numFmt w:val="upp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6" w15:restartNumberingAfterBreak="0">
    <w:nsid w:val="38362D6F"/>
    <w:multiLevelType w:val="hybridMultilevel"/>
    <w:tmpl w:val="83EA07D2"/>
    <w:lvl w:ilvl="0" w:tplc="0409000F">
      <w:start w:val="1"/>
      <w:numFmt w:val="decimal"/>
      <w:lvlText w:val="%1."/>
      <w:lvlJc w:val="lef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7" w15:restartNumberingAfterBreak="0">
    <w:nsid w:val="3A895BE0"/>
    <w:multiLevelType w:val="hybridMultilevel"/>
    <w:tmpl w:val="DC3EDC4E"/>
    <w:lvl w:ilvl="0" w:tplc="16341AA4">
      <w:start w:val="1"/>
      <w:numFmt w:val="decimal"/>
      <w:lvlText w:val="%1."/>
      <w:lvlJc w:val="left"/>
      <w:pPr>
        <w:ind w:left="235" w:hanging="217"/>
        <w:jc w:val="right"/>
      </w:pPr>
      <w:rPr>
        <w:rFonts w:ascii="Cambria" w:eastAsia="Cambria" w:hAnsi="Cambria" w:cs="Cambria" w:hint="default"/>
        <w:spacing w:val="0"/>
        <w:w w:val="100"/>
        <w:sz w:val="22"/>
        <w:szCs w:val="22"/>
        <w:lang w:val="en-US" w:eastAsia="en-US" w:bidi="ar-SA"/>
      </w:rPr>
    </w:lvl>
    <w:lvl w:ilvl="1" w:tplc="4B9E6BE8">
      <w:start w:val="1"/>
      <w:numFmt w:val="upperLetter"/>
      <w:lvlText w:val="%2."/>
      <w:lvlJc w:val="left"/>
      <w:pPr>
        <w:ind w:left="509" w:hanging="231"/>
        <w:jc w:val="right"/>
      </w:pPr>
      <w:rPr>
        <w:rFonts w:ascii="Cambria" w:eastAsia="Cambria" w:hAnsi="Cambria" w:cs="Cambria" w:hint="default"/>
        <w:spacing w:val="0"/>
        <w:w w:val="100"/>
        <w:sz w:val="22"/>
        <w:szCs w:val="22"/>
        <w:lang w:val="en-US" w:eastAsia="en-US" w:bidi="ar-SA"/>
      </w:rPr>
    </w:lvl>
    <w:lvl w:ilvl="2" w:tplc="040A72B4">
      <w:numFmt w:val="bullet"/>
      <w:lvlText w:val="•"/>
      <w:lvlJc w:val="left"/>
      <w:pPr>
        <w:ind w:left="1473" w:hanging="231"/>
      </w:pPr>
      <w:rPr>
        <w:rFonts w:hint="default"/>
        <w:lang w:val="en-US" w:eastAsia="en-US" w:bidi="ar-SA"/>
      </w:rPr>
    </w:lvl>
    <w:lvl w:ilvl="3" w:tplc="05CE2972">
      <w:numFmt w:val="bullet"/>
      <w:lvlText w:val="•"/>
      <w:lvlJc w:val="left"/>
      <w:pPr>
        <w:ind w:left="2447" w:hanging="231"/>
      </w:pPr>
      <w:rPr>
        <w:rFonts w:hint="default"/>
        <w:lang w:val="en-US" w:eastAsia="en-US" w:bidi="ar-SA"/>
      </w:rPr>
    </w:lvl>
    <w:lvl w:ilvl="4" w:tplc="85AA6082">
      <w:numFmt w:val="bullet"/>
      <w:lvlText w:val="•"/>
      <w:lvlJc w:val="left"/>
      <w:pPr>
        <w:ind w:left="3421" w:hanging="231"/>
      </w:pPr>
      <w:rPr>
        <w:rFonts w:hint="default"/>
        <w:lang w:val="en-US" w:eastAsia="en-US" w:bidi="ar-SA"/>
      </w:rPr>
    </w:lvl>
    <w:lvl w:ilvl="5" w:tplc="D88607DE">
      <w:numFmt w:val="bullet"/>
      <w:lvlText w:val="•"/>
      <w:lvlJc w:val="left"/>
      <w:pPr>
        <w:ind w:left="4395" w:hanging="231"/>
      </w:pPr>
      <w:rPr>
        <w:rFonts w:hint="default"/>
        <w:lang w:val="en-US" w:eastAsia="en-US" w:bidi="ar-SA"/>
      </w:rPr>
    </w:lvl>
    <w:lvl w:ilvl="6" w:tplc="4DBCA96E">
      <w:numFmt w:val="bullet"/>
      <w:lvlText w:val="•"/>
      <w:lvlJc w:val="left"/>
      <w:pPr>
        <w:ind w:left="5368" w:hanging="231"/>
      </w:pPr>
      <w:rPr>
        <w:rFonts w:hint="default"/>
        <w:lang w:val="en-US" w:eastAsia="en-US" w:bidi="ar-SA"/>
      </w:rPr>
    </w:lvl>
    <w:lvl w:ilvl="7" w:tplc="6696F4E0">
      <w:numFmt w:val="bullet"/>
      <w:lvlText w:val="•"/>
      <w:lvlJc w:val="left"/>
      <w:pPr>
        <w:ind w:left="6342" w:hanging="231"/>
      </w:pPr>
      <w:rPr>
        <w:rFonts w:hint="default"/>
        <w:lang w:val="en-US" w:eastAsia="en-US" w:bidi="ar-SA"/>
      </w:rPr>
    </w:lvl>
    <w:lvl w:ilvl="8" w:tplc="F09ADC0E">
      <w:numFmt w:val="bullet"/>
      <w:lvlText w:val="•"/>
      <w:lvlJc w:val="left"/>
      <w:pPr>
        <w:ind w:left="7316" w:hanging="231"/>
      </w:pPr>
      <w:rPr>
        <w:rFonts w:hint="default"/>
        <w:lang w:val="en-US" w:eastAsia="en-US" w:bidi="ar-SA"/>
      </w:rPr>
    </w:lvl>
  </w:abstractNum>
  <w:abstractNum w:abstractNumId="18" w15:restartNumberingAfterBreak="0">
    <w:nsid w:val="428109D6"/>
    <w:multiLevelType w:val="hybridMultilevel"/>
    <w:tmpl w:val="2EC811D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DC08FC"/>
    <w:multiLevelType w:val="hybridMultilevel"/>
    <w:tmpl w:val="C9C2A8F0"/>
    <w:lvl w:ilvl="0" w:tplc="6E8C8CD0">
      <w:start w:val="1"/>
      <w:numFmt w:val="decimal"/>
      <w:lvlText w:val="%1."/>
      <w:lvlJc w:val="left"/>
      <w:pPr>
        <w:ind w:left="720" w:hanging="360"/>
      </w:pPr>
      <w:rPr>
        <w:rFonts w:ascii="Cambria" w:eastAsia="Cambria" w:hAnsi="Cambria" w:cs="Cambria" w:hint="default"/>
        <w:spacing w:val="0"/>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36956"/>
    <w:multiLevelType w:val="hybridMultilevel"/>
    <w:tmpl w:val="BE1A9D22"/>
    <w:lvl w:ilvl="0" w:tplc="9EE65F46">
      <w:start w:val="1"/>
      <w:numFmt w:val="upperLetter"/>
      <w:lvlText w:val="%1."/>
      <w:lvlJc w:val="left"/>
      <w:pPr>
        <w:ind w:left="581" w:hanging="231"/>
        <w:jc w:val="right"/>
      </w:pPr>
      <w:rPr>
        <w:rFonts w:ascii="Cambria" w:eastAsia="Cambria" w:hAnsi="Cambria" w:cs="Cambria" w:hint="default"/>
        <w:spacing w:val="0"/>
        <w:w w:val="100"/>
        <w:sz w:val="22"/>
        <w:szCs w:val="22"/>
        <w:lang w:val="en-US" w:eastAsia="en-US" w:bidi="ar-SA"/>
      </w:rPr>
    </w:lvl>
    <w:lvl w:ilvl="1" w:tplc="74A41868">
      <w:start w:val="1"/>
      <w:numFmt w:val="decimal"/>
      <w:lvlText w:val="%2."/>
      <w:lvlJc w:val="left"/>
      <w:pPr>
        <w:ind w:left="841" w:hanging="361"/>
      </w:pPr>
      <w:rPr>
        <w:rFonts w:ascii="Cambria" w:eastAsia="Cambria" w:hAnsi="Cambria" w:cs="Cambria" w:hint="default"/>
        <w:spacing w:val="0"/>
        <w:w w:val="100"/>
        <w:sz w:val="22"/>
        <w:szCs w:val="22"/>
        <w:lang w:val="en-US" w:eastAsia="en-US" w:bidi="ar-SA"/>
      </w:rPr>
    </w:lvl>
    <w:lvl w:ilvl="2" w:tplc="C62654C6">
      <w:numFmt w:val="bullet"/>
      <w:lvlText w:val="•"/>
      <w:lvlJc w:val="left"/>
      <w:pPr>
        <w:ind w:left="1776" w:hanging="361"/>
      </w:pPr>
      <w:rPr>
        <w:rFonts w:hint="default"/>
        <w:lang w:val="en-US" w:eastAsia="en-US" w:bidi="ar-SA"/>
      </w:rPr>
    </w:lvl>
    <w:lvl w:ilvl="3" w:tplc="8BBE80B6">
      <w:numFmt w:val="bullet"/>
      <w:lvlText w:val="•"/>
      <w:lvlJc w:val="left"/>
      <w:pPr>
        <w:ind w:left="2712" w:hanging="361"/>
      </w:pPr>
      <w:rPr>
        <w:rFonts w:hint="default"/>
        <w:lang w:val="en-US" w:eastAsia="en-US" w:bidi="ar-SA"/>
      </w:rPr>
    </w:lvl>
    <w:lvl w:ilvl="4" w:tplc="35CE6E8E">
      <w:numFmt w:val="bullet"/>
      <w:lvlText w:val="•"/>
      <w:lvlJc w:val="left"/>
      <w:pPr>
        <w:ind w:left="3648" w:hanging="361"/>
      </w:pPr>
      <w:rPr>
        <w:rFonts w:hint="default"/>
        <w:lang w:val="en-US" w:eastAsia="en-US" w:bidi="ar-SA"/>
      </w:rPr>
    </w:lvl>
    <w:lvl w:ilvl="5" w:tplc="B6A08770">
      <w:numFmt w:val="bullet"/>
      <w:lvlText w:val="•"/>
      <w:lvlJc w:val="left"/>
      <w:pPr>
        <w:ind w:left="4584" w:hanging="361"/>
      </w:pPr>
      <w:rPr>
        <w:rFonts w:hint="default"/>
        <w:lang w:val="en-US" w:eastAsia="en-US" w:bidi="ar-SA"/>
      </w:rPr>
    </w:lvl>
    <w:lvl w:ilvl="6" w:tplc="4CC215E0">
      <w:numFmt w:val="bullet"/>
      <w:lvlText w:val="•"/>
      <w:lvlJc w:val="left"/>
      <w:pPr>
        <w:ind w:left="5520" w:hanging="361"/>
      </w:pPr>
      <w:rPr>
        <w:rFonts w:hint="default"/>
        <w:lang w:val="en-US" w:eastAsia="en-US" w:bidi="ar-SA"/>
      </w:rPr>
    </w:lvl>
    <w:lvl w:ilvl="7" w:tplc="AD4A6228">
      <w:numFmt w:val="bullet"/>
      <w:lvlText w:val="•"/>
      <w:lvlJc w:val="left"/>
      <w:pPr>
        <w:ind w:left="6456" w:hanging="361"/>
      </w:pPr>
      <w:rPr>
        <w:rFonts w:hint="default"/>
        <w:lang w:val="en-US" w:eastAsia="en-US" w:bidi="ar-SA"/>
      </w:rPr>
    </w:lvl>
    <w:lvl w:ilvl="8" w:tplc="20861D02">
      <w:numFmt w:val="bullet"/>
      <w:lvlText w:val="•"/>
      <w:lvlJc w:val="left"/>
      <w:pPr>
        <w:ind w:left="7392" w:hanging="361"/>
      </w:pPr>
      <w:rPr>
        <w:rFonts w:hint="default"/>
        <w:lang w:val="en-US" w:eastAsia="en-US" w:bidi="ar-SA"/>
      </w:rPr>
    </w:lvl>
  </w:abstractNum>
  <w:abstractNum w:abstractNumId="21" w15:restartNumberingAfterBreak="0">
    <w:nsid w:val="4CCD1A35"/>
    <w:multiLevelType w:val="hybridMultilevel"/>
    <w:tmpl w:val="CAC6C7AC"/>
    <w:lvl w:ilvl="0" w:tplc="04090011">
      <w:start w:val="1"/>
      <w:numFmt w:val="decimal"/>
      <w:lvlText w:val="%1)"/>
      <w:lvlJc w:val="left"/>
      <w:pPr>
        <w:ind w:left="720" w:hanging="360"/>
      </w:pPr>
    </w:lvl>
    <w:lvl w:ilvl="1" w:tplc="C5C8164A">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8216A"/>
    <w:multiLevelType w:val="hybridMultilevel"/>
    <w:tmpl w:val="F2B49120"/>
    <w:lvl w:ilvl="0" w:tplc="A044C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40798"/>
    <w:multiLevelType w:val="hybridMultilevel"/>
    <w:tmpl w:val="EC1CB18E"/>
    <w:lvl w:ilvl="0" w:tplc="07C44D8E">
      <w:start w:val="1"/>
      <w:numFmt w:val="upperLetter"/>
      <w:lvlText w:val="%1."/>
      <w:lvlJc w:val="left"/>
      <w:pPr>
        <w:ind w:left="2732" w:hanging="231"/>
        <w:jc w:val="right"/>
      </w:pPr>
      <w:rPr>
        <w:rFonts w:ascii="Cambria" w:eastAsia="Cambria" w:hAnsi="Cambria" w:cs="Cambria" w:hint="default"/>
        <w:spacing w:val="0"/>
        <w:w w:val="100"/>
        <w:sz w:val="22"/>
        <w:szCs w:val="22"/>
        <w:lang w:val="en-US" w:eastAsia="en-US" w:bidi="ar-SA"/>
      </w:rPr>
    </w:lvl>
    <w:lvl w:ilvl="1" w:tplc="9E14F292">
      <w:numFmt w:val="bullet"/>
      <w:lvlText w:val="•"/>
      <w:lvlJc w:val="left"/>
      <w:pPr>
        <w:ind w:left="3392" w:hanging="231"/>
      </w:pPr>
      <w:rPr>
        <w:rFonts w:hint="default"/>
        <w:lang w:val="en-US" w:eastAsia="en-US" w:bidi="ar-SA"/>
      </w:rPr>
    </w:lvl>
    <w:lvl w:ilvl="2" w:tplc="823A82EC">
      <w:numFmt w:val="bullet"/>
      <w:lvlText w:val="•"/>
      <w:lvlJc w:val="left"/>
      <w:pPr>
        <w:ind w:left="4044" w:hanging="231"/>
      </w:pPr>
      <w:rPr>
        <w:rFonts w:hint="default"/>
        <w:lang w:val="en-US" w:eastAsia="en-US" w:bidi="ar-SA"/>
      </w:rPr>
    </w:lvl>
    <w:lvl w:ilvl="3" w:tplc="1DE42FA0">
      <w:numFmt w:val="bullet"/>
      <w:lvlText w:val="•"/>
      <w:lvlJc w:val="left"/>
      <w:pPr>
        <w:ind w:left="4697" w:hanging="231"/>
      </w:pPr>
      <w:rPr>
        <w:rFonts w:hint="default"/>
        <w:lang w:val="en-US" w:eastAsia="en-US" w:bidi="ar-SA"/>
      </w:rPr>
    </w:lvl>
    <w:lvl w:ilvl="4" w:tplc="9B2212EA">
      <w:numFmt w:val="bullet"/>
      <w:lvlText w:val="•"/>
      <w:lvlJc w:val="left"/>
      <w:pPr>
        <w:ind w:left="5349" w:hanging="231"/>
      </w:pPr>
      <w:rPr>
        <w:rFonts w:hint="default"/>
        <w:lang w:val="en-US" w:eastAsia="en-US" w:bidi="ar-SA"/>
      </w:rPr>
    </w:lvl>
    <w:lvl w:ilvl="5" w:tplc="E028EF84">
      <w:numFmt w:val="bullet"/>
      <w:lvlText w:val="•"/>
      <w:lvlJc w:val="left"/>
      <w:pPr>
        <w:ind w:left="6002" w:hanging="231"/>
      </w:pPr>
      <w:rPr>
        <w:rFonts w:hint="default"/>
        <w:lang w:val="en-US" w:eastAsia="en-US" w:bidi="ar-SA"/>
      </w:rPr>
    </w:lvl>
    <w:lvl w:ilvl="6" w:tplc="2B4C8B86">
      <w:numFmt w:val="bullet"/>
      <w:lvlText w:val="•"/>
      <w:lvlJc w:val="left"/>
      <w:pPr>
        <w:ind w:left="6654" w:hanging="231"/>
      </w:pPr>
      <w:rPr>
        <w:rFonts w:hint="default"/>
        <w:lang w:val="en-US" w:eastAsia="en-US" w:bidi="ar-SA"/>
      </w:rPr>
    </w:lvl>
    <w:lvl w:ilvl="7" w:tplc="2BD87546">
      <w:numFmt w:val="bullet"/>
      <w:lvlText w:val="•"/>
      <w:lvlJc w:val="left"/>
      <w:pPr>
        <w:ind w:left="7306" w:hanging="231"/>
      </w:pPr>
      <w:rPr>
        <w:rFonts w:hint="default"/>
        <w:lang w:val="en-US" w:eastAsia="en-US" w:bidi="ar-SA"/>
      </w:rPr>
    </w:lvl>
    <w:lvl w:ilvl="8" w:tplc="865AA5F6">
      <w:numFmt w:val="bullet"/>
      <w:lvlText w:val="•"/>
      <w:lvlJc w:val="left"/>
      <w:pPr>
        <w:ind w:left="7959" w:hanging="231"/>
      </w:pPr>
      <w:rPr>
        <w:rFonts w:hint="default"/>
        <w:lang w:val="en-US" w:eastAsia="en-US" w:bidi="ar-SA"/>
      </w:rPr>
    </w:lvl>
  </w:abstractNum>
  <w:abstractNum w:abstractNumId="24" w15:restartNumberingAfterBreak="0">
    <w:nsid w:val="554B53F1"/>
    <w:multiLevelType w:val="multilevel"/>
    <w:tmpl w:val="022E0BD4"/>
    <w:lvl w:ilvl="0">
      <w:start w:val="1"/>
      <w:numFmt w:val="decimal"/>
      <w:lvlText w:val="%1)"/>
      <w:lvlJc w:val="left"/>
      <w:pPr>
        <w:ind w:left="2151" w:hanging="441"/>
      </w:pPr>
      <w:rPr>
        <w:b/>
        <w:bCs/>
        <w:i w:val="0"/>
        <w:iCs w:val="0"/>
        <w:color w:val="auto"/>
        <w:spacing w:val="-2"/>
        <w:w w:val="100"/>
        <w:sz w:val="24"/>
        <w:szCs w:val="24"/>
      </w:rPr>
    </w:lvl>
    <w:lvl w:ilvl="1">
      <w:start w:val="1"/>
      <w:numFmt w:val="decimal"/>
      <w:lvlText w:val="%2."/>
      <w:lvlJc w:val="left"/>
      <w:pPr>
        <w:ind w:left="1350" w:hanging="360"/>
      </w:pPr>
      <w:rPr>
        <w:rFonts w:ascii="Lucida Sans" w:hAnsi="Lucida Sans" w:cs="Lucida Sans"/>
        <w:b w:val="0"/>
        <w:bCs w:val="0"/>
        <w:i w:val="0"/>
        <w:iCs w:val="0"/>
        <w:spacing w:val="-1"/>
        <w:w w:val="88"/>
        <w:sz w:val="22"/>
        <w:szCs w:val="22"/>
      </w:rPr>
    </w:lvl>
    <w:lvl w:ilvl="2">
      <w:numFmt w:val="bullet"/>
      <w:lvlText w:val="•"/>
      <w:lvlJc w:val="left"/>
      <w:pPr>
        <w:ind w:left="2331" w:hanging="360"/>
      </w:pPr>
    </w:lvl>
    <w:lvl w:ilvl="3">
      <w:numFmt w:val="bullet"/>
      <w:lvlText w:val="•"/>
      <w:lvlJc w:val="left"/>
      <w:pPr>
        <w:ind w:left="3371" w:hanging="360"/>
      </w:pPr>
    </w:lvl>
    <w:lvl w:ilvl="4">
      <w:numFmt w:val="bullet"/>
      <w:lvlText w:val="•"/>
      <w:lvlJc w:val="left"/>
      <w:pPr>
        <w:ind w:left="4411" w:hanging="360"/>
      </w:pPr>
    </w:lvl>
    <w:lvl w:ilvl="5">
      <w:numFmt w:val="bullet"/>
      <w:lvlText w:val="•"/>
      <w:lvlJc w:val="left"/>
      <w:pPr>
        <w:ind w:left="5451" w:hanging="360"/>
      </w:pPr>
    </w:lvl>
    <w:lvl w:ilvl="6">
      <w:numFmt w:val="bullet"/>
      <w:lvlText w:val="•"/>
      <w:lvlJc w:val="left"/>
      <w:pPr>
        <w:ind w:left="6491" w:hanging="360"/>
      </w:pPr>
    </w:lvl>
    <w:lvl w:ilvl="7">
      <w:numFmt w:val="bullet"/>
      <w:lvlText w:val="•"/>
      <w:lvlJc w:val="left"/>
      <w:pPr>
        <w:ind w:left="7531" w:hanging="360"/>
      </w:pPr>
    </w:lvl>
    <w:lvl w:ilvl="8">
      <w:numFmt w:val="bullet"/>
      <w:lvlText w:val="•"/>
      <w:lvlJc w:val="left"/>
      <w:pPr>
        <w:ind w:left="8571" w:hanging="360"/>
      </w:pPr>
    </w:lvl>
  </w:abstractNum>
  <w:abstractNum w:abstractNumId="25" w15:restartNumberingAfterBreak="0">
    <w:nsid w:val="55C81290"/>
    <w:multiLevelType w:val="hybridMultilevel"/>
    <w:tmpl w:val="8C869048"/>
    <w:lvl w:ilvl="0" w:tplc="B060FAE2">
      <w:start w:val="1"/>
      <w:numFmt w:val="upperLetter"/>
      <w:lvlText w:val="%1."/>
      <w:lvlJc w:val="left"/>
      <w:pPr>
        <w:ind w:left="120" w:hanging="231"/>
      </w:pPr>
      <w:rPr>
        <w:rFonts w:ascii="Cambria" w:eastAsia="Cambria" w:hAnsi="Cambria" w:cs="Cambria" w:hint="default"/>
        <w:spacing w:val="0"/>
        <w:w w:val="100"/>
        <w:sz w:val="22"/>
        <w:szCs w:val="22"/>
        <w:lang w:val="en-US" w:eastAsia="en-US" w:bidi="ar-SA"/>
      </w:rPr>
    </w:lvl>
    <w:lvl w:ilvl="1" w:tplc="3CE68ED0">
      <w:numFmt w:val="bullet"/>
      <w:lvlText w:val="•"/>
      <w:lvlJc w:val="left"/>
      <w:pPr>
        <w:ind w:left="1034" w:hanging="231"/>
      </w:pPr>
      <w:rPr>
        <w:rFonts w:hint="default"/>
        <w:lang w:val="en-US" w:eastAsia="en-US" w:bidi="ar-SA"/>
      </w:rPr>
    </w:lvl>
    <w:lvl w:ilvl="2" w:tplc="6C0C9E4E">
      <w:numFmt w:val="bullet"/>
      <w:lvlText w:val="•"/>
      <w:lvlJc w:val="left"/>
      <w:pPr>
        <w:ind w:left="1948" w:hanging="231"/>
      </w:pPr>
      <w:rPr>
        <w:rFonts w:hint="default"/>
        <w:lang w:val="en-US" w:eastAsia="en-US" w:bidi="ar-SA"/>
      </w:rPr>
    </w:lvl>
    <w:lvl w:ilvl="3" w:tplc="A6EC33AC">
      <w:numFmt w:val="bullet"/>
      <w:lvlText w:val="•"/>
      <w:lvlJc w:val="left"/>
      <w:pPr>
        <w:ind w:left="2863" w:hanging="231"/>
      </w:pPr>
      <w:rPr>
        <w:rFonts w:hint="default"/>
        <w:lang w:val="en-US" w:eastAsia="en-US" w:bidi="ar-SA"/>
      </w:rPr>
    </w:lvl>
    <w:lvl w:ilvl="4" w:tplc="CA187BAC">
      <w:numFmt w:val="bullet"/>
      <w:lvlText w:val="•"/>
      <w:lvlJc w:val="left"/>
      <w:pPr>
        <w:ind w:left="3777" w:hanging="231"/>
      </w:pPr>
      <w:rPr>
        <w:rFonts w:hint="default"/>
        <w:lang w:val="en-US" w:eastAsia="en-US" w:bidi="ar-SA"/>
      </w:rPr>
    </w:lvl>
    <w:lvl w:ilvl="5" w:tplc="075CA08E">
      <w:numFmt w:val="bullet"/>
      <w:lvlText w:val="•"/>
      <w:lvlJc w:val="left"/>
      <w:pPr>
        <w:ind w:left="4692" w:hanging="231"/>
      </w:pPr>
      <w:rPr>
        <w:rFonts w:hint="default"/>
        <w:lang w:val="en-US" w:eastAsia="en-US" w:bidi="ar-SA"/>
      </w:rPr>
    </w:lvl>
    <w:lvl w:ilvl="6" w:tplc="E87EEF92">
      <w:numFmt w:val="bullet"/>
      <w:lvlText w:val="•"/>
      <w:lvlJc w:val="left"/>
      <w:pPr>
        <w:ind w:left="5606" w:hanging="231"/>
      </w:pPr>
      <w:rPr>
        <w:rFonts w:hint="default"/>
        <w:lang w:val="en-US" w:eastAsia="en-US" w:bidi="ar-SA"/>
      </w:rPr>
    </w:lvl>
    <w:lvl w:ilvl="7" w:tplc="7812DBD0">
      <w:numFmt w:val="bullet"/>
      <w:lvlText w:val="•"/>
      <w:lvlJc w:val="left"/>
      <w:pPr>
        <w:ind w:left="6520" w:hanging="231"/>
      </w:pPr>
      <w:rPr>
        <w:rFonts w:hint="default"/>
        <w:lang w:val="en-US" w:eastAsia="en-US" w:bidi="ar-SA"/>
      </w:rPr>
    </w:lvl>
    <w:lvl w:ilvl="8" w:tplc="361C3AD8">
      <w:numFmt w:val="bullet"/>
      <w:lvlText w:val="•"/>
      <w:lvlJc w:val="left"/>
      <w:pPr>
        <w:ind w:left="7435" w:hanging="231"/>
      </w:pPr>
      <w:rPr>
        <w:rFonts w:hint="default"/>
        <w:lang w:val="en-US" w:eastAsia="en-US" w:bidi="ar-SA"/>
      </w:rPr>
    </w:lvl>
  </w:abstractNum>
  <w:abstractNum w:abstractNumId="26" w15:restartNumberingAfterBreak="0">
    <w:nsid w:val="5A55304A"/>
    <w:multiLevelType w:val="hybridMultilevel"/>
    <w:tmpl w:val="567ADA36"/>
    <w:lvl w:ilvl="0" w:tplc="B92C4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65980"/>
    <w:multiLevelType w:val="hybridMultilevel"/>
    <w:tmpl w:val="7D34C674"/>
    <w:lvl w:ilvl="0" w:tplc="023C2138">
      <w:start w:val="1"/>
      <w:numFmt w:val="upperLetter"/>
      <w:lvlText w:val="%1."/>
      <w:lvlJc w:val="left"/>
      <w:pPr>
        <w:ind w:left="548" w:hanging="231"/>
        <w:jc w:val="right"/>
      </w:pPr>
      <w:rPr>
        <w:rFonts w:ascii="Cambria" w:eastAsia="Cambria" w:hAnsi="Cambria" w:cs="Cambria" w:hint="default"/>
        <w:spacing w:val="0"/>
        <w:w w:val="100"/>
        <w:sz w:val="22"/>
        <w:szCs w:val="22"/>
        <w:lang w:val="en-US" w:eastAsia="en-US" w:bidi="ar-SA"/>
      </w:rPr>
    </w:lvl>
    <w:lvl w:ilvl="1" w:tplc="D5B6222E">
      <w:start w:val="15"/>
      <w:numFmt w:val="upperLetter"/>
      <w:lvlText w:val="%2."/>
      <w:lvlJc w:val="left"/>
      <w:pPr>
        <w:ind w:left="3722" w:hanging="236"/>
        <w:jc w:val="right"/>
      </w:pPr>
      <w:rPr>
        <w:rFonts w:ascii="Cambria" w:eastAsia="Cambria" w:hAnsi="Cambria" w:cs="Cambria" w:hint="default"/>
        <w:spacing w:val="-1"/>
        <w:w w:val="100"/>
        <w:sz w:val="22"/>
        <w:szCs w:val="22"/>
        <w:lang w:val="en-US" w:eastAsia="en-US" w:bidi="ar-SA"/>
      </w:rPr>
    </w:lvl>
    <w:lvl w:ilvl="2" w:tplc="8BBC0B8E">
      <w:numFmt w:val="bullet"/>
      <w:lvlText w:val="•"/>
      <w:lvlJc w:val="left"/>
      <w:pPr>
        <w:ind w:left="4336" w:hanging="236"/>
      </w:pPr>
      <w:rPr>
        <w:rFonts w:hint="default"/>
        <w:lang w:val="en-US" w:eastAsia="en-US" w:bidi="ar-SA"/>
      </w:rPr>
    </w:lvl>
    <w:lvl w:ilvl="3" w:tplc="83EA32D8">
      <w:numFmt w:val="bullet"/>
      <w:lvlText w:val="•"/>
      <w:lvlJc w:val="left"/>
      <w:pPr>
        <w:ind w:left="4952" w:hanging="236"/>
      </w:pPr>
      <w:rPr>
        <w:rFonts w:hint="default"/>
        <w:lang w:val="en-US" w:eastAsia="en-US" w:bidi="ar-SA"/>
      </w:rPr>
    </w:lvl>
    <w:lvl w:ilvl="4" w:tplc="DE18F220">
      <w:numFmt w:val="bullet"/>
      <w:lvlText w:val="•"/>
      <w:lvlJc w:val="left"/>
      <w:pPr>
        <w:ind w:left="5568" w:hanging="236"/>
      </w:pPr>
      <w:rPr>
        <w:rFonts w:hint="default"/>
        <w:lang w:val="en-US" w:eastAsia="en-US" w:bidi="ar-SA"/>
      </w:rPr>
    </w:lvl>
    <w:lvl w:ilvl="5" w:tplc="575A7A2C">
      <w:numFmt w:val="bullet"/>
      <w:lvlText w:val="•"/>
      <w:lvlJc w:val="left"/>
      <w:pPr>
        <w:ind w:left="6184" w:hanging="236"/>
      </w:pPr>
      <w:rPr>
        <w:rFonts w:hint="default"/>
        <w:lang w:val="en-US" w:eastAsia="en-US" w:bidi="ar-SA"/>
      </w:rPr>
    </w:lvl>
    <w:lvl w:ilvl="6" w:tplc="5DB8BDE6">
      <w:numFmt w:val="bullet"/>
      <w:lvlText w:val="•"/>
      <w:lvlJc w:val="left"/>
      <w:pPr>
        <w:ind w:left="6800" w:hanging="236"/>
      </w:pPr>
      <w:rPr>
        <w:rFonts w:hint="default"/>
        <w:lang w:val="en-US" w:eastAsia="en-US" w:bidi="ar-SA"/>
      </w:rPr>
    </w:lvl>
    <w:lvl w:ilvl="7" w:tplc="998C3202">
      <w:numFmt w:val="bullet"/>
      <w:lvlText w:val="•"/>
      <w:lvlJc w:val="left"/>
      <w:pPr>
        <w:ind w:left="7416" w:hanging="236"/>
      </w:pPr>
      <w:rPr>
        <w:rFonts w:hint="default"/>
        <w:lang w:val="en-US" w:eastAsia="en-US" w:bidi="ar-SA"/>
      </w:rPr>
    </w:lvl>
    <w:lvl w:ilvl="8" w:tplc="D9BA6476">
      <w:numFmt w:val="bullet"/>
      <w:lvlText w:val="•"/>
      <w:lvlJc w:val="left"/>
      <w:pPr>
        <w:ind w:left="8032" w:hanging="236"/>
      </w:pPr>
      <w:rPr>
        <w:rFonts w:hint="default"/>
        <w:lang w:val="en-US" w:eastAsia="en-US" w:bidi="ar-SA"/>
      </w:rPr>
    </w:lvl>
  </w:abstractNum>
  <w:abstractNum w:abstractNumId="28" w15:restartNumberingAfterBreak="0">
    <w:nsid w:val="5DF25593"/>
    <w:multiLevelType w:val="hybridMultilevel"/>
    <w:tmpl w:val="8572D97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EF065B8"/>
    <w:multiLevelType w:val="hybridMultilevel"/>
    <w:tmpl w:val="FD32EDA8"/>
    <w:lvl w:ilvl="0" w:tplc="E5B84FEE">
      <w:start w:val="1"/>
      <w:numFmt w:val="lowerRoman"/>
      <w:lvlText w:val="(%1)"/>
      <w:lvlJc w:val="left"/>
      <w:pPr>
        <w:ind w:left="120" w:hanging="235"/>
      </w:pPr>
      <w:rPr>
        <w:rFonts w:ascii="Cambria" w:eastAsia="Cambria" w:hAnsi="Cambria" w:cs="Cambria" w:hint="default"/>
        <w:spacing w:val="0"/>
        <w:w w:val="100"/>
        <w:sz w:val="20"/>
        <w:szCs w:val="20"/>
        <w:lang w:val="en-US" w:eastAsia="en-US" w:bidi="ar-SA"/>
      </w:rPr>
    </w:lvl>
    <w:lvl w:ilvl="1" w:tplc="AE94CFA2">
      <w:start w:val="1"/>
      <w:numFmt w:val="decimal"/>
      <w:lvlText w:val="(%2)"/>
      <w:lvlJc w:val="left"/>
      <w:pPr>
        <w:ind w:left="120" w:hanging="293"/>
      </w:pPr>
      <w:rPr>
        <w:rFonts w:ascii="Cambria" w:eastAsia="Cambria" w:hAnsi="Cambria" w:cs="Cambria" w:hint="default"/>
        <w:spacing w:val="-3"/>
        <w:w w:val="100"/>
        <w:sz w:val="20"/>
        <w:szCs w:val="20"/>
        <w:lang w:val="en-US" w:eastAsia="en-US" w:bidi="ar-SA"/>
      </w:rPr>
    </w:lvl>
    <w:lvl w:ilvl="2" w:tplc="1C3CACC8">
      <w:numFmt w:val="bullet"/>
      <w:lvlText w:val="•"/>
      <w:lvlJc w:val="left"/>
      <w:pPr>
        <w:ind w:left="1948" w:hanging="293"/>
      </w:pPr>
      <w:rPr>
        <w:rFonts w:hint="default"/>
        <w:lang w:val="en-US" w:eastAsia="en-US" w:bidi="ar-SA"/>
      </w:rPr>
    </w:lvl>
    <w:lvl w:ilvl="3" w:tplc="EB0E22E8">
      <w:numFmt w:val="bullet"/>
      <w:lvlText w:val="•"/>
      <w:lvlJc w:val="left"/>
      <w:pPr>
        <w:ind w:left="2863" w:hanging="293"/>
      </w:pPr>
      <w:rPr>
        <w:rFonts w:hint="default"/>
        <w:lang w:val="en-US" w:eastAsia="en-US" w:bidi="ar-SA"/>
      </w:rPr>
    </w:lvl>
    <w:lvl w:ilvl="4" w:tplc="A49A2FA8">
      <w:numFmt w:val="bullet"/>
      <w:lvlText w:val="•"/>
      <w:lvlJc w:val="left"/>
      <w:pPr>
        <w:ind w:left="3777" w:hanging="293"/>
      </w:pPr>
      <w:rPr>
        <w:rFonts w:hint="default"/>
        <w:lang w:val="en-US" w:eastAsia="en-US" w:bidi="ar-SA"/>
      </w:rPr>
    </w:lvl>
    <w:lvl w:ilvl="5" w:tplc="B0347236">
      <w:numFmt w:val="bullet"/>
      <w:lvlText w:val="•"/>
      <w:lvlJc w:val="left"/>
      <w:pPr>
        <w:ind w:left="4692" w:hanging="293"/>
      </w:pPr>
      <w:rPr>
        <w:rFonts w:hint="default"/>
        <w:lang w:val="en-US" w:eastAsia="en-US" w:bidi="ar-SA"/>
      </w:rPr>
    </w:lvl>
    <w:lvl w:ilvl="6" w:tplc="E842D008">
      <w:numFmt w:val="bullet"/>
      <w:lvlText w:val="•"/>
      <w:lvlJc w:val="left"/>
      <w:pPr>
        <w:ind w:left="5606" w:hanging="293"/>
      </w:pPr>
      <w:rPr>
        <w:rFonts w:hint="default"/>
        <w:lang w:val="en-US" w:eastAsia="en-US" w:bidi="ar-SA"/>
      </w:rPr>
    </w:lvl>
    <w:lvl w:ilvl="7" w:tplc="6E6A56A8">
      <w:numFmt w:val="bullet"/>
      <w:lvlText w:val="•"/>
      <w:lvlJc w:val="left"/>
      <w:pPr>
        <w:ind w:left="6520" w:hanging="293"/>
      </w:pPr>
      <w:rPr>
        <w:rFonts w:hint="default"/>
        <w:lang w:val="en-US" w:eastAsia="en-US" w:bidi="ar-SA"/>
      </w:rPr>
    </w:lvl>
    <w:lvl w:ilvl="8" w:tplc="FFD40F90">
      <w:numFmt w:val="bullet"/>
      <w:lvlText w:val="•"/>
      <w:lvlJc w:val="left"/>
      <w:pPr>
        <w:ind w:left="7435" w:hanging="293"/>
      </w:pPr>
      <w:rPr>
        <w:rFonts w:hint="default"/>
        <w:lang w:val="en-US" w:eastAsia="en-US" w:bidi="ar-SA"/>
      </w:rPr>
    </w:lvl>
  </w:abstractNum>
  <w:abstractNum w:abstractNumId="30" w15:restartNumberingAfterBreak="0">
    <w:nsid w:val="60294E5F"/>
    <w:multiLevelType w:val="hybridMultilevel"/>
    <w:tmpl w:val="D1181C14"/>
    <w:lvl w:ilvl="0" w:tplc="77DC9878">
      <w:start w:val="1"/>
      <w:numFmt w:val="upperLetter"/>
      <w:lvlText w:val="%1."/>
      <w:lvlJc w:val="left"/>
      <w:pPr>
        <w:ind w:left="3241" w:hanging="231"/>
        <w:jc w:val="right"/>
      </w:pPr>
      <w:rPr>
        <w:rFonts w:ascii="Cambria" w:eastAsia="Cambria" w:hAnsi="Cambria" w:cs="Cambria" w:hint="default"/>
        <w:spacing w:val="0"/>
        <w:w w:val="100"/>
        <w:sz w:val="22"/>
        <w:szCs w:val="22"/>
        <w:lang w:val="en-US" w:eastAsia="en-US" w:bidi="ar-SA"/>
      </w:rPr>
    </w:lvl>
    <w:lvl w:ilvl="1" w:tplc="DF10FF08">
      <w:numFmt w:val="bullet"/>
      <w:lvlText w:val="•"/>
      <w:lvlJc w:val="left"/>
      <w:pPr>
        <w:ind w:left="3842" w:hanging="231"/>
      </w:pPr>
      <w:rPr>
        <w:rFonts w:hint="default"/>
        <w:lang w:val="en-US" w:eastAsia="en-US" w:bidi="ar-SA"/>
      </w:rPr>
    </w:lvl>
    <w:lvl w:ilvl="2" w:tplc="8E44374E">
      <w:numFmt w:val="bullet"/>
      <w:lvlText w:val="•"/>
      <w:lvlJc w:val="left"/>
      <w:pPr>
        <w:ind w:left="4444" w:hanging="231"/>
      </w:pPr>
      <w:rPr>
        <w:rFonts w:hint="default"/>
        <w:lang w:val="en-US" w:eastAsia="en-US" w:bidi="ar-SA"/>
      </w:rPr>
    </w:lvl>
    <w:lvl w:ilvl="3" w:tplc="F6B2D11C">
      <w:numFmt w:val="bullet"/>
      <w:lvlText w:val="•"/>
      <w:lvlJc w:val="left"/>
      <w:pPr>
        <w:ind w:left="5047" w:hanging="231"/>
      </w:pPr>
      <w:rPr>
        <w:rFonts w:hint="default"/>
        <w:lang w:val="en-US" w:eastAsia="en-US" w:bidi="ar-SA"/>
      </w:rPr>
    </w:lvl>
    <w:lvl w:ilvl="4" w:tplc="CCC072D4">
      <w:numFmt w:val="bullet"/>
      <w:lvlText w:val="•"/>
      <w:lvlJc w:val="left"/>
      <w:pPr>
        <w:ind w:left="5649" w:hanging="231"/>
      </w:pPr>
      <w:rPr>
        <w:rFonts w:hint="default"/>
        <w:lang w:val="en-US" w:eastAsia="en-US" w:bidi="ar-SA"/>
      </w:rPr>
    </w:lvl>
    <w:lvl w:ilvl="5" w:tplc="BEDC9430">
      <w:numFmt w:val="bullet"/>
      <w:lvlText w:val="•"/>
      <w:lvlJc w:val="left"/>
      <w:pPr>
        <w:ind w:left="6252" w:hanging="231"/>
      </w:pPr>
      <w:rPr>
        <w:rFonts w:hint="default"/>
        <w:lang w:val="en-US" w:eastAsia="en-US" w:bidi="ar-SA"/>
      </w:rPr>
    </w:lvl>
    <w:lvl w:ilvl="6" w:tplc="73C0296C">
      <w:numFmt w:val="bullet"/>
      <w:lvlText w:val="•"/>
      <w:lvlJc w:val="left"/>
      <w:pPr>
        <w:ind w:left="6854" w:hanging="231"/>
      </w:pPr>
      <w:rPr>
        <w:rFonts w:hint="default"/>
        <w:lang w:val="en-US" w:eastAsia="en-US" w:bidi="ar-SA"/>
      </w:rPr>
    </w:lvl>
    <w:lvl w:ilvl="7" w:tplc="7E8EA152">
      <w:numFmt w:val="bullet"/>
      <w:lvlText w:val="•"/>
      <w:lvlJc w:val="left"/>
      <w:pPr>
        <w:ind w:left="7456" w:hanging="231"/>
      </w:pPr>
      <w:rPr>
        <w:rFonts w:hint="default"/>
        <w:lang w:val="en-US" w:eastAsia="en-US" w:bidi="ar-SA"/>
      </w:rPr>
    </w:lvl>
    <w:lvl w:ilvl="8" w:tplc="6C6AAEC2">
      <w:numFmt w:val="bullet"/>
      <w:lvlText w:val="•"/>
      <w:lvlJc w:val="left"/>
      <w:pPr>
        <w:ind w:left="8059" w:hanging="231"/>
      </w:pPr>
      <w:rPr>
        <w:rFonts w:hint="default"/>
        <w:lang w:val="en-US" w:eastAsia="en-US" w:bidi="ar-SA"/>
      </w:rPr>
    </w:lvl>
  </w:abstractNum>
  <w:abstractNum w:abstractNumId="31" w15:restartNumberingAfterBreak="0">
    <w:nsid w:val="62860263"/>
    <w:multiLevelType w:val="hybridMultilevel"/>
    <w:tmpl w:val="904898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92CDE"/>
    <w:multiLevelType w:val="hybridMultilevel"/>
    <w:tmpl w:val="F448F072"/>
    <w:lvl w:ilvl="0" w:tplc="6E8C8CD0">
      <w:start w:val="1"/>
      <w:numFmt w:val="decimal"/>
      <w:lvlText w:val="%1."/>
      <w:lvlJc w:val="left"/>
      <w:pPr>
        <w:ind w:left="720" w:hanging="360"/>
      </w:pPr>
      <w:rPr>
        <w:rFonts w:ascii="Cambria" w:eastAsia="Cambria" w:hAnsi="Cambria" w:cs="Cambria" w:hint="default"/>
        <w:spacing w:val="0"/>
        <w:w w:val="100"/>
        <w:sz w:val="22"/>
        <w:szCs w:val="22"/>
        <w:lang w:val="en-US" w:eastAsia="en-US" w:bidi="ar-SA"/>
      </w:rPr>
    </w:lvl>
    <w:lvl w:ilvl="1" w:tplc="8B2A4886">
      <w:start w:val="1"/>
      <w:numFmt w:val="decimal"/>
      <w:lvlText w:val="%2."/>
      <w:lvlJc w:val="left"/>
      <w:pPr>
        <w:ind w:left="1440" w:hanging="360"/>
      </w:pPr>
      <w:rPr>
        <w:rFonts w:ascii="Cambria" w:eastAsia="Cambria" w:hAnsi="Cambria" w:cs="Cambria" w:hint="default"/>
        <w:spacing w:val="0"/>
        <w:w w:val="100"/>
        <w:sz w:val="22"/>
        <w:szCs w:val="22"/>
        <w:lang w:val="en-US" w:eastAsia="en-US" w:bidi="ar-SA"/>
      </w:rPr>
    </w:lvl>
    <w:lvl w:ilvl="2" w:tplc="F7C86934">
      <w:start w:val="16"/>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45ABB"/>
    <w:multiLevelType w:val="hybridMultilevel"/>
    <w:tmpl w:val="F7841408"/>
    <w:lvl w:ilvl="0" w:tplc="C058A974">
      <w:start w:val="1"/>
      <w:numFmt w:val="lowerLetter"/>
      <w:lvlText w:val="%1."/>
      <w:lvlJc w:val="left"/>
      <w:pPr>
        <w:ind w:left="120" w:hanging="203"/>
      </w:pPr>
      <w:rPr>
        <w:rFonts w:ascii="Cambria" w:eastAsia="Cambria" w:hAnsi="Cambria" w:cs="Cambria" w:hint="default"/>
        <w:spacing w:val="0"/>
        <w:w w:val="100"/>
        <w:sz w:val="22"/>
        <w:szCs w:val="22"/>
        <w:lang w:val="en-US" w:eastAsia="en-US" w:bidi="ar-SA"/>
      </w:rPr>
    </w:lvl>
    <w:lvl w:ilvl="1" w:tplc="4F3E601E">
      <w:start w:val="1"/>
      <w:numFmt w:val="decimal"/>
      <w:lvlText w:val="%2."/>
      <w:lvlJc w:val="left"/>
      <w:pPr>
        <w:ind w:left="397" w:hanging="217"/>
        <w:jc w:val="right"/>
      </w:pPr>
      <w:rPr>
        <w:rFonts w:ascii="Cambria" w:eastAsia="Cambria" w:hAnsi="Cambria" w:cs="Cambria" w:hint="default"/>
        <w:spacing w:val="0"/>
        <w:w w:val="100"/>
        <w:sz w:val="22"/>
        <w:szCs w:val="22"/>
        <w:lang w:val="en-US" w:eastAsia="en-US" w:bidi="ar-SA"/>
      </w:rPr>
    </w:lvl>
    <w:lvl w:ilvl="2" w:tplc="C058A9F8">
      <w:start w:val="1"/>
      <w:numFmt w:val="decimal"/>
      <w:lvlText w:val="%3."/>
      <w:lvlJc w:val="left"/>
      <w:pPr>
        <w:ind w:left="841" w:hanging="457"/>
      </w:pPr>
      <w:rPr>
        <w:rFonts w:ascii="Cambria" w:eastAsia="Cambria" w:hAnsi="Cambria" w:cs="Cambria" w:hint="default"/>
        <w:spacing w:val="0"/>
        <w:w w:val="100"/>
        <w:sz w:val="22"/>
        <w:szCs w:val="22"/>
        <w:lang w:val="en-US" w:eastAsia="en-US" w:bidi="ar-SA"/>
      </w:rPr>
    </w:lvl>
    <w:lvl w:ilvl="3" w:tplc="3DECD350">
      <w:numFmt w:val="bullet"/>
      <w:lvlText w:val="•"/>
      <w:lvlJc w:val="left"/>
      <w:pPr>
        <w:ind w:left="4640" w:hanging="457"/>
      </w:pPr>
      <w:rPr>
        <w:rFonts w:hint="default"/>
        <w:lang w:val="en-US" w:eastAsia="en-US" w:bidi="ar-SA"/>
      </w:rPr>
    </w:lvl>
    <w:lvl w:ilvl="4" w:tplc="645EE862">
      <w:numFmt w:val="bullet"/>
      <w:lvlText w:val="•"/>
      <w:lvlJc w:val="left"/>
      <w:pPr>
        <w:ind w:left="5301" w:hanging="457"/>
      </w:pPr>
      <w:rPr>
        <w:rFonts w:hint="default"/>
        <w:lang w:val="en-US" w:eastAsia="en-US" w:bidi="ar-SA"/>
      </w:rPr>
    </w:lvl>
    <w:lvl w:ilvl="5" w:tplc="97CCEEE0">
      <w:numFmt w:val="bullet"/>
      <w:lvlText w:val="•"/>
      <w:lvlJc w:val="left"/>
      <w:pPr>
        <w:ind w:left="5961" w:hanging="457"/>
      </w:pPr>
      <w:rPr>
        <w:rFonts w:hint="default"/>
        <w:lang w:val="en-US" w:eastAsia="en-US" w:bidi="ar-SA"/>
      </w:rPr>
    </w:lvl>
    <w:lvl w:ilvl="6" w:tplc="CED0B0C6">
      <w:numFmt w:val="bullet"/>
      <w:lvlText w:val="•"/>
      <w:lvlJc w:val="left"/>
      <w:pPr>
        <w:ind w:left="6622" w:hanging="457"/>
      </w:pPr>
      <w:rPr>
        <w:rFonts w:hint="default"/>
        <w:lang w:val="en-US" w:eastAsia="en-US" w:bidi="ar-SA"/>
      </w:rPr>
    </w:lvl>
    <w:lvl w:ilvl="7" w:tplc="3788DB64">
      <w:numFmt w:val="bullet"/>
      <w:lvlText w:val="•"/>
      <w:lvlJc w:val="left"/>
      <w:pPr>
        <w:ind w:left="7282" w:hanging="457"/>
      </w:pPr>
      <w:rPr>
        <w:rFonts w:hint="default"/>
        <w:lang w:val="en-US" w:eastAsia="en-US" w:bidi="ar-SA"/>
      </w:rPr>
    </w:lvl>
    <w:lvl w:ilvl="8" w:tplc="31FAC838">
      <w:numFmt w:val="bullet"/>
      <w:lvlText w:val="•"/>
      <w:lvlJc w:val="left"/>
      <w:pPr>
        <w:ind w:left="7943" w:hanging="457"/>
      </w:pPr>
      <w:rPr>
        <w:rFonts w:hint="default"/>
        <w:lang w:val="en-US" w:eastAsia="en-US" w:bidi="ar-SA"/>
      </w:rPr>
    </w:lvl>
  </w:abstractNum>
  <w:abstractNum w:abstractNumId="34" w15:restartNumberingAfterBreak="0">
    <w:nsid w:val="6D7F7DD1"/>
    <w:multiLevelType w:val="hybridMultilevel"/>
    <w:tmpl w:val="14046602"/>
    <w:lvl w:ilvl="0" w:tplc="F0C43C38">
      <w:start w:val="1"/>
      <w:numFmt w:val="decimal"/>
      <w:lvlText w:val="%1."/>
      <w:lvlJc w:val="left"/>
      <w:pPr>
        <w:ind w:left="149" w:hanging="217"/>
        <w:jc w:val="right"/>
      </w:pPr>
      <w:rPr>
        <w:rFonts w:ascii="Cambria" w:eastAsia="Cambria" w:hAnsi="Cambria" w:cs="Cambria" w:hint="default"/>
        <w:spacing w:val="0"/>
        <w:w w:val="100"/>
        <w:sz w:val="22"/>
        <w:szCs w:val="22"/>
        <w:lang w:val="en-US" w:eastAsia="en-US" w:bidi="ar-SA"/>
      </w:rPr>
    </w:lvl>
    <w:lvl w:ilvl="1" w:tplc="93BADA3E">
      <w:numFmt w:val="bullet"/>
      <w:lvlText w:val="•"/>
      <w:lvlJc w:val="left"/>
      <w:pPr>
        <w:ind w:left="1052" w:hanging="217"/>
      </w:pPr>
      <w:rPr>
        <w:rFonts w:hint="default"/>
        <w:lang w:val="en-US" w:eastAsia="en-US" w:bidi="ar-SA"/>
      </w:rPr>
    </w:lvl>
    <w:lvl w:ilvl="2" w:tplc="0A024D32">
      <w:numFmt w:val="bullet"/>
      <w:lvlText w:val="•"/>
      <w:lvlJc w:val="left"/>
      <w:pPr>
        <w:ind w:left="1964" w:hanging="217"/>
      </w:pPr>
      <w:rPr>
        <w:rFonts w:hint="default"/>
        <w:lang w:val="en-US" w:eastAsia="en-US" w:bidi="ar-SA"/>
      </w:rPr>
    </w:lvl>
    <w:lvl w:ilvl="3" w:tplc="E2C4F786">
      <w:numFmt w:val="bullet"/>
      <w:lvlText w:val="•"/>
      <w:lvlJc w:val="left"/>
      <w:pPr>
        <w:ind w:left="2877" w:hanging="217"/>
      </w:pPr>
      <w:rPr>
        <w:rFonts w:hint="default"/>
        <w:lang w:val="en-US" w:eastAsia="en-US" w:bidi="ar-SA"/>
      </w:rPr>
    </w:lvl>
    <w:lvl w:ilvl="4" w:tplc="8BD279E2">
      <w:numFmt w:val="bullet"/>
      <w:lvlText w:val="•"/>
      <w:lvlJc w:val="left"/>
      <w:pPr>
        <w:ind w:left="3789" w:hanging="217"/>
      </w:pPr>
      <w:rPr>
        <w:rFonts w:hint="default"/>
        <w:lang w:val="en-US" w:eastAsia="en-US" w:bidi="ar-SA"/>
      </w:rPr>
    </w:lvl>
    <w:lvl w:ilvl="5" w:tplc="55343CBE">
      <w:numFmt w:val="bullet"/>
      <w:lvlText w:val="•"/>
      <w:lvlJc w:val="left"/>
      <w:pPr>
        <w:ind w:left="4702" w:hanging="217"/>
      </w:pPr>
      <w:rPr>
        <w:rFonts w:hint="default"/>
        <w:lang w:val="en-US" w:eastAsia="en-US" w:bidi="ar-SA"/>
      </w:rPr>
    </w:lvl>
    <w:lvl w:ilvl="6" w:tplc="D83E73DE">
      <w:numFmt w:val="bullet"/>
      <w:lvlText w:val="•"/>
      <w:lvlJc w:val="left"/>
      <w:pPr>
        <w:ind w:left="5614" w:hanging="217"/>
      </w:pPr>
      <w:rPr>
        <w:rFonts w:hint="default"/>
        <w:lang w:val="en-US" w:eastAsia="en-US" w:bidi="ar-SA"/>
      </w:rPr>
    </w:lvl>
    <w:lvl w:ilvl="7" w:tplc="6E08AEDA">
      <w:numFmt w:val="bullet"/>
      <w:lvlText w:val="•"/>
      <w:lvlJc w:val="left"/>
      <w:pPr>
        <w:ind w:left="6526" w:hanging="217"/>
      </w:pPr>
      <w:rPr>
        <w:rFonts w:hint="default"/>
        <w:lang w:val="en-US" w:eastAsia="en-US" w:bidi="ar-SA"/>
      </w:rPr>
    </w:lvl>
    <w:lvl w:ilvl="8" w:tplc="80CC7D54">
      <w:numFmt w:val="bullet"/>
      <w:lvlText w:val="•"/>
      <w:lvlJc w:val="left"/>
      <w:pPr>
        <w:ind w:left="7439" w:hanging="217"/>
      </w:pPr>
      <w:rPr>
        <w:rFonts w:hint="default"/>
        <w:lang w:val="en-US" w:eastAsia="en-US" w:bidi="ar-SA"/>
      </w:rPr>
    </w:lvl>
  </w:abstractNum>
  <w:abstractNum w:abstractNumId="35" w15:restartNumberingAfterBreak="0">
    <w:nsid w:val="6F4D20FB"/>
    <w:multiLevelType w:val="hybridMultilevel"/>
    <w:tmpl w:val="5A2A79D6"/>
    <w:lvl w:ilvl="0" w:tplc="173E03AA">
      <w:numFmt w:val="bullet"/>
      <w:lvlText w:val=""/>
      <w:lvlJc w:val="left"/>
      <w:pPr>
        <w:ind w:left="2285" w:hanging="361"/>
      </w:pPr>
      <w:rPr>
        <w:rFonts w:ascii="Symbol" w:eastAsia="Symbol" w:hAnsi="Symbol" w:cs="Symbol" w:hint="default"/>
        <w:w w:val="100"/>
        <w:sz w:val="22"/>
        <w:szCs w:val="22"/>
        <w:lang w:val="en-US" w:eastAsia="en-US" w:bidi="ar-SA"/>
      </w:rPr>
    </w:lvl>
    <w:lvl w:ilvl="1" w:tplc="EC6A547E">
      <w:numFmt w:val="bullet"/>
      <w:lvlText w:val="•"/>
      <w:lvlJc w:val="left"/>
      <w:pPr>
        <w:ind w:left="3126" w:hanging="361"/>
      </w:pPr>
      <w:rPr>
        <w:rFonts w:hint="default"/>
        <w:lang w:val="en-US" w:eastAsia="en-US" w:bidi="ar-SA"/>
      </w:rPr>
    </w:lvl>
    <w:lvl w:ilvl="2" w:tplc="CBF046C4">
      <w:numFmt w:val="bullet"/>
      <w:lvlText w:val="•"/>
      <w:lvlJc w:val="left"/>
      <w:pPr>
        <w:ind w:left="3968" w:hanging="361"/>
      </w:pPr>
      <w:rPr>
        <w:rFonts w:hint="default"/>
        <w:lang w:val="en-US" w:eastAsia="en-US" w:bidi="ar-SA"/>
      </w:rPr>
    </w:lvl>
    <w:lvl w:ilvl="3" w:tplc="6386A72A">
      <w:numFmt w:val="bullet"/>
      <w:lvlText w:val="•"/>
      <w:lvlJc w:val="left"/>
      <w:pPr>
        <w:ind w:left="4811" w:hanging="361"/>
      </w:pPr>
      <w:rPr>
        <w:rFonts w:hint="default"/>
        <w:lang w:val="en-US" w:eastAsia="en-US" w:bidi="ar-SA"/>
      </w:rPr>
    </w:lvl>
    <w:lvl w:ilvl="4" w:tplc="63E47E16">
      <w:numFmt w:val="bullet"/>
      <w:lvlText w:val="•"/>
      <w:lvlJc w:val="left"/>
      <w:pPr>
        <w:ind w:left="5653" w:hanging="361"/>
      </w:pPr>
      <w:rPr>
        <w:rFonts w:hint="default"/>
        <w:lang w:val="en-US" w:eastAsia="en-US" w:bidi="ar-SA"/>
      </w:rPr>
    </w:lvl>
    <w:lvl w:ilvl="5" w:tplc="8B9452C2">
      <w:numFmt w:val="bullet"/>
      <w:lvlText w:val="•"/>
      <w:lvlJc w:val="left"/>
      <w:pPr>
        <w:ind w:left="6496" w:hanging="361"/>
      </w:pPr>
      <w:rPr>
        <w:rFonts w:hint="default"/>
        <w:lang w:val="en-US" w:eastAsia="en-US" w:bidi="ar-SA"/>
      </w:rPr>
    </w:lvl>
    <w:lvl w:ilvl="6" w:tplc="6E809174">
      <w:numFmt w:val="bullet"/>
      <w:lvlText w:val="•"/>
      <w:lvlJc w:val="left"/>
      <w:pPr>
        <w:ind w:left="7338" w:hanging="361"/>
      </w:pPr>
      <w:rPr>
        <w:rFonts w:hint="default"/>
        <w:lang w:val="en-US" w:eastAsia="en-US" w:bidi="ar-SA"/>
      </w:rPr>
    </w:lvl>
    <w:lvl w:ilvl="7" w:tplc="AA5AAE58">
      <w:numFmt w:val="bullet"/>
      <w:lvlText w:val="•"/>
      <w:lvlJc w:val="left"/>
      <w:pPr>
        <w:ind w:left="8180" w:hanging="361"/>
      </w:pPr>
      <w:rPr>
        <w:rFonts w:hint="default"/>
        <w:lang w:val="en-US" w:eastAsia="en-US" w:bidi="ar-SA"/>
      </w:rPr>
    </w:lvl>
    <w:lvl w:ilvl="8" w:tplc="FAF4F2A2">
      <w:numFmt w:val="bullet"/>
      <w:lvlText w:val="•"/>
      <w:lvlJc w:val="left"/>
      <w:pPr>
        <w:ind w:left="9023" w:hanging="361"/>
      </w:pPr>
      <w:rPr>
        <w:rFonts w:hint="default"/>
        <w:lang w:val="en-US" w:eastAsia="en-US" w:bidi="ar-SA"/>
      </w:rPr>
    </w:lvl>
  </w:abstractNum>
  <w:abstractNum w:abstractNumId="36" w15:restartNumberingAfterBreak="0">
    <w:nsid w:val="765B50D9"/>
    <w:multiLevelType w:val="hybridMultilevel"/>
    <w:tmpl w:val="4A480EC0"/>
    <w:lvl w:ilvl="0" w:tplc="240C40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EA31E6"/>
    <w:multiLevelType w:val="hybridMultilevel"/>
    <w:tmpl w:val="1A102C12"/>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8" w15:restartNumberingAfterBreak="0">
    <w:nsid w:val="78965BB7"/>
    <w:multiLevelType w:val="hybridMultilevel"/>
    <w:tmpl w:val="6F3A7C26"/>
    <w:lvl w:ilvl="0" w:tplc="4DFE739A">
      <w:start w:val="1"/>
      <w:numFmt w:val="upperLetter"/>
      <w:lvlText w:val="%1."/>
      <w:lvlJc w:val="left"/>
      <w:pPr>
        <w:ind w:left="4163" w:hanging="231"/>
        <w:jc w:val="right"/>
      </w:pPr>
      <w:rPr>
        <w:rFonts w:ascii="Cambria" w:eastAsia="Cambria" w:hAnsi="Cambria" w:cs="Cambria" w:hint="default"/>
        <w:spacing w:val="0"/>
        <w:w w:val="100"/>
        <w:sz w:val="22"/>
        <w:szCs w:val="22"/>
        <w:lang w:val="en-US" w:eastAsia="en-US" w:bidi="ar-SA"/>
      </w:rPr>
    </w:lvl>
    <w:lvl w:ilvl="1" w:tplc="6FDCD396">
      <w:numFmt w:val="bullet"/>
      <w:lvlText w:val="•"/>
      <w:lvlJc w:val="left"/>
      <w:pPr>
        <w:ind w:left="4160" w:hanging="231"/>
      </w:pPr>
      <w:rPr>
        <w:rFonts w:hint="default"/>
        <w:lang w:val="en-US" w:eastAsia="en-US" w:bidi="ar-SA"/>
      </w:rPr>
    </w:lvl>
    <w:lvl w:ilvl="2" w:tplc="AA2A94D0">
      <w:numFmt w:val="bullet"/>
      <w:lvlText w:val="•"/>
      <w:lvlJc w:val="left"/>
      <w:pPr>
        <w:ind w:left="4727" w:hanging="231"/>
      </w:pPr>
      <w:rPr>
        <w:rFonts w:hint="default"/>
        <w:lang w:val="en-US" w:eastAsia="en-US" w:bidi="ar-SA"/>
      </w:rPr>
    </w:lvl>
    <w:lvl w:ilvl="3" w:tplc="97A899E8">
      <w:numFmt w:val="bullet"/>
      <w:lvlText w:val="•"/>
      <w:lvlJc w:val="left"/>
      <w:pPr>
        <w:ind w:left="5294" w:hanging="231"/>
      </w:pPr>
      <w:rPr>
        <w:rFonts w:hint="default"/>
        <w:lang w:val="en-US" w:eastAsia="en-US" w:bidi="ar-SA"/>
      </w:rPr>
    </w:lvl>
    <w:lvl w:ilvl="4" w:tplc="DFFA2F1A">
      <w:numFmt w:val="bullet"/>
      <w:lvlText w:val="•"/>
      <w:lvlJc w:val="left"/>
      <w:pPr>
        <w:ind w:left="5861" w:hanging="231"/>
      </w:pPr>
      <w:rPr>
        <w:rFonts w:hint="default"/>
        <w:lang w:val="en-US" w:eastAsia="en-US" w:bidi="ar-SA"/>
      </w:rPr>
    </w:lvl>
    <w:lvl w:ilvl="5" w:tplc="5F327D82">
      <w:numFmt w:val="bullet"/>
      <w:lvlText w:val="•"/>
      <w:lvlJc w:val="left"/>
      <w:pPr>
        <w:ind w:left="6428" w:hanging="231"/>
      </w:pPr>
      <w:rPr>
        <w:rFonts w:hint="default"/>
        <w:lang w:val="en-US" w:eastAsia="en-US" w:bidi="ar-SA"/>
      </w:rPr>
    </w:lvl>
    <w:lvl w:ilvl="6" w:tplc="7AFA3000">
      <w:numFmt w:val="bullet"/>
      <w:lvlText w:val="•"/>
      <w:lvlJc w:val="left"/>
      <w:pPr>
        <w:ind w:left="6995" w:hanging="231"/>
      </w:pPr>
      <w:rPr>
        <w:rFonts w:hint="default"/>
        <w:lang w:val="en-US" w:eastAsia="en-US" w:bidi="ar-SA"/>
      </w:rPr>
    </w:lvl>
    <w:lvl w:ilvl="7" w:tplc="F09075F0">
      <w:numFmt w:val="bullet"/>
      <w:lvlText w:val="•"/>
      <w:lvlJc w:val="left"/>
      <w:pPr>
        <w:ind w:left="7562" w:hanging="231"/>
      </w:pPr>
      <w:rPr>
        <w:rFonts w:hint="default"/>
        <w:lang w:val="en-US" w:eastAsia="en-US" w:bidi="ar-SA"/>
      </w:rPr>
    </w:lvl>
    <w:lvl w:ilvl="8" w:tplc="F13C358A">
      <w:numFmt w:val="bullet"/>
      <w:lvlText w:val="•"/>
      <w:lvlJc w:val="left"/>
      <w:pPr>
        <w:ind w:left="8129" w:hanging="231"/>
      </w:pPr>
      <w:rPr>
        <w:rFonts w:hint="default"/>
        <w:lang w:val="en-US" w:eastAsia="en-US" w:bidi="ar-SA"/>
      </w:rPr>
    </w:lvl>
  </w:abstractNum>
  <w:abstractNum w:abstractNumId="39" w15:restartNumberingAfterBreak="0">
    <w:nsid w:val="7D336784"/>
    <w:multiLevelType w:val="hybridMultilevel"/>
    <w:tmpl w:val="6298E690"/>
    <w:lvl w:ilvl="0" w:tplc="E244F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7368D"/>
    <w:multiLevelType w:val="hybridMultilevel"/>
    <w:tmpl w:val="FCC6D926"/>
    <w:lvl w:ilvl="0" w:tplc="173E03AA">
      <w:numFmt w:val="bullet"/>
      <w:lvlText w:val=""/>
      <w:lvlJc w:val="left"/>
      <w:pPr>
        <w:ind w:left="72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0"/>
  </w:num>
  <w:num w:numId="4">
    <w:abstractNumId w:val="29"/>
  </w:num>
  <w:num w:numId="5">
    <w:abstractNumId w:val="11"/>
  </w:num>
  <w:num w:numId="6">
    <w:abstractNumId w:val="30"/>
  </w:num>
  <w:num w:numId="7">
    <w:abstractNumId w:val="35"/>
  </w:num>
  <w:num w:numId="8">
    <w:abstractNumId w:val="6"/>
  </w:num>
  <w:num w:numId="9">
    <w:abstractNumId w:val="19"/>
  </w:num>
  <w:num w:numId="10">
    <w:abstractNumId w:val="0"/>
  </w:num>
  <w:num w:numId="11">
    <w:abstractNumId w:val="24"/>
  </w:num>
  <w:num w:numId="12">
    <w:abstractNumId w:val="1"/>
  </w:num>
  <w:num w:numId="13">
    <w:abstractNumId w:val="12"/>
  </w:num>
  <w:num w:numId="14">
    <w:abstractNumId w:val="7"/>
  </w:num>
  <w:num w:numId="15">
    <w:abstractNumId w:val="5"/>
  </w:num>
  <w:num w:numId="16">
    <w:abstractNumId w:val="32"/>
  </w:num>
  <w:num w:numId="17">
    <w:abstractNumId w:val="18"/>
  </w:num>
  <w:num w:numId="18">
    <w:abstractNumId w:val="21"/>
  </w:num>
  <w:num w:numId="19">
    <w:abstractNumId w:val="16"/>
  </w:num>
  <w:num w:numId="20">
    <w:abstractNumId w:val="25"/>
  </w:num>
  <w:num w:numId="21">
    <w:abstractNumId w:val="34"/>
  </w:num>
  <w:num w:numId="22">
    <w:abstractNumId w:val="17"/>
  </w:num>
  <w:num w:numId="23">
    <w:abstractNumId w:val="23"/>
  </w:num>
  <w:num w:numId="24">
    <w:abstractNumId w:val="33"/>
  </w:num>
  <w:num w:numId="25">
    <w:abstractNumId w:val="27"/>
  </w:num>
  <w:num w:numId="26">
    <w:abstractNumId w:val="14"/>
  </w:num>
  <w:num w:numId="27">
    <w:abstractNumId w:val="8"/>
  </w:num>
  <w:num w:numId="28">
    <w:abstractNumId w:val="38"/>
  </w:num>
  <w:num w:numId="29">
    <w:abstractNumId w:val="13"/>
  </w:num>
  <w:num w:numId="30">
    <w:abstractNumId w:val="3"/>
  </w:num>
  <w:num w:numId="31">
    <w:abstractNumId w:val="37"/>
  </w:num>
  <w:num w:numId="32">
    <w:abstractNumId w:val="40"/>
  </w:num>
  <w:num w:numId="33">
    <w:abstractNumId w:val="28"/>
  </w:num>
  <w:num w:numId="34">
    <w:abstractNumId w:val="31"/>
  </w:num>
  <w:num w:numId="35">
    <w:abstractNumId w:val="39"/>
  </w:num>
  <w:num w:numId="36">
    <w:abstractNumId w:val="36"/>
  </w:num>
  <w:num w:numId="37">
    <w:abstractNumId w:val="26"/>
  </w:num>
  <w:num w:numId="38">
    <w:abstractNumId w:val="10"/>
  </w:num>
  <w:num w:numId="39">
    <w:abstractNumId w:val="22"/>
  </w:num>
  <w:num w:numId="40">
    <w:abstractNumId w:val="15"/>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BA"/>
    <w:rsid w:val="00007007"/>
    <w:rsid w:val="0001127C"/>
    <w:rsid w:val="000267ED"/>
    <w:rsid w:val="00042E7D"/>
    <w:rsid w:val="00046C30"/>
    <w:rsid w:val="000712EA"/>
    <w:rsid w:val="000722B7"/>
    <w:rsid w:val="000829F9"/>
    <w:rsid w:val="0008684D"/>
    <w:rsid w:val="000935AE"/>
    <w:rsid w:val="00096D04"/>
    <w:rsid w:val="000A2689"/>
    <w:rsid w:val="000B08EB"/>
    <w:rsid w:val="000B3177"/>
    <w:rsid w:val="000E096A"/>
    <w:rsid w:val="000E6577"/>
    <w:rsid w:val="00103B42"/>
    <w:rsid w:val="00111F4D"/>
    <w:rsid w:val="00125A2D"/>
    <w:rsid w:val="00131F0F"/>
    <w:rsid w:val="001355EA"/>
    <w:rsid w:val="00135EED"/>
    <w:rsid w:val="0014019A"/>
    <w:rsid w:val="001435E3"/>
    <w:rsid w:val="0015308A"/>
    <w:rsid w:val="00156694"/>
    <w:rsid w:val="00171250"/>
    <w:rsid w:val="0017386D"/>
    <w:rsid w:val="00182CB2"/>
    <w:rsid w:val="00184368"/>
    <w:rsid w:val="00184B65"/>
    <w:rsid w:val="0019727E"/>
    <w:rsid w:val="001A0F2F"/>
    <w:rsid w:val="001B0092"/>
    <w:rsid w:val="001B4F9C"/>
    <w:rsid w:val="001C760E"/>
    <w:rsid w:val="001E57E9"/>
    <w:rsid w:val="00212837"/>
    <w:rsid w:val="002178BA"/>
    <w:rsid w:val="00220BD3"/>
    <w:rsid w:val="0022112B"/>
    <w:rsid w:val="0022363C"/>
    <w:rsid w:val="002478F8"/>
    <w:rsid w:val="00251ADE"/>
    <w:rsid w:val="0025349B"/>
    <w:rsid w:val="00264A23"/>
    <w:rsid w:val="002733CC"/>
    <w:rsid w:val="0027765C"/>
    <w:rsid w:val="00283CC0"/>
    <w:rsid w:val="00284095"/>
    <w:rsid w:val="002856E0"/>
    <w:rsid w:val="002900CB"/>
    <w:rsid w:val="00293268"/>
    <w:rsid w:val="00296597"/>
    <w:rsid w:val="002A0A76"/>
    <w:rsid w:val="002A26EA"/>
    <w:rsid w:val="002A69CB"/>
    <w:rsid w:val="002B46CD"/>
    <w:rsid w:val="002B52C4"/>
    <w:rsid w:val="002C1F0F"/>
    <w:rsid w:val="002C441E"/>
    <w:rsid w:val="002C4AC2"/>
    <w:rsid w:val="002E38DE"/>
    <w:rsid w:val="002F339F"/>
    <w:rsid w:val="003014CB"/>
    <w:rsid w:val="003053A9"/>
    <w:rsid w:val="00305A8E"/>
    <w:rsid w:val="003135F4"/>
    <w:rsid w:val="00327546"/>
    <w:rsid w:val="00330C87"/>
    <w:rsid w:val="00334C20"/>
    <w:rsid w:val="0033652E"/>
    <w:rsid w:val="003526E9"/>
    <w:rsid w:val="00353C1C"/>
    <w:rsid w:val="00353F05"/>
    <w:rsid w:val="003546C4"/>
    <w:rsid w:val="003610A5"/>
    <w:rsid w:val="00364D82"/>
    <w:rsid w:val="003745C6"/>
    <w:rsid w:val="0038553A"/>
    <w:rsid w:val="00392F2C"/>
    <w:rsid w:val="0039539A"/>
    <w:rsid w:val="003A205A"/>
    <w:rsid w:val="003B1330"/>
    <w:rsid w:val="003B3A19"/>
    <w:rsid w:val="003B4142"/>
    <w:rsid w:val="003B5B3D"/>
    <w:rsid w:val="003C76CB"/>
    <w:rsid w:val="003D1689"/>
    <w:rsid w:val="003D5781"/>
    <w:rsid w:val="003E2201"/>
    <w:rsid w:val="003F4282"/>
    <w:rsid w:val="0040318D"/>
    <w:rsid w:val="00411022"/>
    <w:rsid w:val="00411F3D"/>
    <w:rsid w:val="00412FD0"/>
    <w:rsid w:val="004145B7"/>
    <w:rsid w:val="00421C66"/>
    <w:rsid w:val="00434AAB"/>
    <w:rsid w:val="00442145"/>
    <w:rsid w:val="00442D1A"/>
    <w:rsid w:val="004652E6"/>
    <w:rsid w:val="00477315"/>
    <w:rsid w:val="0049054E"/>
    <w:rsid w:val="00490F27"/>
    <w:rsid w:val="004B1BA7"/>
    <w:rsid w:val="004C4A71"/>
    <w:rsid w:val="004C5162"/>
    <w:rsid w:val="004D5777"/>
    <w:rsid w:val="004E09D3"/>
    <w:rsid w:val="004E37E2"/>
    <w:rsid w:val="005116E6"/>
    <w:rsid w:val="00522350"/>
    <w:rsid w:val="00525BC7"/>
    <w:rsid w:val="00525BE4"/>
    <w:rsid w:val="00531424"/>
    <w:rsid w:val="00555FFD"/>
    <w:rsid w:val="00564DCC"/>
    <w:rsid w:val="0056729F"/>
    <w:rsid w:val="00570EF4"/>
    <w:rsid w:val="005A42E2"/>
    <w:rsid w:val="005B1794"/>
    <w:rsid w:val="005B58C6"/>
    <w:rsid w:val="005B6EE0"/>
    <w:rsid w:val="005C2B47"/>
    <w:rsid w:val="005D20E1"/>
    <w:rsid w:val="005D5016"/>
    <w:rsid w:val="005D5D83"/>
    <w:rsid w:val="005D6C83"/>
    <w:rsid w:val="005E62F6"/>
    <w:rsid w:val="005F37C4"/>
    <w:rsid w:val="005F601A"/>
    <w:rsid w:val="00614768"/>
    <w:rsid w:val="0061742E"/>
    <w:rsid w:val="00633DBF"/>
    <w:rsid w:val="006418EE"/>
    <w:rsid w:val="00651E7A"/>
    <w:rsid w:val="00652580"/>
    <w:rsid w:val="0065364D"/>
    <w:rsid w:val="006661C7"/>
    <w:rsid w:val="00675A2E"/>
    <w:rsid w:val="00682900"/>
    <w:rsid w:val="006A1E98"/>
    <w:rsid w:val="006C5420"/>
    <w:rsid w:val="006D24F5"/>
    <w:rsid w:val="006D64E2"/>
    <w:rsid w:val="006D69AC"/>
    <w:rsid w:val="006D77AA"/>
    <w:rsid w:val="006E3143"/>
    <w:rsid w:val="006F171A"/>
    <w:rsid w:val="006F2A1E"/>
    <w:rsid w:val="007071A3"/>
    <w:rsid w:val="007115E1"/>
    <w:rsid w:val="00711667"/>
    <w:rsid w:val="007143AC"/>
    <w:rsid w:val="007419D6"/>
    <w:rsid w:val="00743B79"/>
    <w:rsid w:val="00750D81"/>
    <w:rsid w:val="00751089"/>
    <w:rsid w:val="00766359"/>
    <w:rsid w:val="00767E26"/>
    <w:rsid w:val="0078246E"/>
    <w:rsid w:val="00794604"/>
    <w:rsid w:val="007A54DC"/>
    <w:rsid w:val="007A6589"/>
    <w:rsid w:val="007B5B22"/>
    <w:rsid w:val="007C14CD"/>
    <w:rsid w:val="007C4444"/>
    <w:rsid w:val="007C48C8"/>
    <w:rsid w:val="007C5167"/>
    <w:rsid w:val="007C5F99"/>
    <w:rsid w:val="007D5C34"/>
    <w:rsid w:val="007E19FD"/>
    <w:rsid w:val="007E57E2"/>
    <w:rsid w:val="007F25F1"/>
    <w:rsid w:val="00820CBE"/>
    <w:rsid w:val="008276B2"/>
    <w:rsid w:val="00827C9D"/>
    <w:rsid w:val="00852BE2"/>
    <w:rsid w:val="00877279"/>
    <w:rsid w:val="008778C8"/>
    <w:rsid w:val="00884A3A"/>
    <w:rsid w:val="00884E79"/>
    <w:rsid w:val="00887912"/>
    <w:rsid w:val="008A236F"/>
    <w:rsid w:val="008C532C"/>
    <w:rsid w:val="008C6ECB"/>
    <w:rsid w:val="008C70F8"/>
    <w:rsid w:val="008E38C9"/>
    <w:rsid w:val="008F6330"/>
    <w:rsid w:val="008F67D0"/>
    <w:rsid w:val="009005EF"/>
    <w:rsid w:val="00901ED2"/>
    <w:rsid w:val="0090473E"/>
    <w:rsid w:val="00912AB0"/>
    <w:rsid w:val="009231CA"/>
    <w:rsid w:val="00927481"/>
    <w:rsid w:val="00931DE9"/>
    <w:rsid w:val="009403E8"/>
    <w:rsid w:val="00940D54"/>
    <w:rsid w:val="0094288C"/>
    <w:rsid w:val="009433B3"/>
    <w:rsid w:val="009436F5"/>
    <w:rsid w:val="009550E1"/>
    <w:rsid w:val="0096239A"/>
    <w:rsid w:val="0097616D"/>
    <w:rsid w:val="00984832"/>
    <w:rsid w:val="009852E2"/>
    <w:rsid w:val="00987A34"/>
    <w:rsid w:val="009A6764"/>
    <w:rsid w:val="009A75A6"/>
    <w:rsid w:val="009A7E05"/>
    <w:rsid w:val="009B438B"/>
    <w:rsid w:val="009E7557"/>
    <w:rsid w:val="009E7FD0"/>
    <w:rsid w:val="009F44C6"/>
    <w:rsid w:val="009F61E0"/>
    <w:rsid w:val="009F6802"/>
    <w:rsid w:val="00A0283D"/>
    <w:rsid w:val="00A07739"/>
    <w:rsid w:val="00A16968"/>
    <w:rsid w:val="00A23B99"/>
    <w:rsid w:val="00A268EA"/>
    <w:rsid w:val="00A3234B"/>
    <w:rsid w:val="00A4062B"/>
    <w:rsid w:val="00A42406"/>
    <w:rsid w:val="00A47875"/>
    <w:rsid w:val="00A66CC7"/>
    <w:rsid w:val="00A67BC7"/>
    <w:rsid w:val="00A716B0"/>
    <w:rsid w:val="00A87745"/>
    <w:rsid w:val="00A9475F"/>
    <w:rsid w:val="00AA1BEC"/>
    <w:rsid w:val="00AA64E3"/>
    <w:rsid w:val="00AB4A80"/>
    <w:rsid w:val="00AC39CB"/>
    <w:rsid w:val="00AC6189"/>
    <w:rsid w:val="00AC6A45"/>
    <w:rsid w:val="00AC77DC"/>
    <w:rsid w:val="00AD0F62"/>
    <w:rsid w:val="00AE529C"/>
    <w:rsid w:val="00AF490E"/>
    <w:rsid w:val="00B021ED"/>
    <w:rsid w:val="00B02A28"/>
    <w:rsid w:val="00B11CDF"/>
    <w:rsid w:val="00B16092"/>
    <w:rsid w:val="00B178B7"/>
    <w:rsid w:val="00B258BA"/>
    <w:rsid w:val="00B26C29"/>
    <w:rsid w:val="00B32BF1"/>
    <w:rsid w:val="00B46852"/>
    <w:rsid w:val="00B50D0C"/>
    <w:rsid w:val="00B51C59"/>
    <w:rsid w:val="00B67C3A"/>
    <w:rsid w:val="00B81596"/>
    <w:rsid w:val="00B946DC"/>
    <w:rsid w:val="00BA1C04"/>
    <w:rsid w:val="00BB4E79"/>
    <w:rsid w:val="00BB7CBC"/>
    <w:rsid w:val="00BC3115"/>
    <w:rsid w:val="00BD135B"/>
    <w:rsid w:val="00BD654F"/>
    <w:rsid w:val="00BF1712"/>
    <w:rsid w:val="00C01614"/>
    <w:rsid w:val="00C130D2"/>
    <w:rsid w:val="00C13589"/>
    <w:rsid w:val="00C13C95"/>
    <w:rsid w:val="00C15C04"/>
    <w:rsid w:val="00C22633"/>
    <w:rsid w:val="00C25E0A"/>
    <w:rsid w:val="00C36B50"/>
    <w:rsid w:val="00C45401"/>
    <w:rsid w:val="00C46185"/>
    <w:rsid w:val="00C4625D"/>
    <w:rsid w:val="00C575DB"/>
    <w:rsid w:val="00C70D89"/>
    <w:rsid w:val="00C77D7E"/>
    <w:rsid w:val="00C90861"/>
    <w:rsid w:val="00C95799"/>
    <w:rsid w:val="00C95949"/>
    <w:rsid w:val="00CC5319"/>
    <w:rsid w:val="00CD3EA6"/>
    <w:rsid w:val="00CD69CD"/>
    <w:rsid w:val="00CD7908"/>
    <w:rsid w:val="00CE412E"/>
    <w:rsid w:val="00CE5856"/>
    <w:rsid w:val="00CE6CD9"/>
    <w:rsid w:val="00CF45E4"/>
    <w:rsid w:val="00CF767B"/>
    <w:rsid w:val="00D0345B"/>
    <w:rsid w:val="00D1588D"/>
    <w:rsid w:val="00D170F4"/>
    <w:rsid w:val="00D17786"/>
    <w:rsid w:val="00D2048D"/>
    <w:rsid w:val="00D21E4A"/>
    <w:rsid w:val="00D33EF2"/>
    <w:rsid w:val="00D35455"/>
    <w:rsid w:val="00D41752"/>
    <w:rsid w:val="00D41989"/>
    <w:rsid w:val="00D4484C"/>
    <w:rsid w:val="00D44AC8"/>
    <w:rsid w:val="00D462E6"/>
    <w:rsid w:val="00D640B6"/>
    <w:rsid w:val="00D773E7"/>
    <w:rsid w:val="00D81580"/>
    <w:rsid w:val="00D9357D"/>
    <w:rsid w:val="00D94289"/>
    <w:rsid w:val="00D975BC"/>
    <w:rsid w:val="00DA0529"/>
    <w:rsid w:val="00DA1185"/>
    <w:rsid w:val="00DA52D9"/>
    <w:rsid w:val="00DA652F"/>
    <w:rsid w:val="00DB2FE5"/>
    <w:rsid w:val="00DC04B0"/>
    <w:rsid w:val="00DC612E"/>
    <w:rsid w:val="00DC6D2F"/>
    <w:rsid w:val="00DD0DD1"/>
    <w:rsid w:val="00DD4D3C"/>
    <w:rsid w:val="00DD5F3C"/>
    <w:rsid w:val="00E0232F"/>
    <w:rsid w:val="00E23EE4"/>
    <w:rsid w:val="00E24788"/>
    <w:rsid w:val="00E31553"/>
    <w:rsid w:val="00E32A4F"/>
    <w:rsid w:val="00E575D9"/>
    <w:rsid w:val="00E628A5"/>
    <w:rsid w:val="00E92FDD"/>
    <w:rsid w:val="00E96903"/>
    <w:rsid w:val="00EB127D"/>
    <w:rsid w:val="00EC03C3"/>
    <w:rsid w:val="00EC6612"/>
    <w:rsid w:val="00ED19AE"/>
    <w:rsid w:val="00EE185D"/>
    <w:rsid w:val="00EE2FF8"/>
    <w:rsid w:val="00EF17F9"/>
    <w:rsid w:val="00F132FC"/>
    <w:rsid w:val="00F13B1F"/>
    <w:rsid w:val="00F1660D"/>
    <w:rsid w:val="00F65142"/>
    <w:rsid w:val="00F75F0F"/>
    <w:rsid w:val="00F81BF8"/>
    <w:rsid w:val="00F85569"/>
    <w:rsid w:val="00FA6886"/>
    <w:rsid w:val="00FB1DB7"/>
    <w:rsid w:val="00FB3A66"/>
    <w:rsid w:val="00FC77A1"/>
    <w:rsid w:val="00FD216C"/>
    <w:rsid w:val="00FD2F19"/>
    <w:rsid w:val="00FF04B7"/>
    <w:rsid w:val="00FF086B"/>
    <w:rsid w:val="00FF47F9"/>
    <w:rsid w:val="00FF5AEF"/>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6134A"/>
  <w15:chartTrackingRefBased/>
  <w15:docId w15:val="{69B0D2E2-9AC0-45D0-AD3F-4D2529C1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77279"/>
    <w:pPr>
      <w:widowControl w:val="0"/>
      <w:autoSpaceDE w:val="0"/>
      <w:autoSpaceDN w:val="0"/>
      <w:spacing w:before="80" w:after="0" w:line="240" w:lineRule="auto"/>
      <w:jc w:val="center"/>
      <w:outlineLvl w:val="0"/>
    </w:pPr>
    <w:rPr>
      <w:rFonts w:ascii="Cambria" w:eastAsia="Cambria" w:hAnsi="Cambria" w:cs="Cambria"/>
      <w:sz w:val="28"/>
      <w:szCs w:val="28"/>
    </w:rPr>
  </w:style>
  <w:style w:type="paragraph" w:styleId="Heading2">
    <w:name w:val="heading 2"/>
    <w:basedOn w:val="Normal"/>
    <w:link w:val="Heading2Char"/>
    <w:uiPriority w:val="1"/>
    <w:qFormat/>
    <w:rsid w:val="00877279"/>
    <w:pPr>
      <w:widowControl w:val="0"/>
      <w:autoSpaceDE w:val="0"/>
      <w:autoSpaceDN w:val="0"/>
      <w:spacing w:before="179" w:after="0" w:line="240" w:lineRule="auto"/>
      <w:ind w:hanging="250"/>
      <w:outlineLvl w:val="1"/>
    </w:pPr>
    <w:rPr>
      <w:rFonts w:ascii="Cambria" w:eastAsia="Cambria" w:hAnsi="Cambria" w:cs="Cambria"/>
      <w:sz w:val="24"/>
      <w:szCs w:val="24"/>
    </w:rPr>
  </w:style>
  <w:style w:type="paragraph" w:styleId="Heading3">
    <w:name w:val="heading 3"/>
    <w:basedOn w:val="Normal"/>
    <w:link w:val="Heading3Char"/>
    <w:uiPriority w:val="1"/>
    <w:qFormat/>
    <w:rsid w:val="00877279"/>
    <w:pPr>
      <w:widowControl w:val="0"/>
      <w:autoSpaceDE w:val="0"/>
      <w:autoSpaceDN w:val="0"/>
      <w:spacing w:before="158" w:after="0" w:line="240" w:lineRule="auto"/>
      <w:ind w:left="120"/>
      <w:outlineLvl w:val="2"/>
    </w:pPr>
    <w:rPr>
      <w:rFonts w:ascii="Cambria" w:eastAsia="Cambria" w:hAnsi="Cambria" w:cs="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178BA"/>
    <w:pPr>
      <w:widowControl w:val="0"/>
      <w:autoSpaceDE w:val="0"/>
      <w:autoSpaceDN w:val="0"/>
      <w:spacing w:before="158" w:after="0" w:line="240" w:lineRule="auto"/>
      <w:ind w:left="120"/>
    </w:pPr>
    <w:rPr>
      <w:rFonts w:ascii="Cambria" w:eastAsia="Cambria" w:hAnsi="Cambria" w:cs="Cambria"/>
    </w:rPr>
  </w:style>
  <w:style w:type="character" w:customStyle="1" w:styleId="BodyTextChar">
    <w:name w:val="Body Text Char"/>
    <w:basedOn w:val="DefaultParagraphFont"/>
    <w:link w:val="BodyText"/>
    <w:uiPriority w:val="1"/>
    <w:rsid w:val="002178BA"/>
    <w:rPr>
      <w:rFonts w:ascii="Cambria" w:eastAsia="Cambria" w:hAnsi="Cambria" w:cs="Cambria"/>
    </w:rPr>
  </w:style>
  <w:style w:type="paragraph" w:styleId="ListParagraph">
    <w:name w:val="List Paragraph"/>
    <w:basedOn w:val="Normal"/>
    <w:uiPriority w:val="1"/>
    <w:qFormat/>
    <w:rsid w:val="002178BA"/>
    <w:pPr>
      <w:widowControl w:val="0"/>
      <w:autoSpaceDE w:val="0"/>
      <w:autoSpaceDN w:val="0"/>
      <w:spacing w:before="158" w:after="0" w:line="240" w:lineRule="auto"/>
      <w:ind w:left="841" w:hanging="361"/>
    </w:pPr>
    <w:rPr>
      <w:rFonts w:ascii="Cambria" w:eastAsia="Cambria" w:hAnsi="Cambria" w:cs="Cambria"/>
    </w:rPr>
  </w:style>
  <w:style w:type="paragraph" w:styleId="Header">
    <w:name w:val="header"/>
    <w:basedOn w:val="Normal"/>
    <w:link w:val="HeaderChar"/>
    <w:uiPriority w:val="99"/>
    <w:unhideWhenUsed/>
    <w:rsid w:val="0022363C"/>
    <w:pPr>
      <w:widowControl w:val="0"/>
      <w:tabs>
        <w:tab w:val="center" w:pos="4680"/>
        <w:tab w:val="right" w:pos="9360"/>
      </w:tabs>
      <w:autoSpaceDE w:val="0"/>
      <w:autoSpaceDN w:val="0"/>
      <w:spacing w:after="0" w:line="240" w:lineRule="auto"/>
    </w:pPr>
    <w:rPr>
      <w:rFonts w:ascii="Cambria" w:eastAsia="Cambria" w:hAnsi="Cambria" w:cs="Cambria"/>
    </w:rPr>
  </w:style>
  <w:style w:type="character" w:customStyle="1" w:styleId="HeaderChar">
    <w:name w:val="Header Char"/>
    <w:basedOn w:val="DefaultParagraphFont"/>
    <w:link w:val="Header"/>
    <w:uiPriority w:val="99"/>
    <w:rsid w:val="0022363C"/>
    <w:rPr>
      <w:rFonts w:ascii="Cambria" w:eastAsia="Cambria" w:hAnsi="Cambria" w:cs="Cambria"/>
    </w:rPr>
  </w:style>
  <w:style w:type="character" w:customStyle="1" w:styleId="Heading1Char">
    <w:name w:val="Heading 1 Char"/>
    <w:basedOn w:val="DefaultParagraphFont"/>
    <w:link w:val="Heading1"/>
    <w:uiPriority w:val="1"/>
    <w:rsid w:val="00877279"/>
    <w:rPr>
      <w:rFonts w:ascii="Cambria" w:eastAsia="Cambria" w:hAnsi="Cambria" w:cs="Cambria"/>
      <w:sz w:val="28"/>
      <w:szCs w:val="28"/>
    </w:rPr>
  </w:style>
  <w:style w:type="character" w:customStyle="1" w:styleId="Heading2Char">
    <w:name w:val="Heading 2 Char"/>
    <w:basedOn w:val="DefaultParagraphFont"/>
    <w:link w:val="Heading2"/>
    <w:uiPriority w:val="1"/>
    <w:rsid w:val="00877279"/>
    <w:rPr>
      <w:rFonts w:ascii="Cambria" w:eastAsia="Cambria" w:hAnsi="Cambria" w:cs="Cambria"/>
      <w:sz w:val="24"/>
      <w:szCs w:val="24"/>
    </w:rPr>
  </w:style>
  <w:style w:type="character" w:customStyle="1" w:styleId="Heading3Char">
    <w:name w:val="Heading 3 Char"/>
    <w:basedOn w:val="DefaultParagraphFont"/>
    <w:link w:val="Heading3"/>
    <w:uiPriority w:val="1"/>
    <w:rsid w:val="00877279"/>
    <w:rPr>
      <w:rFonts w:ascii="Cambria" w:eastAsia="Cambria" w:hAnsi="Cambria" w:cs="Cambria"/>
      <w:b/>
      <w:bCs/>
    </w:rPr>
  </w:style>
  <w:style w:type="paragraph" w:styleId="TOC1">
    <w:name w:val="toc 1"/>
    <w:basedOn w:val="Normal"/>
    <w:uiPriority w:val="1"/>
    <w:qFormat/>
    <w:rsid w:val="00877279"/>
    <w:pPr>
      <w:widowControl w:val="0"/>
      <w:autoSpaceDE w:val="0"/>
      <w:autoSpaceDN w:val="0"/>
      <w:spacing w:before="189" w:after="0" w:line="240" w:lineRule="auto"/>
      <w:ind w:left="6"/>
      <w:jc w:val="center"/>
    </w:pPr>
    <w:rPr>
      <w:rFonts w:ascii="Cambria" w:eastAsia="Cambria" w:hAnsi="Cambria" w:cs="Cambria"/>
    </w:rPr>
  </w:style>
  <w:style w:type="paragraph" w:styleId="TOC2">
    <w:name w:val="toc 2"/>
    <w:basedOn w:val="Normal"/>
    <w:uiPriority w:val="1"/>
    <w:qFormat/>
    <w:rsid w:val="00877279"/>
    <w:pPr>
      <w:widowControl w:val="0"/>
      <w:autoSpaceDE w:val="0"/>
      <w:autoSpaceDN w:val="0"/>
      <w:spacing w:before="179" w:after="0" w:line="240" w:lineRule="auto"/>
      <w:ind w:left="620" w:hanging="370"/>
    </w:pPr>
    <w:rPr>
      <w:rFonts w:ascii="Cambria" w:eastAsia="Cambria" w:hAnsi="Cambria" w:cs="Cambria"/>
    </w:rPr>
  </w:style>
  <w:style w:type="paragraph" w:styleId="TOC3">
    <w:name w:val="toc 3"/>
    <w:basedOn w:val="Normal"/>
    <w:uiPriority w:val="1"/>
    <w:qFormat/>
    <w:rsid w:val="00877279"/>
    <w:pPr>
      <w:widowControl w:val="0"/>
      <w:autoSpaceDE w:val="0"/>
      <w:autoSpaceDN w:val="0"/>
      <w:spacing w:before="179" w:after="0" w:line="240" w:lineRule="auto"/>
      <w:ind w:left="518"/>
    </w:pPr>
    <w:rPr>
      <w:rFonts w:ascii="Cambria" w:eastAsia="Cambria" w:hAnsi="Cambria" w:cs="Cambria"/>
    </w:rPr>
  </w:style>
  <w:style w:type="paragraph" w:customStyle="1" w:styleId="TableParagraph">
    <w:name w:val="Table Paragraph"/>
    <w:basedOn w:val="Normal"/>
    <w:uiPriority w:val="1"/>
    <w:qFormat/>
    <w:rsid w:val="00877279"/>
    <w:pPr>
      <w:widowControl w:val="0"/>
      <w:autoSpaceDE w:val="0"/>
      <w:autoSpaceDN w:val="0"/>
      <w:spacing w:after="0" w:line="255" w:lineRule="exact"/>
      <w:ind w:left="11"/>
    </w:pPr>
    <w:rPr>
      <w:rFonts w:ascii="Cambria" w:eastAsia="Cambria" w:hAnsi="Cambria" w:cs="Cambria"/>
    </w:rPr>
  </w:style>
  <w:style w:type="paragraph" w:styleId="Footer">
    <w:name w:val="footer"/>
    <w:basedOn w:val="Normal"/>
    <w:link w:val="FooterChar"/>
    <w:uiPriority w:val="99"/>
    <w:unhideWhenUsed/>
    <w:rsid w:val="00877279"/>
    <w:pPr>
      <w:widowControl w:val="0"/>
      <w:tabs>
        <w:tab w:val="center" w:pos="4680"/>
        <w:tab w:val="right" w:pos="9360"/>
      </w:tabs>
      <w:autoSpaceDE w:val="0"/>
      <w:autoSpaceDN w:val="0"/>
      <w:spacing w:after="0" w:line="240" w:lineRule="auto"/>
    </w:pPr>
    <w:rPr>
      <w:rFonts w:ascii="Cambria" w:eastAsia="Cambria" w:hAnsi="Cambria" w:cs="Cambria"/>
    </w:rPr>
  </w:style>
  <w:style w:type="character" w:customStyle="1" w:styleId="FooterChar">
    <w:name w:val="Footer Char"/>
    <w:basedOn w:val="DefaultParagraphFont"/>
    <w:link w:val="Footer"/>
    <w:uiPriority w:val="99"/>
    <w:rsid w:val="00877279"/>
    <w:rPr>
      <w:rFonts w:ascii="Cambria" w:eastAsia="Cambria" w:hAnsi="Cambria" w:cs="Cambria"/>
    </w:rPr>
  </w:style>
  <w:style w:type="paragraph" w:customStyle="1" w:styleId="Default">
    <w:name w:val="Default"/>
    <w:rsid w:val="00877279"/>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877279"/>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CD7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7908"/>
  </w:style>
  <w:style w:type="character" w:customStyle="1" w:styleId="eop">
    <w:name w:val="eop"/>
    <w:basedOn w:val="DefaultParagraphFont"/>
    <w:rsid w:val="00CD7908"/>
  </w:style>
  <w:style w:type="character" w:customStyle="1" w:styleId="contextualspellingandgrammarerror">
    <w:name w:val="contextualspellingandgrammarerror"/>
    <w:basedOn w:val="DefaultParagraphFont"/>
    <w:rsid w:val="00CD7908"/>
  </w:style>
  <w:style w:type="character" w:customStyle="1" w:styleId="advancedproofingissue">
    <w:name w:val="advancedproofingissue"/>
    <w:basedOn w:val="DefaultParagraphFont"/>
    <w:rsid w:val="006F171A"/>
  </w:style>
  <w:style w:type="character" w:styleId="Hyperlink">
    <w:name w:val="Hyperlink"/>
    <w:basedOn w:val="DefaultParagraphFont"/>
    <w:uiPriority w:val="99"/>
    <w:unhideWhenUsed/>
    <w:rsid w:val="008F6330"/>
    <w:rPr>
      <w:color w:val="0563C1"/>
      <w:u w:val="single"/>
    </w:rPr>
  </w:style>
  <w:style w:type="character" w:styleId="CommentReference">
    <w:name w:val="annotation reference"/>
    <w:basedOn w:val="DefaultParagraphFont"/>
    <w:uiPriority w:val="99"/>
    <w:semiHidden/>
    <w:unhideWhenUsed/>
    <w:rsid w:val="00DC612E"/>
    <w:rPr>
      <w:sz w:val="16"/>
      <w:szCs w:val="16"/>
    </w:rPr>
  </w:style>
  <w:style w:type="paragraph" w:styleId="CommentText">
    <w:name w:val="annotation text"/>
    <w:basedOn w:val="Normal"/>
    <w:link w:val="CommentTextChar"/>
    <w:uiPriority w:val="99"/>
    <w:semiHidden/>
    <w:unhideWhenUsed/>
    <w:rsid w:val="00DC612E"/>
    <w:pPr>
      <w:spacing w:line="240" w:lineRule="auto"/>
    </w:pPr>
    <w:rPr>
      <w:sz w:val="20"/>
      <w:szCs w:val="20"/>
    </w:rPr>
  </w:style>
  <w:style w:type="character" w:customStyle="1" w:styleId="CommentTextChar">
    <w:name w:val="Comment Text Char"/>
    <w:basedOn w:val="DefaultParagraphFont"/>
    <w:link w:val="CommentText"/>
    <w:uiPriority w:val="99"/>
    <w:semiHidden/>
    <w:rsid w:val="00DC612E"/>
    <w:rPr>
      <w:sz w:val="20"/>
      <w:szCs w:val="20"/>
    </w:rPr>
  </w:style>
  <w:style w:type="paragraph" w:styleId="CommentSubject">
    <w:name w:val="annotation subject"/>
    <w:basedOn w:val="CommentText"/>
    <w:next w:val="CommentText"/>
    <w:link w:val="CommentSubjectChar"/>
    <w:uiPriority w:val="99"/>
    <w:semiHidden/>
    <w:unhideWhenUsed/>
    <w:rsid w:val="00DC612E"/>
    <w:rPr>
      <w:b/>
      <w:bCs/>
    </w:rPr>
  </w:style>
  <w:style w:type="character" w:customStyle="1" w:styleId="CommentSubjectChar">
    <w:name w:val="Comment Subject Char"/>
    <w:basedOn w:val="CommentTextChar"/>
    <w:link w:val="CommentSubject"/>
    <w:uiPriority w:val="99"/>
    <w:semiHidden/>
    <w:rsid w:val="00DC612E"/>
    <w:rPr>
      <w:b/>
      <w:bCs/>
      <w:sz w:val="20"/>
      <w:szCs w:val="20"/>
    </w:rPr>
  </w:style>
  <w:style w:type="character" w:styleId="UnresolvedMention">
    <w:name w:val="Unresolved Mention"/>
    <w:basedOn w:val="DefaultParagraphFont"/>
    <w:uiPriority w:val="99"/>
    <w:semiHidden/>
    <w:unhideWhenUsed/>
    <w:rsid w:val="00884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0015">
      <w:bodyDiv w:val="1"/>
      <w:marLeft w:val="0"/>
      <w:marRight w:val="0"/>
      <w:marTop w:val="0"/>
      <w:marBottom w:val="0"/>
      <w:divBdr>
        <w:top w:val="none" w:sz="0" w:space="0" w:color="auto"/>
        <w:left w:val="none" w:sz="0" w:space="0" w:color="auto"/>
        <w:bottom w:val="none" w:sz="0" w:space="0" w:color="auto"/>
        <w:right w:val="none" w:sz="0" w:space="0" w:color="auto"/>
      </w:divBdr>
    </w:div>
    <w:div w:id="707029637">
      <w:bodyDiv w:val="1"/>
      <w:marLeft w:val="0"/>
      <w:marRight w:val="0"/>
      <w:marTop w:val="0"/>
      <w:marBottom w:val="0"/>
      <w:divBdr>
        <w:top w:val="none" w:sz="0" w:space="0" w:color="auto"/>
        <w:left w:val="none" w:sz="0" w:space="0" w:color="auto"/>
        <w:bottom w:val="none" w:sz="0" w:space="0" w:color="auto"/>
        <w:right w:val="none" w:sz="0" w:space="0" w:color="auto"/>
      </w:divBdr>
    </w:div>
    <w:div w:id="878201849">
      <w:bodyDiv w:val="1"/>
      <w:marLeft w:val="0"/>
      <w:marRight w:val="0"/>
      <w:marTop w:val="0"/>
      <w:marBottom w:val="0"/>
      <w:divBdr>
        <w:top w:val="none" w:sz="0" w:space="0" w:color="auto"/>
        <w:left w:val="none" w:sz="0" w:space="0" w:color="auto"/>
        <w:bottom w:val="none" w:sz="0" w:space="0" w:color="auto"/>
        <w:right w:val="none" w:sz="0" w:space="0" w:color="auto"/>
      </w:divBdr>
    </w:div>
    <w:div w:id="983510496">
      <w:bodyDiv w:val="1"/>
      <w:marLeft w:val="0"/>
      <w:marRight w:val="0"/>
      <w:marTop w:val="0"/>
      <w:marBottom w:val="0"/>
      <w:divBdr>
        <w:top w:val="none" w:sz="0" w:space="0" w:color="auto"/>
        <w:left w:val="none" w:sz="0" w:space="0" w:color="auto"/>
        <w:bottom w:val="none" w:sz="0" w:space="0" w:color="auto"/>
        <w:right w:val="none" w:sz="0" w:space="0" w:color="auto"/>
      </w:divBdr>
    </w:div>
    <w:div w:id="1155342961">
      <w:bodyDiv w:val="1"/>
      <w:marLeft w:val="0"/>
      <w:marRight w:val="0"/>
      <w:marTop w:val="0"/>
      <w:marBottom w:val="0"/>
      <w:divBdr>
        <w:top w:val="none" w:sz="0" w:space="0" w:color="auto"/>
        <w:left w:val="none" w:sz="0" w:space="0" w:color="auto"/>
        <w:bottom w:val="none" w:sz="0" w:space="0" w:color="auto"/>
        <w:right w:val="none" w:sz="0" w:space="0" w:color="auto"/>
      </w:divBdr>
    </w:div>
    <w:div w:id="1312294693">
      <w:bodyDiv w:val="1"/>
      <w:marLeft w:val="0"/>
      <w:marRight w:val="0"/>
      <w:marTop w:val="0"/>
      <w:marBottom w:val="0"/>
      <w:divBdr>
        <w:top w:val="none" w:sz="0" w:space="0" w:color="auto"/>
        <w:left w:val="none" w:sz="0" w:space="0" w:color="auto"/>
        <w:bottom w:val="none" w:sz="0" w:space="0" w:color="auto"/>
        <w:right w:val="none" w:sz="0" w:space="0" w:color="auto"/>
      </w:divBdr>
    </w:div>
    <w:div w:id="17709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C5Nwx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VRVendors@ky.go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bit.ly/3B62kLr" TargetMode="External"/><Relationship Id="rId4" Type="http://schemas.openxmlformats.org/officeDocument/2006/relationships/webSettings" Target="webSettings.xml"/><Relationship Id="rId9" Type="http://schemas.openxmlformats.org/officeDocument/2006/relationships/hyperlink" Target="https://bit.ly/3B62kL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AA8A2554E5C4FA7AD6F13F5858E84" ma:contentTypeVersion="2" ma:contentTypeDescription="Create a new document." ma:contentTypeScope="" ma:versionID="f0c3f6f9766a75a09bd3a7f32a294caf">
  <xsd:schema xmlns:xsd="http://www.w3.org/2001/XMLSchema" xmlns:xs="http://www.w3.org/2001/XMLSchema" xmlns:p="http://schemas.microsoft.com/office/2006/metadata/properties" xmlns:ns1="http://schemas.microsoft.com/sharepoint/v3" xmlns:ns2="62511544-38af-49c2-8996-37c0f6a636fd" targetNamespace="http://schemas.microsoft.com/office/2006/metadata/properties" ma:root="true" ma:fieldsID="ae98c3180133931dce84fabadd3aec07" ns1:_="" ns2:_="">
    <xsd:import namespace="http://schemas.microsoft.com/sharepoint/v3"/>
    <xsd:import namespace="62511544-38af-49c2-8996-37c0f6a636f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511544-38af-49c2-8996-37c0f6a636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9F579A-7E18-4452-AAC7-30DFB08549C7}"/>
</file>

<file path=customXml/itemProps2.xml><?xml version="1.0" encoding="utf-8"?>
<ds:datastoreItem xmlns:ds="http://schemas.openxmlformats.org/officeDocument/2006/customXml" ds:itemID="{34FC2BEA-CD8A-4962-AD5F-4479B4055ADE}"/>
</file>

<file path=customXml/itemProps3.xml><?xml version="1.0" encoding="utf-8"?>
<ds:datastoreItem xmlns:ds="http://schemas.openxmlformats.org/officeDocument/2006/customXml" ds:itemID="{5B928D16-AC11-47E6-B4AC-374F54321536}"/>
</file>

<file path=docProps/app.xml><?xml version="1.0" encoding="utf-8"?>
<Properties xmlns="http://schemas.openxmlformats.org/officeDocument/2006/extended-properties" xmlns:vt="http://schemas.openxmlformats.org/officeDocument/2006/docPropsVTypes">
  <Template>Normal</Template>
  <TotalTime>8</TotalTime>
  <Pages>1</Pages>
  <Words>54741</Words>
  <Characters>348707</Characters>
  <Application>Microsoft Office Word</Application>
  <DocSecurity>0</DocSecurity>
  <Lines>24907</Lines>
  <Paragraphs>9840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393608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McNabb, Cora L (OVR)</dc:creator>
  <cp:keywords/>
  <dc:description/>
  <cp:lastModifiedBy>McNabb, Cora L (OVR)</cp:lastModifiedBy>
  <cp:revision>2</cp:revision>
  <dcterms:created xsi:type="dcterms:W3CDTF">2022-02-01T15:55:00Z</dcterms:created>
  <dcterms:modified xsi:type="dcterms:W3CDTF">2022-02-01T15:55:00Z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0x010100A13AA8A2554E5C4FA7AD6F13F5858E84</vt:lpwstr>
  </property>
</Properties>
</file>