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AF422" w14:textId="77777777" w:rsidR="00724F20" w:rsidRDefault="00724F20" w:rsidP="00716DFC">
      <w:pPr>
        <w:spacing w:after="0"/>
        <w:jc w:val="center"/>
        <w:rPr>
          <w:rFonts w:ascii="Arial" w:hAnsi="Arial" w:cs="Arial"/>
          <w:b/>
          <w:szCs w:val="36"/>
        </w:rPr>
      </w:pPr>
    </w:p>
    <w:p w14:paraId="1EFB4ABA" w14:textId="36C0B0A3" w:rsidR="002713EA" w:rsidRDefault="009F5563" w:rsidP="005C7B6E">
      <w:pPr>
        <w:pStyle w:val="Heading1"/>
        <w:jc w:val="center"/>
      </w:pPr>
      <w:r w:rsidRPr="00567092">
        <w:t>COMMITTEE</w:t>
      </w:r>
      <w:r w:rsidR="002713EA">
        <w:t xml:space="preserve"> O</w:t>
      </w:r>
      <w:r w:rsidR="008F2496">
        <w:t>F</w:t>
      </w:r>
      <w:r w:rsidR="002713EA">
        <w:t xml:space="preserve"> BLIND VENDORS</w:t>
      </w:r>
    </w:p>
    <w:p w14:paraId="2FCD8978" w14:textId="11B05F61" w:rsidR="009F5563" w:rsidRPr="002713EA" w:rsidRDefault="002713EA" w:rsidP="005C7B6E">
      <w:pPr>
        <w:pStyle w:val="Heading1"/>
        <w:jc w:val="center"/>
      </w:pPr>
      <w:r>
        <w:t xml:space="preserve">QUARTERLY </w:t>
      </w:r>
      <w:r w:rsidR="00B7561A">
        <w:t>MEETING</w:t>
      </w:r>
    </w:p>
    <w:p w14:paraId="3FB51080" w14:textId="165E6223" w:rsidR="00FE09ED" w:rsidRDefault="003B619F" w:rsidP="005C7B6E">
      <w:pPr>
        <w:pStyle w:val="Heading1"/>
        <w:jc w:val="center"/>
      </w:pPr>
      <w:r>
        <w:t>April</w:t>
      </w:r>
      <w:r w:rsidR="00CC23A4">
        <w:t xml:space="preserve"> 2</w:t>
      </w:r>
      <w:r>
        <w:t>3</w:t>
      </w:r>
      <w:r w:rsidR="00CC23A4">
        <w:t>, 2026</w:t>
      </w:r>
      <w:r w:rsidR="00535B19">
        <w:br/>
      </w:r>
    </w:p>
    <w:p w14:paraId="0BCECBFA" w14:textId="77777777" w:rsidR="009D4725" w:rsidRPr="009D4725" w:rsidRDefault="00D70CCE" w:rsidP="00D66388">
      <w:pPr>
        <w:pStyle w:val="Heading1"/>
      </w:pPr>
      <w:r w:rsidRPr="009D4725">
        <w:rPr>
          <w:rStyle w:val="Heading1Char"/>
          <w:b/>
          <w:bCs/>
        </w:rPr>
        <w:t>Roll Call</w:t>
      </w:r>
      <w:r w:rsidR="00B77AA1" w:rsidRPr="009D4725">
        <w:rPr>
          <w:rStyle w:val="Heading1Char"/>
          <w:b/>
          <w:bCs/>
        </w:rPr>
        <w:t>:</w:t>
      </w:r>
      <w:r w:rsidR="00B77AA1" w:rsidRPr="009D4725">
        <w:t xml:space="preserve"> </w:t>
      </w:r>
    </w:p>
    <w:p w14:paraId="5FD3D14F" w14:textId="7662A821" w:rsidR="00D70CCE" w:rsidRPr="00DE24A9" w:rsidRDefault="00B0115E" w:rsidP="00DE24A9">
      <w:pPr>
        <w:pStyle w:val="BodyText"/>
      </w:pPr>
      <w:r w:rsidRPr="00DE24A9">
        <w:t>Attendance was taken,</w:t>
      </w:r>
      <w:r w:rsidR="00CE2071" w:rsidRPr="00DE24A9">
        <w:t xml:space="preserve"> </w:t>
      </w:r>
      <w:r w:rsidRPr="00DE24A9">
        <w:t>a quorum determined, and the meeting called to order at 4:</w:t>
      </w:r>
      <w:r w:rsidR="00BA6385">
        <w:t>00</w:t>
      </w:r>
      <w:r w:rsidRPr="00DE24A9">
        <w:t xml:space="preserve"> p.m.</w:t>
      </w:r>
      <w:r w:rsidR="002D7CD2" w:rsidRPr="00DE24A9">
        <w:t xml:space="preserve"> by </w:t>
      </w:r>
      <w:r w:rsidR="005D71E3">
        <w:t xml:space="preserve">Chair </w:t>
      </w:r>
      <w:r w:rsidR="00141DA3">
        <w:t>Lynn Florence</w:t>
      </w:r>
      <w:r w:rsidR="00D454A3" w:rsidRPr="00DE24A9">
        <w:t>.</w:t>
      </w:r>
      <w:r w:rsidR="00B4278D">
        <w:t xml:space="preserve"> The </w:t>
      </w:r>
      <w:proofErr w:type="gramStart"/>
      <w:r w:rsidR="00B4278D">
        <w:t>in</w:t>
      </w:r>
      <w:r w:rsidR="00A557A1">
        <w:t>vocation</w:t>
      </w:r>
      <w:proofErr w:type="gramEnd"/>
      <w:r w:rsidR="00A557A1">
        <w:t xml:space="preserve"> was provided by </w:t>
      </w:r>
      <w:r w:rsidR="00141DA3">
        <w:t>Cramer Schneider</w:t>
      </w:r>
      <w:r w:rsidR="00A557A1">
        <w:t>.</w:t>
      </w:r>
      <w:r w:rsidR="0099073A">
        <w:t xml:space="preserve"> </w:t>
      </w:r>
      <w:r w:rsidR="003B619F">
        <w:t>It is noted the</w:t>
      </w:r>
      <w:r w:rsidR="0099073A">
        <w:t xml:space="preserve"> committee convened for an abbreviated session due to a concurrent KSU community event.</w:t>
      </w:r>
    </w:p>
    <w:p w14:paraId="4EBE543C" w14:textId="77777777" w:rsidR="009D4725" w:rsidRPr="009D4725" w:rsidRDefault="00E14AA0" w:rsidP="00D66388">
      <w:pPr>
        <w:pStyle w:val="Heading1"/>
        <w:rPr>
          <w:rStyle w:val="Heading1Char"/>
          <w:b/>
          <w:bCs/>
        </w:rPr>
      </w:pPr>
      <w:r w:rsidRPr="009D4725">
        <w:rPr>
          <w:rStyle w:val="Heading1Char"/>
          <w:b/>
          <w:bCs/>
        </w:rPr>
        <w:t xml:space="preserve">Members </w:t>
      </w:r>
      <w:r w:rsidR="00D70CCE" w:rsidRPr="009D4725">
        <w:rPr>
          <w:rStyle w:val="Heading1Char"/>
          <w:b/>
          <w:bCs/>
        </w:rPr>
        <w:t>P</w:t>
      </w:r>
      <w:r w:rsidR="0094725B" w:rsidRPr="009D4725">
        <w:rPr>
          <w:rStyle w:val="Heading1Char"/>
          <w:b/>
          <w:bCs/>
        </w:rPr>
        <w:t>resent</w:t>
      </w:r>
      <w:r w:rsidR="00CD4519" w:rsidRPr="009D4725">
        <w:rPr>
          <w:rStyle w:val="Heading1Char"/>
          <w:b/>
          <w:bCs/>
        </w:rPr>
        <w:t>:</w:t>
      </w:r>
    </w:p>
    <w:p w14:paraId="634FE968" w14:textId="63EF20E1" w:rsidR="00023CD6" w:rsidRDefault="00141DA3" w:rsidP="00DE24A9">
      <w:pPr>
        <w:pStyle w:val="BodyText"/>
      </w:pPr>
      <w:r>
        <w:t>Lynn Florence</w:t>
      </w:r>
      <w:r w:rsidR="00C41DE2">
        <w:t>, Chair</w:t>
      </w:r>
      <w:r w:rsidR="008466B0">
        <w:t xml:space="preserve">, </w:t>
      </w:r>
      <w:r>
        <w:t>Todd Stephens</w:t>
      </w:r>
      <w:r w:rsidR="00CE2071">
        <w:t>, Vice Chair,</w:t>
      </w:r>
      <w:r w:rsidR="0004049A">
        <w:t xml:space="preserve"> </w:t>
      </w:r>
      <w:r w:rsidR="001C7E84">
        <w:t xml:space="preserve">Katherine Gore, </w:t>
      </w:r>
      <w:r w:rsidR="00CE2071" w:rsidRPr="00567092">
        <w:t>Jerry</w:t>
      </w:r>
      <w:r w:rsidR="00AC515D" w:rsidRPr="00567092">
        <w:t xml:space="preserve"> Grimes,</w:t>
      </w:r>
      <w:r w:rsidR="00CE2071">
        <w:t xml:space="preserve"> Brad Holland, </w:t>
      </w:r>
      <w:r w:rsidR="0004049A">
        <w:t>Buster Mayne,</w:t>
      </w:r>
      <w:r w:rsidR="00E36619">
        <w:t xml:space="preserve"> Derrick Kromenacker</w:t>
      </w:r>
      <w:r w:rsidR="0004049A" w:rsidRPr="00567092">
        <w:t xml:space="preserve"> </w:t>
      </w:r>
      <w:r>
        <w:t xml:space="preserve">and </w:t>
      </w:r>
      <w:r w:rsidR="00E36619">
        <w:t xml:space="preserve">Cramer Schneider  </w:t>
      </w:r>
    </w:p>
    <w:p w14:paraId="3777BC6F" w14:textId="77777777" w:rsidR="00C4510C" w:rsidRPr="00DE24A9" w:rsidRDefault="00D70CCE" w:rsidP="00D66388">
      <w:pPr>
        <w:pStyle w:val="Heading1"/>
      </w:pPr>
      <w:r w:rsidRPr="00DE24A9">
        <w:rPr>
          <w:rStyle w:val="Heading1Char"/>
          <w:b/>
          <w:bCs/>
        </w:rPr>
        <w:t>Staff Present</w:t>
      </w:r>
      <w:r w:rsidR="00CD4519" w:rsidRPr="00DE24A9">
        <w:rPr>
          <w:rStyle w:val="Heading1Char"/>
          <w:b/>
          <w:bCs/>
        </w:rPr>
        <w:t>:</w:t>
      </w:r>
      <w:r w:rsidR="00B77AA1" w:rsidRPr="00DE24A9">
        <w:t xml:space="preserve"> </w:t>
      </w:r>
    </w:p>
    <w:p w14:paraId="2B00A6DE" w14:textId="68E2F050" w:rsidR="00CD4519" w:rsidRPr="00A42D4D" w:rsidRDefault="00E96D28" w:rsidP="00D66388">
      <w:pPr>
        <w:pStyle w:val="BodyText"/>
      </w:pPr>
      <w:r>
        <w:t xml:space="preserve">Corey </w:t>
      </w:r>
      <w:r w:rsidR="00F029B9">
        <w:t xml:space="preserve">Marcum, KBE Director, Jason Wathen, KBE Assistant Director, </w:t>
      </w:r>
      <w:r w:rsidR="004544A6">
        <w:t xml:space="preserve">Madeleine Ancona, KBE </w:t>
      </w:r>
      <w:r w:rsidR="00E36619">
        <w:t>Administrative Assistant</w:t>
      </w:r>
      <w:r w:rsidR="004544A6">
        <w:t xml:space="preserve">, </w:t>
      </w:r>
      <w:r w:rsidR="00CE2071">
        <w:t>Stuart</w:t>
      </w:r>
      <w:r w:rsidR="00A42D4D">
        <w:t xml:space="preserve"> Boggs</w:t>
      </w:r>
      <w:r w:rsidR="00B141F3">
        <w:t xml:space="preserve"> and Aaron Christy</w:t>
      </w:r>
      <w:r w:rsidR="00A42D4D">
        <w:t xml:space="preserve">, </w:t>
      </w:r>
      <w:r w:rsidR="008A2D6D" w:rsidRPr="00567092">
        <w:t>Vending Coordinator</w:t>
      </w:r>
      <w:r w:rsidR="00B141F3">
        <w:t>s</w:t>
      </w:r>
      <w:r w:rsidR="00365467">
        <w:t>, Shelby Glisson, Repair Tech</w:t>
      </w:r>
    </w:p>
    <w:p w14:paraId="757A2901" w14:textId="77777777" w:rsidR="00D66388" w:rsidRPr="00D66388" w:rsidRDefault="00CE2071" w:rsidP="00767D87">
      <w:pPr>
        <w:rPr>
          <w:rStyle w:val="Heading1Char"/>
          <w:b w:val="0"/>
          <w:bCs w:val="0"/>
        </w:rPr>
      </w:pPr>
      <w:r w:rsidRPr="00D66388">
        <w:rPr>
          <w:rStyle w:val="Heading1Char"/>
        </w:rPr>
        <w:t>Guests</w:t>
      </w:r>
      <w:r w:rsidR="00CD4519" w:rsidRPr="00D66388">
        <w:rPr>
          <w:rStyle w:val="Heading1Char"/>
        </w:rPr>
        <w:t>:</w:t>
      </w:r>
    </w:p>
    <w:p w14:paraId="3A20E85D" w14:textId="54302937" w:rsidR="00B141F3" w:rsidRPr="000756E8" w:rsidRDefault="00BA6385" w:rsidP="000756E8">
      <w:pPr>
        <w:spacing w:line="240" w:lineRule="auto"/>
        <w:rPr>
          <w:rFonts w:ascii="Arial" w:eastAsia="Times New Roman" w:hAnsi="Arial" w:cs="Arial"/>
          <w:color w:val="000000"/>
          <w:szCs w:val="36"/>
        </w:rPr>
      </w:pPr>
      <w:r>
        <w:rPr>
          <w:rFonts w:ascii="Arial" w:eastAsia="Times New Roman" w:hAnsi="Arial" w:cs="Arial"/>
          <w:color w:val="000000"/>
          <w:szCs w:val="36"/>
        </w:rPr>
        <w:t xml:space="preserve">Jack Beeson, Angie Chilton, Charles Dorsey, </w:t>
      </w:r>
      <w:r w:rsidR="000756E8">
        <w:rPr>
          <w:rFonts w:ascii="Arial" w:eastAsia="Times New Roman" w:hAnsi="Arial" w:cs="Arial"/>
          <w:color w:val="000000"/>
          <w:szCs w:val="36"/>
        </w:rPr>
        <w:t xml:space="preserve">Cora McNabb, </w:t>
      </w:r>
      <w:r>
        <w:rPr>
          <w:rFonts w:ascii="Arial" w:eastAsia="Times New Roman" w:hAnsi="Arial" w:cs="Arial"/>
          <w:color w:val="000000"/>
          <w:szCs w:val="36"/>
        </w:rPr>
        <w:t>Dan Schott, Glenn Smallwood</w:t>
      </w:r>
    </w:p>
    <w:p w14:paraId="38409FFF" w14:textId="72B23825" w:rsidR="00033171" w:rsidRPr="009D4725" w:rsidRDefault="00CE2071" w:rsidP="00D66388">
      <w:pPr>
        <w:pStyle w:val="Heading1"/>
      </w:pPr>
      <w:r w:rsidRPr="009D4725">
        <w:rPr>
          <w:rStyle w:val="Heading1Char"/>
          <w:b/>
          <w:bCs/>
        </w:rPr>
        <w:t>Approval of Minutes</w:t>
      </w:r>
    </w:p>
    <w:p w14:paraId="4632D406" w14:textId="4EA8B975" w:rsidR="000756E8" w:rsidRDefault="00B601DF" w:rsidP="0099073A">
      <w:pPr>
        <w:pStyle w:val="BodyText"/>
      </w:pPr>
      <w:r w:rsidRPr="00663FA8">
        <w:t xml:space="preserve">Todd </w:t>
      </w:r>
      <w:r w:rsidR="00663FA8">
        <w:t>Stephens</w:t>
      </w:r>
      <w:r w:rsidR="00CE2071">
        <w:t xml:space="preserve"> made a motion to approve the </w:t>
      </w:r>
      <w:r w:rsidR="00BA6385">
        <w:t xml:space="preserve">January </w:t>
      </w:r>
      <w:r w:rsidR="00CC23A4">
        <w:t>22</w:t>
      </w:r>
      <w:r w:rsidR="0004049A">
        <w:t>, 202</w:t>
      </w:r>
      <w:r w:rsidR="00E96D28">
        <w:t>5</w:t>
      </w:r>
      <w:r w:rsidR="00597BC6">
        <w:t xml:space="preserve"> </w:t>
      </w:r>
      <w:r w:rsidR="00CE2071">
        <w:t>meeting minutes which were previously distributed for review</w:t>
      </w:r>
      <w:r w:rsidR="00045D72">
        <w:t xml:space="preserve">. </w:t>
      </w:r>
      <w:r w:rsidR="00BA6385">
        <w:t>Buster Mayne</w:t>
      </w:r>
      <w:r w:rsidR="00141DA3">
        <w:t xml:space="preserve"> </w:t>
      </w:r>
      <w:r w:rsidR="00663FA8">
        <w:t>second</w:t>
      </w:r>
      <w:r w:rsidR="00CE2071">
        <w:t>ed the motion</w:t>
      </w:r>
      <w:r w:rsidR="00663FA8">
        <w:t>.</w:t>
      </w:r>
      <w:r w:rsidR="00CA477A">
        <w:t xml:space="preserve"> </w:t>
      </w:r>
      <w:r w:rsidR="00CE2071">
        <w:t>The motion passed and the m</w:t>
      </w:r>
      <w:r w:rsidR="00F01756">
        <w:t xml:space="preserve">inutes were </w:t>
      </w:r>
      <w:r w:rsidR="00CA477A">
        <w:t>approved.</w:t>
      </w:r>
    </w:p>
    <w:p w14:paraId="0710D7F8" w14:textId="77777777" w:rsidR="004F63D5" w:rsidRDefault="004F63D5" w:rsidP="00D66388">
      <w:pPr>
        <w:pStyle w:val="BodyText"/>
      </w:pPr>
    </w:p>
    <w:p w14:paraId="5791A06A" w14:textId="061BCD7A" w:rsidR="001627F8" w:rsidRDefault="000756E8" w:rsidP="00141DA3">
      <w:pPr>
        <w:pStyle w:val="Heading1"/>
      </w:pPr>
      <w:r>
        <w:t>Sysco</w:t>
      </w:r>
    </w:p>
    <w:p w14:paraId="26EACB21" w14:textId="77777777" w:rsidR="000756E8" w:rsidRPr="000756E8" w:rsidRDefault="000756E8" w:rsidP="000756E8">
      <w:pPr>
        <w:rPr>
          <w:rFonts w:ascii="Arial" w:hAnsi="Arial" w:cs="Arial"/>
          <w:szCs w:val="36"/>
        </w:rPr>
      </w:pPr>
      <w:r w:rsidRPr="000756E8">
        <w:rPr>
          <w:rFonts w:ascii="Arial" w:hAnsi="Arial" w:cs="Arial"/>
          <w:szCs w:val="36"/>
        </w:rPr>
        <w:t>Dan Schott (District Sales Manager, Lexington area) and Angie Chilton (Sales Consultant) from Sysco introduced themselves as the largest food distributor in the world, seeking to earn vendor business.</w:t>
      </w:r>
    </w:p>
    <w:p w14:paraId="187F66B7" w14:textId="51471F33" w:rsidR="000756E8" w:rsidRPr="000756E8" w:rsidRDefault="000756E8" w:rsidP="000756E8">
      <w:pPr>
        <w:rPr>
          <w:rFonts w:ascii="Arial" w:hAnsi="Arial" w:cs="Arial"/>
          <w:szCs w:val="36"/>
        </w:rPr>
      </w:pPr>
      <w:r w:rsidRPr="000756E8">
        <w:rPr>
          <w:rFonts w:ascii="Arial" w:hAnsi="Arial" w:cs="Arial"/>
          <w:szCs w:val="36"/>
        </w:rPr>
        <w:t xml:space="preserve">Sysco offered to set up individual side meetings with vendors to assess specific needs and will distribute </w:t>
      </w:r>
      <w:r w:rsidRPr="000756E8">
        <w:rPr>
          <w:rFonts w:ascii="Arial" w:hAnsi="Arial" w:cs="Arial"/>
          <w:szCs w:val="36"/>
        </w:rPr>
        <w:t>PowerPoint</w:t>
      </w:r>
      <w:r w:rsidRPr="000756E8">
        <w:rPr>
          <w:rFonts w:ascii="Arial" w:hAnsi="Arial" w:cs="Arial"/>
          <w:szCs w:val="36"/>
        </w:rPr>
        <w:t xml:space="preserve"> covering company values, sustainability practices, brand programs, and capabilities.</w:t>
      </w:r>
    </w:p>
    <w:p w14:paraId="7256A9A9" w14:textId="77777777" w:rsidR="000756E8" w:rsidRPr="000756E8" w:rsidRDefault="000756E8" w:rsidP="000756E8">
      <w:pPr>
        <w:rPr>
          <w:rFonts w:ascii="Arial" w:hAnsi="Arial" w:cs="Arial"/>
          <w:b/>
          <w:bCs/>
          <w:szCs w:val="36"/>
        </w:rPr>
      </w:pPr>
      <w:r w:rsidRPr="000756E8">
        <w:rPr>
          <w:rFonts w:ascii="Arial" w:hAnsi="Arial" w:cs="Arial"/>
          <w:szCs w:val="36"/>
        </w:rPr>
        <w:t>Dan's email address was placed in the meeting chat for direct vendor outreach.</w:t>
      </w:r>
    </w:p>
    <w:p w14:paraId="5C9AC9C4" w14:textId="3084D11A" w:rsidR="00141DA3" w:rsidRDefault="00141DA3" w:rsidP="000756E8">
      <w:pPr>
        <w:pStyle w:val="Heading1"/>
      </w:pPr>
      <w:r>
        <w:t xml:space="preserve">KBE </w:t>
      </w:r>
      <w:r w:rsidRPr="00CE2071">
        <w:t>Director Report</w:t>
      </w:r>
      <w:r>
        <w:t xml:space="preserve"> </w:t>
      </w:r>
      <w:r w:rsidR="00E96D28">
        <w:t>–</w:t>
      </w:r>
      <w:r>
        <w:t xml:space="preserve"> </w:t>
      </w:r>
      <w:r w:rsidR="00E96D28">
        <w:t xml:space="preserve">Corey </w:t>
      </w:r>
      <w:r w:rsidRPr="00CE2071">
        <w:t>Marcum</w:t>
      </w:r>
    </w:p>
    <w:p w14:paraId="2D636FCB" w14:textId="77777777" w:rsidR="00F21C01" w:rsidRPr="00F21C01" w:rsidRDefault="00F21C01" w:rsidP="0099073A">
      <w:pPr>
        <w:pStyle w:val="Heading2"/>
      </w:pPr>
      <w:bookmarkStart w:id="0" w:name="_Hlk117953120"/>
      <w:r w:rsidRPr="00F21C01">
        <w:t>2026 General Assembly</w:t>
      </w:r>
    </w:p>
    <w:p w14:paraId="5AC4876D" w14:textId="77777777" w:rsidR="00F21C01" w:rsidRPr="00F21C01" w:rsidRDefault="00F21C01" w:rsidP="0099073A">
      <w:pPr>
        <w:pStyle w:val="BodyText"/>
      </w:pPr>
      <w:r w:rsidRPr="00F21C01">
        <w:t>The 2026 General Assembly will be conducted as a standard quarterly meeting. Per Cabinet leadership direction, no overnight hotel accommodations or pre-ETS youth conference activities will be included.</w:t>
      </w:r>
    </w:p>
    <w:p w14:paraId="408C41C8" w14:textId="77777777" w:rsidR="00F21C01" w:rsidRPr="00F21C01" w:rsidRDefault="00F21C01" w:rsidP="0099073A">
      <w:pPr>
        <w:pStyle w:val="Heading2"/>
      </w:pPr>
      <w:r w:rsidRPr="00F21C01">
        <w:t>Business Development &amp; Contract Opportunities</w:t>
      </w:r>
    </w:p>
    <w:p w14:paraId="5FC45FAF" w14:textId="77777777" w:rsidR="00F21C01" w:rsidRPr="00F21C01" w:rsidRDefault="00F21C01" w:rsidP="0099073A">
      <w:pPr>
        <w:pStyle w:val="BodyText"/>
      </w:pPr>
      <w:r w:rsidRPr="00F21C01">
        <w:t>The agency, in partnership with Southern, elected not to pursue the University of Kentucky Enterprise Dining RFP. The scope extended significantly beyond food service operations and included patient care, transportation, construction, and landscaping services.</w:t>
      </w:r>
    </w:p>
    <w:p w14:paraId="0B97A81A" w14:textId="77777777" w:rsidR="00F21C01" w:rsidRPr="00F21C01" w:rsidRDefault="00F21C01" w:rsidP="0099073A">
      <w:pPr>
        <w:pStyle w:val="BodyText"/>
      </w:pPr>
      <w:r w:rsidRPr="00F21C01">
        <w:t>The agency also declined participation in the Boone County ecotourism and strip mine rehabilitation project after determining that projected visitor traffic and financial returns did not support the required investment.</w:t>
      </w:r>
    </w:p>
    <w:p w14:paraId="541893A8" w14:textId="77777777" w:rsidR="00F21C01" w:rsidRPr="00F21C01" w:rsidRDefault="00F21C01" w:rsidP="0099073A">
      <w:pPr>
        <w:pStyle w:val="BodyText"/>
      </w:pPr>
      <w:r w:rsidRPr="00F21C01">
        <w:lastRenderedPageBreak/>
        <w:t>The agency remains under consideration for the Louisville TARC (Transit Authority of River City) contract. No award decision has been announced. If awarded, the opportunity will operate as a traditional vending program and will be competitively bid through the standard vendor selection process. Agency leadership continues active engagement with TARC and remains optimistic regarding the outcome.</w:t>
      </w:r>
    </w:p>
    <w:p w14:paraId="4DE5864C" w14:textId="77777777" w:rsidR="00F21C01" w:rsidRPr="00F21C01" w:rsidRDefault="00F21C01" w:rsidP="0099073A">
      <w:pPr>
        <w:pStyle w:val="Heading2"/>
      </w:pPr>
      <w:r w:rsidRPr="00F21C01">
        <w:t>Army Food Service and Randolph-Sheppard Developments</w:t>
      </w:r>
    </w:p>
    <w:p w14:paraId="795DEB85" w14:textId="77777777" w:rsidR="00F21C01" w:rsidRPr="00F21C01" w:rsidRDefault="00F21C01" w:rsidP="0099073A">
      <w:pPr>
        <w:pStyle w:val="BodyText"/>
      </w:pPr>
      <w:r w:rsidRPr="00F21C01">
        <w:t>On December 23, 2025, the U.S. Army received a waiver from the U.S. Department of Education exempting Army Food Service operations from Randolph-Sheppard Act priority requirements.</w:t>
      </w:r>
    </w:p>
    <w:p w14:paraId="23214C52" w14:textId="77777777" w:rsidR="00F21C01" w:rsidRPr="00F21C01" w:rsidRDefault="00F21C01" w:rsidP="0099073A">
      <w:pPr>
        <w:pStyle w:val="BodyText"/>
      </w:pPr>
      <w:r w:rsidRPr="00F21C01">
        <w:t>The waiver is currently being challenged in the U.S. District Court for the District of Maryland by the National Association of Blind Merchants (NABM) and the National Federation of the Blind (NFB), with affected vendors named as plaintiffs. No substantive case updates are available at this time.</w:t>
      </w:r>
    </w:p>
    <w:p w14:paraId="4F79BB22" w14:textId="77777777" w:rsidR="00F21C01" w:rsidRPr="00F21C01" w:rsidRDefault="00F21C01" w:rsidP="0099073A">
      <w:pPr>
        <w:pStyle w:val="Heading2"/>
      </w:pPr>
      <w:r w:rsidRPr="00F21C01">
        <w:t>Army Dining Modernization Initiatives</w:t>
      </w:r>
    </w:p>
    <w:p w14:paraId="0C0CDCEC" w14:textId="77777777" w:rsidR="00F21C01" w:rsidRPr="00F21C01" w:rsidRDefault="00F21C01" w:rsidP="0099073A">
      <w:pPr>
        <w:pStyle w:val="BodyText"/>
      </w:pPr>
      <w:r w:rsidRPr="00F21C01">
        <w:t xml:space="preserve">The Army currently has multiple active dining service solicitations under the </w:t>
      </w:r>
      <w:proofErr w:type="spellStart"/>
      <w:r w:rsidRPr="00F21C01">
        <w:t>Dynex</w:t>
      </w:r>
      <w:proofErr w:type="spellEnd"/>
      <w:r w:rsidRPr="00F21C01">
        <w:t>, Campus 1.0, Campus 2.0, and Campus 2.0B concepts. These initiatives represent new, cost-focused approaches to Army dining operations.</w:t>
      </w:r>
    </w:p>
    <w:p w14:paraId="64840DD8" w14:textId="77777777" w:rsidR="00F21C01" w:rsidRPr="00F21C01" w:rsidRDefault="00F21C01" w:rsidP="0099073A">
      <w:pPr>
        <w:pStyle w:val="BodyText"/>
      </w:pPr>
      <w:r w:rsidRPr="00F21C01">
        <w:t>Kentucky installations identified for potential implementation include:</w:t>
      </w:r>
    </w:p>
    <w:p w14:paraId="3913F594" w14:textId="77777777" w:rsidR="00F21C01" w:rsidRPr="00F21C01" w:rsidRDefault="00F21C01" w:rsidP="0099073A">
      <w:pPr>
        <w:pStyle w:val="BodyText"/>
      </w:pPr>
      <w:r w:rsidRPr="00F21C01">
        <w:t xml:space="preserve">Fort Knox: </w:t>
      </w:r>
      <w:proofErr w:type="spellStart"/>
      <w:r w:rsidRPr="00F21C01">
        <w:t>Dynex</w:t>
      </w:r>
      <w:proofErr w:type="spellEnd"/>
    </w:p>
    <w:p w14:paraId="4DC10E00" w14:textId="77777777" w:rsidR="00F21C01" w:rsidRPr="00F21C01" w:rsidRDefault="00F21C01" w:rsidP="0099073A">
      <w:pPr>
        <w:pStyle w:val="BodyText"/>
      </w:pPr>
      <w:r w:rsidRPr="00F21C01">
        <w:t>Fort Campbell: Campus 2.0</w:t>
      </w:r>
    </w:p>
    <w:p w14:paraId="0242EAAC" w14:textId="77777777" w:rsidR="00F21C01" w:rsidRPr="00F21C01" w:rsidRDefault="00F21C01" w:rsidP="0099073A">
      <w:pPr>
        <w:pStyle w:val="BodyText"/>
      </w:pPr>
      <w:r w:rsidRPr="00F21C01">
        <w:t xml:space="preserve">Pilot programs are currently operating in other states, including </w:t>
      </w:r>
      <w:proofErr w:type="spellStart"/>
      <w:r w:rsidRPr="00F21C01">
        <w:t>Dynex</w:t>
      </w:r>
      <w:proofErr w:type="spellEnd"/>
      <w:r w:rsidRPr="00F21C01">
        <w:t xml:space="preserve"> in Alabama and Campus 2.0 in Virginia. If these pilots are successful, the Army may expand the contracts to additional </w:t>
      </w:r>
      <w:r w:rsidRPr="00F21C01">
        <w:lastRenderedPageBreak/>
        <w:t>locations without re-solicitation and without applying Randolph-Sheppard priority, allowing direct awards to incumbent pilot contractors.</w:t>
      </w:r>
    </w:p>
    <w:p w14:paraId="5C3185B3" w14:textId="77777777" w:rsidR="00F21C01" w:rsidRDefault="00F21C01" w:rsidP="0099073A">
      <w:pPr>
        <w:pStyle w:val="BodyText"/>
      </w:pPr>
      <w:r w:rsidRPr="00F21C01">
        <w:t>Of particular concern, the Army is utilizing an Other Transaction Authority (OTA)-style procurement vehicle—traditionally reserved for innovative technology applications—for food service contracting. This represents an unprecedented procurement approach within Army dining services and warrants continued monitoring.</w:t>
      </w:r>
    </w:p>
    <w:p w14:paraId="5736CE0B" w14:textId="168BFD56" w:rsidR="0099073A" w:rsidRDefault="0099073A" w:rsidP="0099073A">
      <w:pPr>
        <w:pStyle w:val="Heading2"/>
      </w:pPr>
      <w:r>
        <w:t>Retirement</w:t>
      </w:r>
    </w:p>
    <w:p w14:paraId="0F4274D7" w14:textId="14C28F66" w:rsidR="0099073A" w:rsidRPr="00F21C01" w:rsidRDefault="0099073A" w:rsidP="0099073A">
      <w:pPr>
        <w:pStyle w:val="BodyText"/>
      </w:pPr>
      <w:r>
        <w:t>Mr. Marcum announced that Cora McNabb, the Executive Director for Office of Vocational Rehabilitation, will be retiring on August 1</w:t>
      </w:r>
      <w:r w:rsidRPr="0099073A">
        <w:rPr>
          <w:vertAlign w:val="superscript"/>
        </w:rPr>
        <w:t>st</w:t>
      </w:r>
      <w:r>
        <w:t>. He noted that Cora has been one of our strongest advocates supporters. Cora announced that Susie Edwards, Deputy Director, will be stepping up for now. She has enjoyed 34 years of service, 20 years being with OVR. She encouraged everyone not to get discouraged with all that is going on. There’s a lot in every realm socially, economically, programmatically, and financially but just keep advocating.</w:t>
      </w:r>
    </w:p>
    <w:p w14:paraId="1ED3C871" w14:textId="77777777" w:rsidR="00D45AFB" w:rsidRDefault="00D45AFB" w:rsidP="00D45AFB">
      <w:pPr>
        <w:pStyle w:val="Heading1"/>
      </w:pPr>
      <w:r>
        <w:t xml:space="preserve">Chair Report </w:t>
      </w:r>
      <w:r w:rsidRPr="00567092">
        <w:t xml:space="preserve">– </w:t>
      </w:r>
      <w:r>
        <w:t>Lynn Florence</w:t>
      </w:r>
    </w:p>
    <w:p w14:paraId="2A67B7BF" w14:textId="5BF13A84" w:rsidR="00AA3767" w:rsidRPr="00AA3767" w:rsidRDefault="00D45AFB" w:rsidP="00AA3767">
      <w:pPr>
        <w:pStyle w:val="Heading1"/>
        <w:rPr>
          <w:b w:val="0"/>
          <w:bCs w:val="0"/>
        </w:rPr>
      </w:pPr>
      <w:r>
        <w:rPr>
          <w:b w:val="0"/>
          <w:bCs w:val="0"/>
        </w:rPr>
        <w:t>Ms. Florence</w:t>
      </w:r>
      <w:r w:rsidR="0099073A">
        <w:rPr>
          <w:b w:val="0"/>
          <w:bCs w:val="0"/>
        </w:rPr>
        <w:t xml:space="preserve"> noted that the only thing she had was about Fort Knox and the dining contracts which </w:t>
      </w:r>
      <w:proofErr w:type="gramStart"/>
      <w:r w:rsidR="0099073A">
        <w:rPr>
          <w:b w:val="0"/>
          <w:bCs w:val="0"/>
        </w:rPr>
        <w:t>is</w:t>
      </w:r>
      <w:proofErr w:type="gramEnd"/>
      <w:r w:rsidR="0099073A">
        <w:rPr>
          <w:b w:val="0"/>
          <w:bCs w:val="0"/>
        </w:rPr>
        <w:t xml:space="preserve"> covered in the Director’s Report</w:t>
      </w:r>
      <w:r w:rsidR="00AA3767">
        <w:rPr>
          <w:b w:val="0"/>
          <w:bCs w:val="0"/>
        </w:rPr>
        <w:t>.</w:t>
      </w:r>
    </w:p>
    <w:p w14:paraId="31E65FFC" w14:textId="04FFEF51" w:rsidR="00B141F3" w:rsidRPr="00B141F3" w:rsidRDefault="00B141F3" w:rsidP="00B141F3">
      <w:pPr>
        <w:pStyle w:val="Heading1"/>
      </w:pPr>
      <w:r w:rsidRPr="00B141F3">
        <w:t>Old Business</w:t>
      </w:r>
    </w:p>
    <w:p w14:paraId="205DA3D5" w14:textId="1C443772" w:rsidR="00B141F3" w:rsidRDefault="0099073A" w:rsidP="00B141F3">
      <w:pPr>
        <w:pStyle w:val="Heading2"/>
      </w:pPr>
      <w:r>
        <w:t>Rules and Regulations Update</w:t>
      </w:r>
    </w:p>
    <w:p w14:paraId="5EB3A6EE" w14:textId="0232202A" w:rsidR="0099073A" w:rsidRDefault="0099073A" w:rsidP="0099073A">
      <w:pPr>
        <w:pStyle w:val="BodyText"/>
      </w:pPr>
      <w:r>
        <w:t xml:space="preserve">The group requested an update to the rules and regulations status. Mr. Marcum has submitted them to </w:t>
      </w:r>
      <w:proofErr w:type="gramStart"/>
      <w:r>
        <w:t>legal</w:t>
      </w:r>
      <w:proofErr w:type="gramEnd"/>
      <w:r>
        <w:t xml:space="preserve"> and Dondra has this next on her </w:t>
      </w:r>
      <w:r w:rsidR="003B619F">
        <w:t xml:space="preserve">docket to go over. The OVR Regulations have been </w:t>
      </w:r>
      <w:r w:rsidR="003B619F">
        <w:lastRenderedPageBreak/>
        <w:t xml:space="preserve">approved and sent out via </w:t>
      </w:r>
      <w:proofErr w:type="gramStart"/>
      <w:r w:rsidR="003B619F">
        <w:t>email</w:t>
      </w:r>
      <w:proofErr w:type="gramEnd"/>
      <w:r w:rsidR="003B619F">
        <w:t xml:space="preserve"> but a simplified word document was requested for accessibility.</w:t>
      </w:r>
    </w:p>
    <w:p w14:paraId="5E315ECC" w14:textId="5A185D3B" w:rsidR="003B619F" w:rsidRDefault="003B619F" w:rsidP="003B619F">
      <w:pPr>
        <w:pStyle w:val="Heading2"/>
      </w:pPr>
      <w:r>
        <w:t>New Candidates</w:t>
      </w:r>
    </w:p>
    <w:p w14:paraId="48CBECCC" w14:textId="6EBCC25D" w:rsidR="003B619F" w:rsidRDefault="003B619F" w:rsidP="003B619F">
      <w:pPr>
        <w:pStyle w:val="BodyText"/>
      </w:pPr>
      <w:r>
        <w:t>Mr. Marcum informed the committee that there are currently 7 candidates waiting to be interviewed and he hopes to have this scheduled by next month.</w:t>
      </w:r>
    </w:p>
    <w:p w14:paraId="49C8A290" w14:textId="1A3C9F45" w:rsidR="003B619F" w:rsidRDefault="003B619F" w:rsidP="003B619F">
      <w:pPr>
        <w:pStyle w:val="Heading2"/>
      </w:pPr>
      <w:r>
        <w:t>Upward Mobility Interviews</w:t>
      </w:r>
    </w:p>
    <w:p w14:paraId="5B065303" w14:textId="6F38378D" w:rsidR="003B619F" w:rsidRDefault="003B619F" w:rsidP="003B619F">
      <w:pPr>
        <w:pStyle w:val="BodyText"/>
      </w:pPr>
      <w:r>
        <w:t>Todd Stephens announced that i</w:t>
      </w:r>
      <w:r w:rsidRPr="003B619F">
        <w:t>nterview questions for new vendor candidates</w:t>
      </w:r>
      <w:r>
        <w:t xml:space="preserve"> have been</w:t>
      </w:r>
      <w:r w:rsidRPr="003B619F">
        <w:t xml:space="preserve"> approved by Dondra</w:t>
      </w:r>
      <w:r>
        <w:t>.</w:t>
      </w:r>
      <w:r w:rsidRPr="003B619F">
        <w:t xml:space="preserve"> </w:t>
      </w:r>
      <w:r>
        <w:t>A</w:t>
      </w:r>
      <w:r w:rsidRPr="003B619F">
        <w:t>ll candidates must receive the same questions</w:t>
      </w:r>
      <w:r>
        <w:t xml:space="preserve"> and</w:t>
      </w:r>
      <w:r w:rsidRPr="003B619F">
        <w:t xml:space="preserve"> questions to be disseminated in advance for fairness.</w:t>
      </w:r>
    </w:p>
    <w:p w14:paraId="59633420" w14:textId="6C65A658" w:rsidR="00B141F3" w:rsidRPr="00D45AFB" w:rsidRDefault="00B141F3" w:rsidP="00B141F3">
      <w:pPr>
        <w:pStyle w:val="Heading1"/>
      </w:pPr>
      <w:r w:rsidRPr="00D45AFB">
        <w:t>Public Comments:</w:t>
      </w:r>
    </w:p>
    <w:bookmarkEnd w:id="0"/>
    <w:p w14:paraId="4A203A87" w14:textId="6F21284A" w:rsidR="00514C82" w:rsidRDefault="003B619F" w:rsidP="00915B82">
      <w:pPr>
        <w:pStyle w:val="Heading1"/>
        <w:rPr>
          <w:b w:val="0"/>
          <w:bCs w:val="0"/>
        </w:rPr>
      </w:pPr>
      <w:r>
        <w:rPr>
          <w:b w:val="0"/>
          <w:bCs w:val="0"/>
        </w:rPr>
        <w:t>No public comments.</w:t>
      </w:r>
    </w:p>
    <w:p w14:paraId="0FA92774" w14:textId="4421F373" w:rsidR="001A46FE" w:rsidRDefault="00915B82" w:rsidP="00915B82">
      <w:pPr>
        <w:pStyle w:val="Heading1"/>
      </w:pPr>
      <w:r>
        <w:t>Next Meeting Date</w:t>
      </w:r>
    </w:p>
    <w:p w14:paraId="0A8CE2F8" w14:textId="26D9BD85" w:rsidR="00915B82" w:rsidRPr="00915B82" w:rsidRDefault="00915B82" w:rsidP="00915B82">
      <w:pPr>
        <w:pStyle w:val="BodyText"/>
      </w:pPr>
      <w:r>
        <w:t xml:space="preserve">The next meeting date will be </w:t>
      </w:r>
      <w:r w:rsidR="003B619F">
        <w:t>July</w:t>
      </w:r>
      <w:r w:rsidR="00514C82">
        <w:t xml:space="preserve"> 23</w:t>
      </w:r>
      <w:r w:rsidR="0081125C">
        <w:t>, 2026</w:t>
      </w:r>
      <w:r w:rsidR="00205D8A">
        <w:t xml:space="preserve">. </w:t>
      </w:r>
    </w:p>
    <w:p w14:paraId="0C77F869" w14:textId="330A31CE" w:rsidR="00256BEB" w:rsidRPr="004B4B6D" w:rsidRDefault="00256BEB" w:rsidP="00CF72ED">
      <w:pPr>
        <w:pStyle w:val="Heading1"/>
      </w:pPr>
      <w:r w:rsidRPr="004B4B6D">
        <w:t>Adjournment</w:t>
      </w:r>
    </w:p>
    <w:p w14:paraId="71818572" w14:textId="0AC5525C" w:rsidR="00256BEB" w:rsidRDefault="003B619F" w:rsidP="00CC50AE">
      <w:pPr>
        <w:pStyle w:val="BodyText"/>
      </w:pPr>
      <w:r>
        <w:t>Buster Mayne</w:t>
      </w:r>
      <w:r w:rsidR="00256BEB">
        <w:t xml:space="preserve"> made a motion to adjourn, which was seconded by</w:t>
      </w:r>
      <w:r w:rsidR="00F66A07">
        <w:t xml:space="preserve"> </w:t>
      </w:r>
      <w:r w:rsidR="00514C82">
        <w:t xml:space="preserve">Todd </w:t>
      </w:r>
      <w:r>
        <w:t>Stephens</w:t>
      </w:r>
      <w:r w:rsidR="00256BEB">
        <w:t xml:space="preserve">. The meeting was adjourned at </w:t>
      </w:r>
      <w:r>
        <w:t>4</w:t>
      </w:r>
      <w:r w:rsidR="00514C82">
        <w:t>:</w:t>
      </w:r>
      <w:r>
        <w:t>26</w:t>
      </w:r>
      <w:r w:rsidR="00DA22F7">
        <w:t xml:space="preserve"> </w:t>
      </w:r>
      <w:r w:rsidR="00256BEB">
        <w:t>pm.</w:t>
      </w:r>
    </w:p>
    <w:p w14:paraId="337C56BC" w14:textId="150C35AA" w:rsidR="00256BEB" w:rsidRDefault="00256BEB" w:rsidP="00A82A15">
      <w:pPr>
        <w:rPr>
          <w:rFonts w:ascii="Arial" w:hAnsi="Arial" w:cs="Arial"/>
          <w:bCs/>
          <w:szCs w:val="36"/>
        </w:rPr>
      </w:pPr>
    </w:p>
    <w:sectPr w:rsidR="00256BEB" w:rsidSect="002E319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CBE53" w14:textId="77777777" w:rsidR="00B26F14" w:rsidRDefault="00B26F14" w:rsidP="002276B5">
      <w:pPr>
        <w:spacing w:after="0" w:line="240" w:lineRule="auto"/>
      </w:pPr>
      <w:r>
        <w:separator/>
      </w:r>
    </w:p>
  </w:endnote>
  <w:endnote w:type="continuationSeparator" w:id="0">
    <w:p w14:paraId="59176128" w14:textId="77777777" w:rsidR="00B26F14" w:rsidRDefault="00B26F14" w:rsidP="00227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C0D57" w14:textId="77777777" w:rsidR="00B26F14" w:rsidRDefault="00B26F14" w:rsidP="002276B5">
      <w:pPr>
        <w:spacing w:after="0" w:line="240" w:lineRule="auto"/>
      </w:pPr>
      <w:r>
        <w:separator/>
      </w:r>
    </w:p>
  </w:footnote>
  <w:footnote w:type="continuationSeparator" w:id="0">
    <w:p w14:paraId="7A4FA4AC" w14:textId="77777777" w:rsidR="00B26F14" w:rsidRDefault="00B26F14" w:rsidP="002276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C378D"/>
    <w:multiLevelType w:val="multilevel"/>
    <w:tmpl w:val="C180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D5026C"/>
    <w:multiLevelType w:val="hybridMultilevel"/>
    <w:tmpl w:val="6176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CA73BE"/>
    <w:multiLevelType w:val="hybridMultilevel"/>
    <w:tmpl w:val="41329F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232702">
    <w:abstractNumId w:val="0"/>
  </w:num>
  <w:num w:numId="2" w16cid:durableId="2031101238">
    <w:abstractNumId w:val="2"/>
  </w:num>
  <w:num w:numId="3" w16cid:durableId="136394012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250"/>
    <w:rsid w:val="00003051"/>
    <w:rsid w:val="00004134"/>
    <w:rsid w:val="0000497B"/>
    <w:rsid w:val="000072CF"/>
    <w:rsid w:val="000077AE"/>
    <w:rsid w:val="00011739"/>
    <w:rsid w:val="00013168"/>
    <w:rsid w:val="00013C52"/>
    <w:rsid w:val="00013FC8"/>
    <w:rsid w:val="000147A7"/>
    <w:rsid w:val="00017540"/>
    <w:rsid w:val="00021759"/>
    <w:rsid w:val="00021F14"/>
    <w:rsid w:val="00022972"/>
    <w:rsid w:val="00022EFF"/>
    <w:rsid w:val="00023CD6"/>
    <w:rsid w:val="00024E27"/>
    <w:rsid w:val="00024EB2"/>
    <w:rsid w:val="0002749C"/>
    <w:rsid w:val="000309C2"/>
    <w:rsid w:val="000314D0"/>
    <w:rsid w:val="000321F3"/>
    <w:rsid w:val="000330F4"/>
    <w:rsid w:val="00033114"/>
    <w:rsid w:val="00033171"/>
    <w:rsid w:val="000338A9"/>
    <w:rsid w:val="00037A90"/>
    <w:rsid w:val="0004049A"/>
    <w:rsid w:val="00040885"/>
    <w:rsid w:val="0004355B"/>
    <w:rsid w:val="00045D72"/>
    <w:rsid w:val="00045E89"/>
    <w:rsid w:val="0005029F"/>
    <w:rsid w:val="00054742"/>
    <w:rsid w:val="00054C77"/>
    <w:rsid w:val="000569D4"/>
    <w:rsid w:val="00060760"/>
    <w:rsid w:val="00061D99"/>
    <w:rsid w:val="00063998"/>
    <w:rsid w:val="00064B6A"/>
    <w:rsid w:val="00065492"/>
    <w:rsid w:val="00067AEE"/>
    <w:rsid w:val="00070106"/>
    <w:rsid w:val="00073A7F"/>
    <w:rsid w:val="000756E8"/>
    <w:rsid w:val="000763CC"/>
    <w:rsid w:val="0007685B"/>
    <w:rsid w:val="00077F8C"/>
    <w:rsid w:val="0008129F"/>
    <w:rsid w:val="00081C29"/>
    <w:rsid w:val="000824A1"/>
    <w:rsid w:val="0008273C"/>
    <w:rsid w:val="00082C90"/>
    <w:rsid w:val="00091451"/>
    <w:rsid w:val="00094986"/>
    <w:rsid w:val="000971C7"/>
    <w:rsid w:val="000A50B0"/>
    <w:rsid w:val="000B048F"/>
    <w:rsid w:val="000B13AD"/>
    <w:rsid w:val="000B3992"/>
    <w:rsid w:val="000B633A"/>
    <w:rsid w:val="000B7F4C"/>
    <w:rsid w:val="000C00B0"/>
    <w:rsid w:val="000D0EED"/>
    <w:rsid w:val="000D1B1D"/>
    <w:rsid w:val="000D2A2D"/>
    <w:rsid w:val="000D2DB9"/>
    <w:rsid w:val="000D4D6D"/>
    <w:rsid w:val="000D63F0"/>
    <w:rsid w:val="000D6E7E"/>
    <w:rsid w:val="000D71E7"/>
    <w:rsid w:val="000E092E"/>
    <w:rsid w:val="000E0FE5"/>
    <w:rsid w:val="000E10C1"/>
    <w:rsid w:val="000E6985"/>
    <w:rsid w:val="000E7D5B"/>
    <w:rsid w:val="000F0A80"/>
    <w:rsid w:val="000F5618"/>
    <w:rsid w:val="000F5837"/>
    <w:rsid w:val="00105D35"/>
    <w:rsid w:val="00107B4A"/>
    <w:rsid w:val="00110B8D"/>
    <w:rsid w:val="001112C8"/>
    <w:rsid w:val="001118B1"/>
    <w:rsid w:val="0011330B"/>
    <w:rsid w:val="00113C3B"/>
    <w:rsid w:val="00113D8C"/>
    <w:rsid w:val="00115B78"/>
    <w:rsid w:val="00115FCB"/>
    <w:rsid w:val="0012395E"/>
    <w:rsid w:val="00124AFB"/>
    <w:rsid w:val="00125C01"/>
    <w:rsid w:val="00141DA3"/>
    <w:rsid w:val="00144038"/>
    <w:rsid w:val="00146144"/>
    <w:rsid w:val="0014774E"/>
    <w:rsid w:val="00151AB1"/>
    <w:rsid w:val="00153019"/>
    <w:rsid w:val="00157582"/>
    <w:rsid w:val="00161123"/>
    <w:rsid w:val="00161533"/>
    <w:rsid w:val="001627F8"/>
    <w:rsid w:val="00162B48"/>
    <w:rsid w:val="00164163"/>
    <w:rsid w:val="001751E0"/>
    <w:rsid w:val="001821FA"/>
    <w:rsid w:val="00185801"/>
    <w:rsid w:val="00185F4B"/>
    <w:rsid w:val="001927C9"/>
    <w:rsid w:val="00193806"/>
    <w:rsid w:val="00194AA7"/>
    <w:rsid w:val="00196EA2"/>
    <w:rsid w:val="00196F3E"/>
    <w:rsid w:val="00196FE2"/>
    <w:rsid w:val="001971EC"/>
    <w:rsid w:val="001A28FE"/>
    <w:rsid w:val="001A2CA4"/>
    <w:rsid w:val="001A46FE"/>
    <w:rsid w:val="001A5973"/>
    <w:rsid w:val="001A77E1"/>
    <w:rsid w:val="001B059E"/>
    <w:rsid w:val="001B0A59"/>
    <w:rsid w:val="001B181F"/>
    <w:rsid w:val="001B206F"/>
    <w:rsid w:val="001B632D"/>
    <w:rsid w:val="001B72A8"/>
    <w:rsid w:val="001C282D"/>
    <w:rsid w:val="001C7389"/>
    <w:rsid w:val="001C7E84"/>
    <w:rsid w:val="001D2423"/>
    <w:rsid w:val="001D43FF"/>
    <w:rsid w:val="001D75E5"/>
    <w:rsid w:val="001E2B84"/>
    <w:rsid w:val="001E387A"/>
    <w:rsid w:val="001F0740"/>
    <w:rsid w:val="001F177C"/>
    <w:rsid w:val="001F3306"/>
    <w:rsid w:val="001F44D7"/>
    <w:rsid w:val="00205D8A"/>
    <w:rsid w:val="00211C1D"/>
    <w:rsid w:val="00212474"/>
    <w:rsid w:val="002149DF"/>
    <w:rsid w:val="00214EE2"/>
    <w:rsid w:val="0021600D"/>
    <w:rsid w:val="002171E0"/>
    <w:rsid w:val="002219C2"/>
    <w:rsid w:val="00225992"/>
    <w:rsid w:val="00225E9D"/>
    <w:rsid w:val="002276B5"/>
    <w:rsid w:val="0023112F"/>
    <w:rsid w:val="002341B1"/>
    <w:rsid w:val="002444E9"/>
    <w:rsid w:val="0024466D"/>
    <w:rsid w:val="00246427"/>
    <w:rsid w:val="00246F97"/>
    <w:rsid w:val="00250600"/>
    <w:rsid w:val="00254048"/>
    <w:rsid w:val="00254DF6"/>
    <w:rsid w:val="00256BEB"/>
    <w:rsid w:val="002576F8"/>
    <w:rsid w:val="00260258"/>
    <w:rsid w:val="00260CDA"/>
    <w:rsid w:val="00264A2F"/>
    <w:rsid w:val="002672BA"/>
    <w:rsid w:val="002713EA"/>
    <w:rsid w:val="00271485"/>
    <w:rsid w:val="00283848"/>
    <w:rsid w:val="002878DD"/>
    <w:rsid w:val="00291F91"/>
    <w:rsid w:val="00292227"/>
    <w:rsid w:val="00292D73"/>
    <w:rsid w:val="002A149A"/>
    <w:rsid w:val="002A2225"/>
    <w:rsid w:val="002A25EA"/>
    <w:rsid w:val="002A3ABB"/>
    <w:rsid w:val="002A50C2"/>
    <w:rsid w:val="002A59CF"/>
    <w:rsid w:val="002B01B8"/>
    <w:rsid w:val="002C0443"/>
    <w:rsid w:val="002D1508"/>
    <w:rsid w:val="002D2813"/>
    <w:rsid w:val="002D35AB"/>
    <w:rsid w:val="002D3994"/>
    <w:rsid w:val="002D7CD2"/>
    <w:rsid w:val="002E3198"/>
    <w:rsid w:val="002E3285"/>
    <w:rsid w:val="002E627F"/>
    <w:rsid w:val="002E6701"/>
    <w:rsid w:val="002F1206"/>
    <w:rsid w:val="002F6FA8"/>
    <w:rsid w:val="002F7ABB"/>
    <w:rsid w:val="002F7C5B"/>
    <w:rsid w:val="003012B0"/>
    <w:rsid w:val="00301662"/>
    <w:rsid w:val="0030170E"/>
    <w:rsid w:val="00303BF2"/>
    <w:rsid w:val="00304381"/>
    <w:rsid w:val="003046E2"/>
    <w:rsid w:val="00305252"/>
    <w:rsid w:val="00307089"/>
    <w:rsid w:val="00312722"/>
    <w:rsid w:val="0031510F"/>
    <w:rsid w:val="00315533"/>
    <w:rsid w:val="003175C0"/>
    <w:rsid w:val="00322A1D"/>
    <w:rsid w:val="00334C31"/>
    <w:rsid w:val="00334C68"/>
    <w:rsid w:val="00336698"/>
    <w:rsid w:val="0034115F"/>
    <w:rsid w:val="00343605"/>
    <w:rsid w:val="003452CE"/>
    <w:rsid w:val="00346B3B"/>
    <w:rsid w:val="00351D93"/>
    <w:rsid w:val="003551CA"/>
    <w:rsid w:val="00356547"/>
    <w:rsid w:val="003573D3"/>
    <w:rsid w:val="00363A58"/>
    <w:rsid w:val="00365467"/>
    <w:rsid w:val="0037317D"/>
    <w:rsid w:val="003817A7"/>
    <w:rsid w:val="00385EA8"/>
    <w:rsid w:val="00391F4C"/>
    <w:rsid w:val="0039770F"/>
    <w:rsid w:val="003977E8"/>
    <w:rsid w:val="00397896"/>
    <w:rsid w:val="003A1015"/>
    <w:rsid w:val="003A1D30"/>
    <w:rsid w:val="003A43ED"/>
    <w:rsid w:val="003A5892"/>
    <w:rsid w:val="003A7836"/>
    <w:rsid w:val="003B1C3A"/>
    <w:rsid w:val="003B2B7F"/>
    <w:rsid w:val="003B4D0B"/>
    <w:rsid w:val="003B619F"/>
    <w:rsid w:val="003C1EDD"/>
    <w:rsid w:val="003C2714"/>
    <w:rsid w:val="003C4D05"/>
    <w:rsid w:val="003D0176"/>
    <w:rsid w:val="003D5F54"/>
    <w:rsid w:val="003E36B0"/>
    <w:rsid w:val="003F2372"/>
    <w:rsid w:val="003F239C"/>
    <w:rsid w:val="003F3090"/>
    <w:rsid w:val="003F3111"/>
    <w:rsid w:val="003F3C29"/>
    <w:rsid w:val="004024EC"/>
    <w:rsid w:val="0040799B"/>
    <w:rsid w:val="00412336"/>
    <w:rsid w:val="0041472F"/>
    <w:rsid w:val="0041758E"/>
    <w:rsid w:val="004251CC"/>
    <w:rsid w:val="00430FB9"/>
    <w:rsid w:val="004336B6"/>
    <w:rsid w:val="00433AE8"/>
    <w:rsid w:val="00436E8F"/>
    <w:rsid w:val="00442FB7"/>
    <w:rsid w:val="00445470"/>
    <w:rsid w:val="004461A2"/>
    <w:rsid w:val="00446215"/>
    <w:rsid w:val="00450D71"/>
    <w:rsid w:val="004527CA"/>
    <w:rsid w:val="004544A6"/>
    <w:rsid w:val="00454664"/>
    <w:rsid w:val="00460082"/>
    <w:rsid w:val="00465AEA"/>
    <w:rsid w:val="0046749D"/>
    <w:rsid w:val="00467B7B"/>
    <w:rsid w:val="004719B8"/>
    <w:rsid w:val="00474CF7"/>
    <w:rsid w:val="00480573"/>
    <w:rsid w:val="00481335"/>
    <w:rsid w:val="00481EC2"/>
    <w:rsid w:val="00482B2C"/>
    <w:rsid w:val="004835AF"/>
    <w:rsid w:val="004847B2"/>
    <w:rsid w:val="00491ECC"/>
    <w:rsid w:val="00494C6D"/>
    <w:rsid w:val="00494E6E"/>
    <w:rsid w:val="00497878"/>
    <w:rsid w:val="004A1C1A"/>
    <w:rsid w:val="004A1E95"/>
    <w:rsid w:val="004A4676"/>
    <w:rsid w:val="004A474F"/>
    <w:rsid w:val="004A4EE1"/>
    <w:rsid w:val="004B0E88"/>
    <w:rsid w:val="004B32F5"/>
    <w:rsid w:val="004B494D"/>
    <w:rsid w:val="004B4997"/>
    <w:rsid w:val="004B4B6D"/>
    <w:rsid w:val="004B7EFF"/>
    <w:rsid w:val="004B7F03"/>
    <w:rsid w:val="004C31ED"/>
    <w:rsid w:val="004C3771"/>
    <w:rsid w:val="004D0652"/>
    <w:rsid w:val="004D0662"/>
    <w:rsid w:val="004D0BD0"/>
    <w:rsid w:val="004D0D80"/>
    <w:rsid w:val="004D0FBA"/>
    <w:rsid w:val="004D199E"/>
    <w:rsid w:val="004D21CF"/>
    <w:rsid w:val="004D2A65"/>
    <w:rsid w:val="004F01A7"/>
    <w:rsid w:val="004F3433"/>
    <w:rsid w:val="004F63D5"/>
    <w:rsid w:val="004F6D6B"/>
    <w:rsid w:val="00500FD7"/>
    <w:rsid w:val="00501229"/>
    <w:rsid w:val="00507DCB"/>
    <w:rsid w:val="00510771"/>
    <w:rsid w:val="005136C2"/>
    <w:rsid w:val="00513EDC"/>
    <w:rsid w:val="00514C82"/>
    <w:rsid w:val="005215E6"/>
    <w:rsid w:val="005229EE"/>
    <w:rsid w:val="0052460D"/>
    <w:rsid w:val="00525454"/>
    <w:rsid w:val="00527AE4"/>
    <w:rsid w:val="0053383A"/>
    <w:rsid w:val="005343CF"/>
    <w:rsid w:val="005352B7"/>
    <w:rsid w:val="00535B19"/>
    <w:rsid w:val="00536AC9"/>
    <w:rsid w:val="00537DE0"/>
    <w:rsid w:val="0054708B"/>
    <w:rsid w:val="00547B7B"/>
    <w:rsid w:val="005515B0"/>
    <w:rsid w:val="0056031D"/>
    <w:rsid w:val="00563BE0"/>
    <w:rsid w:val="0056400F"/>
    <w:rsid w:val="005654FD"/>
    <w:rsid w:val="00567092"/>
    <w:rsid w:val="005704F6"/>
    <w:rsid w:val="00571346"/>
    <w:rsid w:val="0057370F"/>
    <w:rsid w:val="00574139"/>
    <w:rsid w:val="00577001"/>
    <w:rsid w:val="00577901"/>
    <w:rsid w:val="00582EDB"/>
    <w:rsid w:val="00584F81"/>
    <w:rsid w:val="00585B2B"/>
    <w:rsid w:val="0059785E"/>
    <w:rsid w:val="00597BB1"/>
    <w:rsid w:val="00597BC6"/>
    <w:rsid w:val="005A36F4"/>
    <w:rsid w:val="005A62D8"/>
    <w:rsid w:val="005B0D07"/>
    <w:rsid w:val="005B0E0B"/>
    <w:rsid w:val="005B1727"/>
    <w:rsid w:val="005B1E08"/>
    <w:rsid w:val="005B31B0"/>
    <w:rsid w:val="005B5671"/>
    <w:rsid w:val="005C2716"/>
    <w:rsid w:val="005C6145"/>
    <w:rsid w:val="005C6CFA"/>
    <w:rsid w:val="005C7B6E"/>
    <w:rsid w:val="005D1512"/>
    <w:rsid w:val="005D2309"/>
    <w:rsid w:val="005D2572"/>
    <w:rsid w:val="005D5C56"/>
    <w:rsid w:val="005D71E3"/>
    <w:rsid w:val="005D7388"/>
    <w:rsid w:val="005E0F24"/>
    <w:rsid w:val="005E19A0"/>
    <w:rsid w:val="005F129B"/>
    <w:rsid w:val="005F219A"/>
    <w:rsid w:val="005F3931"/>
    <w:rsid w:val="005F60A6"/>
    <w:rsid w:val="005F65E2"/>
    <w:rsid w:val="006014BD"/>
    <w:rsid w:val="00604688"/>
    <w:rsid w:val="006052B4"/>
    <w:rsid w:val="00605874"/>
    <w:rsid w:val="00615561"/>
    <w:rsid w:val="0061672B"/>
    <w:rsid w:val="0061728D"/>
    <w:rsid w:val="00620A0D"/>
    <w:rsid w:val="00620EEB"/>
    <w:rsid w:val="00621B8A"/>
    <w:rsid w:val="00622554"/>
    <w:rsid w:val="006265DA"/>
    <w:rsid w:val="00631DF0"/>
    <w:rsid w:val="00632619"/>
    <w:rsid w:val="00633418"/>
    <w:rsid w:val="00636025"/>
    <w:rsid w:val="00637FFB"/>
    <w:rsid w:val="00643C30"/>
    <w:rsid w:val="00643D22"/>
    <w:rsid w:val="00644548"/>
    <w:rsid w:val="006445E1"/>
    <w:rsid w:val="00657C4B"/>
    <w:rsid w:val="00663FA8"/>
    <w:rsid w:val="0066480D"/>
    <w:rsid w:val="00664B1F"/>
    <w:rsid w:val="00670003"/>
    <w:rsid w:val="006706A5"/>
    <w:rsid w:val="00672304"/>
    <w:rsid w:val="00673E8E"/>
    <w:rsid w:val="00681376"/>
    <w:rsid w:val="00682AE8"/>
    <w:rsid w:val="0068566A"/>
    <w:rsid w:val="0068598B"/>
    <w:rsid w:val="006877E0"/>
    <w:rsid w:val="00687F46"/>
    <w:rsid w:val="00690085"/>
    <w:rsid w:val="0069070F"/>
    <w:rsid w:val="00691B2D"/>
    <w:rsid w:val="00693C06"/>
    <w:rsid w:val="00695311"/>
    <w:rsid w:val="00695676"/>
    <w:rsid w:val="006973D9"/>
    <w:rsid w:val="006A05C0"/>
    <w:rsid w:val="006A4FE7"/>
    <w:rsid w:val="006A7258"/>
    <w:rsid w:val="006B0C90"/>
    <w:rsid w:val="006B10A7"/>
    <w:rsid w:val="006B34DB"/>
    <w:rsid w:val="006C3B14"/>
    <w:rsid w:val="006C4F1C"/>
    <w:rsid w:val="006C5B0E"/>
    <w:rsid w:val="006D2324"/>
    <w:rsid w:val="006D2511"/>
    <w:rsid w:val="006D2A1C"/>
    <w:rsid w:val="006D5C2C"/>
    <w:rsid w:val="006D7FE5"/>
    <w:rsid w:val="006E1BF0"/>
    <w:rsid w:val="006F528B"/>
    <w:rsid w:val="006F76B5"/>
    <w:rsid w:val="006F7F99"/>
    <w:rsid w:val="00702CC8"/>
    <w:rsid w:val="00703E44"/>
    <w:rsid w:val="00710EA8"/>
    <w:rsid w:val="00716008"/>
    <w:rsid w:val="00716DFC"/>
    <w:rsid w:val="00721036"/>
    <w:rsid w:val="00724E61"/>
    <w:rsid w:val="00724F20"/>
    <w:rsid w:val="00725FD3"/>
    <w:rsid w:val="007271F1"/>
    <w:rsid w:val="00727261"/>
    <w:rsid w:val="00727508"/>
    <w:rsid w:val="00727CA8"/>
    <w:rsid w:val="007326B3"/>
    <w:rsid w:val="0073398B"/>
    <w:rsid w:val="00733B36"/>
    <w:rsid w:val="007350D2"/>
    <w:rsid w:val="00736686"/>
    <w:rsid w:val="00737CC0"/>
    <w:rsid w:val="00740E51"/>
    <w:rsid w:val="0074126B"/>
    <w:rsid w:val="00741943"/>
    <w:rsid w:val="00743AEE"/>
    <w:rsid w:val="007461B7"/>
    <w:rsid w:val="007472D6"/>
    <w:rsid w:val="007507F3"/>
    <w:rsid w:val="0075379E"/>
    <w:rsid w:val="00760415"/>
    <w:rsid w:val="00760D6B"/>
    <w:rsid w:val="00764CE5"/>
    <w:rsid w:val="00767D87"/>
    <w:rsid w:val="00771FAA"/>
    <w:rsid w:val="007720E6"/>
    <w:rsid w:val="00773536"/>
    <w:rsid w:val="00774AFB"/>
    <w:rsid w:val="0078190B"/>
    <w:rsid w:val="00782C4D"/>
    <w:rsid w:val="00784152"/>
    <w:rsid w:val="00792B75"/>
    <w:rsid w:val="00793CCA"/>
    <w:rsid w:val="00795E9F"/>
    <w:rsid w:val="00797392"/>
    <w:rsid w:val="007A10DE"/>
    <w:rsid w:val="007A1C8B"/>
    <w:rsid w:val="007B1DF7"/>
    <w:rsid w:val="007B6788"/>
    <w:rsid w:val="007C0103"/>
    <w:rsid w:val="007C1462"/>
    <w:rsid w:val="007C19E7"/>
    <w:rsid w:val="007C796B"/>
    <w:rsid w:val="007C7A88"/>
    <w:rsid w:val="007D1E6E"/>
    <w:rsid w:val="007D683C"/>
    <w:rsid w:val="007E7354"/>
    <w:rsid w:val="007F0895"/>
    <w:rsid w:val="007F254A"/>
    <w:rsid w:val="007F35DC"/>
    <w:rsid w:val="007F5AF8"/>
    <w:rsid w:val="007F6E0E"/>
    <w:rsid w:val="008005B1"/>
    <w:rsid w:val="00803115"/>
    <w:rsid w:val="00803465"/>
    <w:rsid w:val="00803A05"/>
    <w:rsid w:val="00804F06"/>
    <w:rsid w:val="00805163"/>
    <w:rsid w:val="00806AE1"/>
    <w:rsid w:val="0081125C"/>
    <w:rsid w:val="00811EE0"/>
    <w:rsid w:val="00814554"/>
    <w:rsid w:val="00815400"/>
    <w:rsid w:val="00815746"/>
    <w:rsid w:val="00815A96"/>
    <w:rsid w:val="0081622C"/>
    <w:rsid w:val="008179E4"/>
    <w:rsid w:val="00822E57"/>
    <w:rsid w:val="0082352C"/>
    <w:rsid w:val="008259AB"/>
    <w:rsid w:val="008262B2"/>
    <w:rsid w:val="00830901"/>
    <w:rsid w:val="00831C6C"/>
    <w:rsid w:val="008450B6"/>
    <w:rsid w:val="008466B0"/>
    <w:rsid w:val="00847AF1"/>
    <w:rsid w:val="00854FC5"/>
    <w:rsid w:val="00855E59"/>
    <w:rsid w:val="00860AC2"/>
    <w:rsid w:val="00861530"/>
    <w:rsid w:val="00863F33"/>
    <w:rsid w:val="00864967"/>
    <w:rsid w:val="00870611"/>
    <w:rsid w:val="00872B11"/>
    <w:rsid w:val="008738FD"/>
    <w:rsid w:val="00874464"/>
    <w:rsid w:val="00876390"/>
    <w:rsid w:val="00876824"/>
    <w:rsid w:val="008820F8"/>
    <w:rsid w:val="00884BE7"/>
    <w:rsid w:val="00886EF6"/>
    <w:rsid w:val="0089460D"/>
    <w:rsid w:val="008966B4"/>
    <w:rsid w:val="00897F63"/>
    <w:rsid w:val="008A0ACF"/>
    <w:rsid w:val="008A1194"/>
    <w:rsid w:val="008A18A0"/>
    <w:rsid w:val="008A1904"/>
    <w:rsid w:val="008A19DA"/>
    <w:rsid w:val="008A2D6D"/>
    <w:rsid w:val="008A369E"/>
    <w:rsid w:val="008A36D4"/>
    <w:rsid w:val="008A543C"/>
    <w:rsid w:val="008A5936"/>
    <w:rsid w:val="008A62CC"/>
    <w:rsid w:val="008A6E67"/>
    <w:rsid w:val="008A70B0"/>
    <w:rsid w:val="008A7F13"/>
    <w:rsid w:val="008B06BF"/>
    <w:rsid w:val="008B0D29"/>
    <w:rsid w:val="008B130F"/>
    <w:rsid w:val="008B20D1"/>
    <w:rsid w:val="008B4376"/>
    <w:rsid w:val="008B45B0"/>
    <w:rsid w:val="008B681E"/>
    <w:rsid w:val="008C0332"/>
    <w:rsid w:val="008C0E93"/>
    <w:rsid w:val="008C4B37"/>
    <w:rsid w:val="008C70B3"/>
    <w:rsid w:val="008D2866"/>
    <w:rsid w:val="008D4F14"/>
    <w:rsid w:val="008E101A"/>
    <w:rsid w:val="008E318B"/>
    <w:rsid w:val="008E3B6C"/>
    <w:rsid w:val="008E44CC"/>
    <w:rsid w:val="008F07BA"/>
    <w:rsid w:val="008F2496"/>
    <w:rsid w:val="008F5007"/>
    <w:rsid w:val="008F6CDD"/>
    <w:rsid w:val="008F7836"/>
    <w:rsid w:val="0090162C"/>
    <w:rsid w:val="00901652"/>
    <w:rsid w:val="0090629D"/>
    <w:rsid w:val="00906D89"/>
    <w:rsid w:val="00907905"/>
    <w:rsid w:val="00907C05"/>
    <w:rsid w:val="00910CE0"/>
    <w:rsid w:val="0091287F"/>
    <w:rsid w:val="00915B82"/>
    <w:rsid w:val="009205E4"/>
    <w:rsid w:val="009205FA"/>
    <w:rsid w:val="00920AF1"/>
    <w:rsid w:val="00924285"/>
    <w:rsid w:val="00927889"/>
    <w:rsid w:val="0093075F"/>
    <w:rsid w:val="009400C6"/>
    <w:rsid w:val="00942A5F"/>
    <w:rsid w:val="0094366C"/>
    <w:rsid w:val="00944444"/>
    <w:rsid w:val="0094666B"/>
    <w:rsid w:val="0094725B"/>
    <w:rsid w:val="009608F3"/>
    <w:rsid w:val="009609D1"/>
    <w:rsid w:val="00965756"/>
    <w:rsid w:val="00965F7B"/>
    <w:rsid w:val="009702A0"/>
    <w:rsid w:val="0097450D"/>
    <w:rsid w:val="00974F85"/>
    <w:rsid w:val="00981161"/>
    <w:rsid w:val="00981E80"/>
    <w:rsid w:val="00982A3C"/>
    <w:rsid w:val="00985E31"/>
    <w:rsid w:val="0099073A"/>
    <w:rsid w:val="00991973"/>
    <w:rsid w:val="009955D0"/>
    <w:rsid w:val="009A1281"/>
    <w:rsid w:val="009A1369"/>
    <w:rsid w:val="009A3915"/>
    <w:rsid w:val="009A4330"/>
    <w:rsid w:val="009A5EFE"/>
    <w:rsid w:val="009A79F1"/>
    <w:rsid w:val="009B0C81"/>
    <w:rsid w:val="009B1E57"/>
    <w:rsid w:val="009B361D"/>
    <w:rsid w:val="009B36A3"/>
    <w:rsid w:val="009B3E75"/>
    <w:rsid w:val="009B592F"/>
    <w:rsid w:val="009B6FAF"/>
    <w:rsid w:val="009C298B"/>
    <w:rsid w:val="009C4666"/>
    <w:rsid w:val="009C56D6"/>
    <w:rsid w:val="009C57F2"/>
    <w:rsid w:val="009D06B9"/>
    <w:rsid w:val="009D4725"/>
    <w:rsid w:val="009D4F5F"/>
    <w:rsid w:val="009D53BE"/>
    <w:rsid w:val="009E104E"/>
    <w:rsid w:val="009E113C"/>
    <w:rsid w:val="009E325B"/>
    <w:rsid w:val="009E3E17"/>
    <w:rsid w:val="009E5BE2"/>
    <w:rsid w:val="009F5563"/>
    <w:rsid w:val="009F6104"/>
    <w:rsid w:val="00A000D3"/>
    <w:rsid w:val="00A0251B"/>
    <w:rsid w:val="00A02730"/>
    <w:rsid w:val="00A02C69"/>
    <w:rsid w:val="00A05B26"/>
    <w:rsid w:val="00A06D05"/>
    <w:rsid w:val="00A1147A"/>
    <w:rsid w:val="00A15890"/>
    <w:rsid w:val="00A161BC"/>
    <w:rsid w:val="00A213EA"/>
    <w:rsid w:val="00A23C32"/>
    <w:rsid w:val="00A3179A"/>
    <w:rsid w:val="00A37894"/>
    <w:rsid w:val="00A37C1B"/>
    <w:rsid w:val="00A42D4D"/>
    <w:rsid w:val="00A43C93"/>
    <w:rsid w:val="00A441A7"/>
    <w:rsid w:val="00A47B88"/>
    <w:rsid w:val="00A54BB2"/>
    <w:rsid w:val="00A555D0"/>
    <w:rsid w:val="00A557A1"/>
    <w:rsid w:val="00A61389"/>
    <w:rsid w:val="00A6382B"/>
    <w:rsid w:val="00A66214"/>
    <w:rsid w:val="00A67C76"/>
    <w:rsid w:val="00A71517"/>
    <w:rsid w:val="00A7759C"/>
    <w:rsid w:val="00A82A15"/>
    <w:rsid w:val="00A8352E"/>
    <w:rsid w:val="00A8403A"/>
    <w:rsid w:val="00A87AAD"/>
    <w:rsid w:val="00A960C8"/>
    <w:rsid w:val="00A97F89"/>
    <w:rsid w:val="00AA0101"/>
    <w:rsid w:val="00AA191B"/>
    <w:rsid w:val="00AA3301"/>
    <w:rsid w:val="00AA3767"/>
    <w:rsid w:val="00AA3A2D"/>
    <w:rsid w:val="00AA408E"/>
    <w:rsid w:val="00AA4EA0"/>
    <w:rsid w:val="00AB0B84"/>
    <w:rsid w:val="00AB509C"/>
    <w:rsid w:val="00AB694B"/>
    <w:rsid w:val="00AB7AA6"/>
    <w:rsid w:val="00AC1541"/>
    <w:rsid w:val="00AC515D"/>
    <w:rsid w:val="00AC627F"/>
    <w:rsid w:val="00AC7209"/>
    <w:rsid w:val="00AD00F5"/>
    <w:rsid w:val="00AD0E38"/>
    <w:rsid w:val="00AD190F"/>
    <w:rsid w:val="00AD1D16"/>
    <w:rsid w:val="00AD1EF8"/>
    <w:rsid w:val="00AD1FDD"/>
    <w:rsid w:val="00AE089A"/>
    <w:rsid w:val="00AE395A"/>
    <w:rsid w:val="00AE4A34"/>
    <w:rsid w:val="00AE4D2B"/>
    <w:rsid w:val="00AE60CD"/>
    <w:rsid w:val="00AE64AF"/>
    <w:rsid w:val="00AE7B9A"/>
    <w:rsid w:val="00AE7D24"/>
    <w:rsid w:val="00AE7DFF"/>
    <w:rsid w:val="00AF212C"/>
    <w:rsid w:val="00AF4B44"/>
    <w:rsid w:val="00AF7AF1"/>
    <w:rsid w:val="00B01042"/>
    <w:rsid w:val="00B0115E"/>
    <w:rsid w:val="00B014A1"/>
    <w:rsid w:val="00B0306D"/>
    <w:rsid w:val="00B0410A"/>
    <w:rsid w:val="00B045B0"/>
    <w:rsid w:val="00B052A0"/>
    <w:rsid w:val="00B06166"/>
    <w:rsid w:val="00B07FD0"/>
    <w:rsid w:val="00B137E2"/>
    <w:rsid w:val="00B141F3"/>
    <w:rsid w:val="00B146BD"/>
    <w:rsid w:val="00B15E19"/>
    <w:rsid w:val="00B1677C"/>
    <w:rsid w:val="00B17603"/>
    <w:rsid w:val="00B22556"/>
    <w:rsid w:val="00B230E2"/>
    <w:rsid w:val="00B2343E"/>
    <w:rsid w:val="00B23B56"/>
    <w:rsid w:val="00B25E93"/>
    <w:rsid w:val="00B26F14"/>
    <w:rsid w:val="00B278E3"/>
    <w:rsid w:val="00B3449F"/>
    <w:rsid w:val="00B4043B"/>
    <w:rsid w:val="00B4278D"/>
    <w:rsid w:val="00B527A3"/>
    <w:rsid w:val="00B54DC7"/>
    <w:rsid w:val="00B56BE8"/>
    <w:rsid w:val="00B601DF"/>
    <w:rsid w:val="00B67638"/>
    <w:rsid w:val="00B733D6"/>
    <w:rsid w:val="00B7561A"/>
    <w:rsid w:val="00B75E35"/>
    <w:rsid w:val="00B77AA1"/>
    <w:rsid w:val="00B80B96"/>
    <w:rsid w:val="00B81AA5"/>
    <w:rsid w:val="00B822BD"/>
    <w:rsid w:val="00B90380"/>
    <w:rsid w:val="00BA34BE"/>
    <w:rsid w:val="00BA3558"/>
    <w:rsid w:val="00BA5DD4"/>
    <w:rsid w:val="00BA6385"/>
    <w:rsid w:val="00BB208C"/>
    <w:rsid w:val="00BB51F5"/>
    <w:rsid w:val="00BC21F7"/>
    <w:rsid w:val="00BC2BB7"/>
    <w:rsid w:val="00BC2FEB"/>
    <w:rsid w:val="00BC4B95"/>
    <w:rsid w:val="00BD56AD"/>
    <w:rsid w:val="00BD5DC2"/>
    <w:rsid w:val="00BD63BE"/>
    <w:rsid w:val="00BD77D3"/>
    <w:rsid w:val="00BE1CC3"/>
    <w:rsid w:val="00BE3141"/>
    <w:rsid w:val="00BE7250"/>
    <w:rsid w:val="00BF02AE"/>
    <w:rsid w:val="00BF2602"/>
    <w:rsid w:val="00BF4191"/>
    <w:rsid w:val="00BF4A65"/>
    <w:rsid w:val="00BF66EF"/>
    <w:rsid w:val="00C0460F"/>
    <w:rsid w:val="00C04CC1"/>
    <w:rsid w:val="00C12EF5"/>
    <w:rsid w:val="00C249FC"/>
    <w:rsid w:val="00C274E0"/>
    <w:rsid w:val="00C27B99"/>
    <w:rsid w:val="00C30DEA"/>
    <w:rsid w:val="00C31147"/>
    <w:rsid w:val="00C33B68"/>
    <w:rsid w:val="00C34DF7"/>
    <w:rsid w:val="00C41BB4"/>
    <w:rsid w:val="00C41DE2"/>
    <w:rsid w:val="00C4510C"/>
    <w:rsid w:val="00C47467"/>
    <w:rsid w:val="00C63D0F"/>
    <w:rsid w:val="00C80850"/>
    <w:rsid w:val="00C82228"/>
    <w:rsid w:val="00C83582"/>
    <w:rsid w:val="00C83F0E"/>
    <w:rsid w:val="00C93386"/>
    <w:rsid w:val="00C94FAB"/>
    <w:rsid w:val="00C9510B"/>
    <w:rsid w:val="00C97CED"/>
    <w:rsid w:val="00CA0AF7"/>
    <w:rsid w:val="00CA1182"/>
    <w:rsid w:val="00CA1497"/>
    <w:rsid w:val="00CA2A06"/>
    <w:rsid w:val="00CA477A"/>
    <w:rsid w:val="00CA567A"/>
    <w:rsid w:val="00CA763D"/>
    <w:rsid w:val="00CB31DB"/>
    <w:rsid w:val="00CB37FE"/>
    <w:rsid w:val="00CC0294"/>
    <w:rsid w:val="00CC2283"/>
    <w:rsid w:val="00CC23A4"/>
    <w:rsid w:val="00CC287C"/>
    <w:rsid w:val="00CC427D"/>
    <w:rsid w:val="00CC50AE"/>
    <w:rsid w:val="00CD21BB"/>
    <w:rsid w:val="00CD326B"/>
    <w:rsid w:val="00CD4519"/>
    <w:rsid w:val="00CD4C06"/>
    <w:rsid w:val="00CD5ABE"/>
    <w:rsid w:val="00CD5EBD"/>
    <w:rsid w:val="00CD7CB5"/>
    <w:rsid w:val="00CE05CB"/>
    <w:rsid w:val="00CE2071"/>
    <w:rsid w:val="00CE30B2"/>
    <w:rsid w:val="00CE6470"/>
    <w:rsid w:val="00CE6BB8"/>
    <w:rsid w:val="00CE705F"/>
    <w:rsid w:val="00CE7102"/>
    <w:rsid w:val="00CF2585"/>
    <w:rsid w:val="00CF47B9"/>
    <w:rsid w:val="00CF4ABD"/>
    <w:rsid w:val="00CF72ED"/>
    <w:rsid w:val="00D0354E"/>
    <w:rsid w:val="00D0444F"/>
    <w:rsid w:val="00D0497D"/>
    <w:rsid w:val="00D07144"/>
    <w:rsid w:val="00D11687"/>
    <w:rsid w:val="00D165DD"/>
    <w:rsid w:val="00D20490"/>
    <w:rsid w:val="00D21C18"/>
    <w:rsid w:val="00D26C83"/>
    <w:rsid w:val="00D30F5E"/>
    <w:rsid w:val="00D34DE6"/>
    <w:rsid w:val="00D35324"/>
    <w:rsid w:val="00D37EA2"/>
    <w:rsid w:val="00D41E02"/>
    <w:rsid w:val="00D43147"/>
    <w:rsid w:val="00D4324C"/>
    <w:rsid w:val="00D454A3"/>
    <w:rsid w:val="00D45AFB"/>
    <w:rsid w:val="00D46028"/>
    <w:rsid w:val="00D51ED4"/>
    <w:rsid w:val="00D54499"/>
    <w:rsid w:val="00D60F6B"/>
    <w:rsid w:val="00D66388"/>
    <w:rsid w:val="00D66994"/>
    <w:rsid w:val="00D70CCE"/>
    <w:rsid w:val="00D71058"/>
    <w:rsid w:val="00D727A1"/>
    <w:rsid w:val="00D74971"/>
    <w:rsid w:val="00D85D71"/>
    <w:rsid w:val="00D878BA"/>
    <w:rsid w:val="00D92011"/>
    <w:rsid w:val="00D947EC"/>
    <w:rsid w:val="00D952A4"/>
    <w:rsid w:val="00D96527"/>
    <w:rsid w:val="00D97864"/>
    <w:rsid w:val="00DA22F7"/>
    <w:rsid w:val="00DA780C"/>
    <w:rsid w:val="00DB168E"/>
    <w:rsid w:val="00DB2E51"/>
    <w:rsid w:val="00DB3C00"/>
    <w:rsid w:val="00DB6005"/>
    <w:rsid w:val="00DC5EFA"/>
    <w:rsid w:val="00DD0201"/>
    <w:rsid w:val="00DD0F99"/>
    <w:rsid w:val="00DD22D1"/>
    <w:rsid w:val="00DD32BD"/>
    <w:rsid w:val="00DD3C47"/>
    <w:rsid w:val="00DD6220"/>
    <w:rsid w:val="00DD7444"/>
    <w:rsid w:val="00DE02D0"/>
    <w:rsid w:val="00DE24A9"/>
    <w:rsid w:val="00DE2C8B"/>
    <w:rsid w:val="00DE30D7"/>
    <w:rsid w:val="00DE7B7C"/>
    <w:rsid w:val="00DF72D2"/>
    <w:rsid w:val="00DF7C7B"/>
    <w:rsid w:val="00E00365"/>
    <w:rsid w:val="00E044F5"/>
    <w:rsid w:val="00E10E75"/>
    <w:rsid w:val="00E1448E"/>
    <w:rsid w:val="00E14AA0"/>
    <w:rsid w:val="00E16F3C"/>
    <w:rsid w:val="00E211C0"/>
    <w:rsid w:val="00E245F4"/>
    <w:rsid w:val="00E26432"/>
    <w:rsid w:val="00E304DC"/>
    <w:rsid w:val="00E32768"/>
    <w:rsid w:val="00E32B29"/>
    <w:rsid w:val="00E36619"/>
    <w:rsid w:val="00E4007D"/>
    <w:rsid w:val="00E40B67"/>
    <w:rsid w:val="00E453AC"/>
    <w:rsid w:val="00E5246C"/>
    <w:rsid w:val="00E53251"/>
    <w:rsid w:val="00E64743"/>
    <w:rsid w:val="00E65ED3"/>
    <w:rsid w:val="00E67B21"/>
    <w:rsid w:val="00E75400"/>
    <w:rsid w:val="00E77890"/>
    <w:rsid w:val="00E77FD9"/>
    <w:rsid w:val="00E817E2"/>
    <w:rsid w:val="00E84C77"/>
    <w:rsid w:val="00E86019"/>
    <w:rsid w:val="00E9024C"/>
    <w:rsid w:val="00E930CF"/>
    <w:rsid w:val="00E9374C"/>
    <w:rsid w:val="00E96D28"/>
    <w:rsid w:val="00EA0681"/>
    <w:rsid w:val="00EA10E5"/>
    <w:rsid w:val="00EA4914"/>
    <w:rsid w:val="00EA5035"/>
    <w:rsid w:val="00EA5E94"/>
    <w:rsid w:val="00EA77E8"/>
    <w:rsid w:val="00EB0854"/>
    <w:rsid w:val="00EB3E04"/>
    <w:rsid w:val="00EB41FF"/>
    <w:rsid w:val="00EB48FA"/>
    <w:rsid w:val="00EB5812"/>
    <w:rsid w:val="00EB589E"/>
    <w:rsid w:val="00EB6648"/>
    <w:rsid w:val="00EB7865"/>
    <w:rsid w:val="00EC3525"/>
    <w:rsid w:val="00EC57AD"/>
    <w:rsid w:val="00EC6B3A"/>
    <w:rsid w:val="00ED0612"/>
    <w:rsid w:val="00ED0D8D"/>
    <w:rsid w:val="00ED0ED0"/>
    <w:rsid w:val="00ED20D2"/>
    <w:rsid w:val="00ED6E92"/>
    <w:rsid w:val="00EE2DE5"/>
    <w:rsid w:val="00EE3C59"/>
    <w:rsid w:val="00EE41B1"/>
    <w:rsid w:val="00EF0E2B"/>
    <w:rsid w:val="00EF1893"/>
    <w:rsid w:val="00EF581C"/>
    <w:rsid w:val="00EF5AB4"/>
    <w:rsid w:val="00F01756"/>
    <w:rsid w:val="00F022FF"/>
    <w:rsid w:val="00F029B9"/>
    <w:rsid w:val="00F061D6"/>
    <w:rsid w:val="00F10630"/>
    <w:rsid w:val="00F11180"/>
    <w:rsid w:val="00F17022"/>
    <w:rsid w:val="00F20672"/>
    <w:rsid w:val="00F21C01"/>
    <w:rsid w:val="00F3034C"/>
    <w:rsid w:val="00F324CD"/>
    <w:rsid w:val="00F35010"/>
    <w:rsid w:val="00F36074"/>
    <w:rsid w:val="00F3618C"/>
    <w:rsid w:val="00F37CC5"/>
    <w:rsid w:val="00F42C39"/>
    <w:rsid w:val="00F507FC"/>
    <w:rsid w:val="00F51E11"/>
    <w:rsid w:val="00F544AE"/>
    <w:rsid w:val="00F57C59"/>
    <w:rsid w:val="00F60F79"/>
    <w:rsid w:val="00F6186E"/>
    <w:rsid w:val="00F628C9"/>
    <w:rsid w:val="00F65587"/>
    <w:rsid w:val="00F65CBE"/>
    <w:rsid w:val="00F66A07"/>
    <w:rsid w:val="00F66D6B"/>
    <w:rsid w:val="00F71162"/>
    <w:rsid w:val="00F71646"/>
    <w:rsid w:val="00F7289D"/>
    <w:rsid w:val="00F740F1"/>
    <w:rsid w:val="00F74337"/>
    <w:rsid w:val="00F7500F"/>
    <w:rsid w:val="00F750E5"/>
    <w:rsid w:val="00F76634"/>
    <w:rsid w:val="00F768EB"/>
    <w:rsid w:val="00F81EF6"/>
    <w:rsid w:val="00F8283D"/>
    <w:rsid w:val="00F8336A"/>
    <w:rsid w:val="00F90563"/>
    <w:rsid w:val="00F91099"/>
    <w:rsid w:val="00F93EF5"/>
    <w:rsid w:val="00F94298"/>
    <w:rsid w:val="00F953BB"/>
    <w:rsid w:val="00F95631"/>
    <w:rsid w:val="00F95C12"/>
    <w:rsid w:val="00F95DA0"/>
    <w:rsid w:val="00FA49D5"/>
    <w:rsid w:val="00FA7081"/>
    <w:rsid w:val="00FB22CB"/>
    <w:rsid w:val="00FB2BEC"/>
    <w:rsid w:val="00FB5422"/>
    <w:rsid w:val="00FB545F"/>
    <w:rsid w:val="00FB5EC3"/>
    <w:rsid w:val="00FC6CE1"/>
    <w:rsid w:val="00FD32FD"/>
    <w:rsid w:val="00FD6169"/>
    <w:rsid w:val="00FD6315"/>
    <w:rsid w:val="00FE09ED"/>
    <w:rsid w:val="00FE244B"/>
    <w:rsid w:val="00FE342B"/>
    <w:rsid w:val="00FE3A98"/>
    <w:rsid w:val="00FE4075"/>
    <w:rsid w:val="00FE66E9"/>
    <w:rsid w:val="00FF0080"/>
    <w:rsid w:val="00FF25B0"/>
    <w:rsid w:val="00FF43A4"/>
    <w:rsid w:val="00FF655A"/>
    <w:rsid w:val="00FF6B1A"/>
    <w:rsid w:val="00FF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3753"/>
  <w15:docId w15:val="{A7294E76-6685-4F1F-84C5-02E914DE5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6E8"/>
    <w:rPr>
      <w:sz w:val="36"/>
    </w:rPr>
  </w:style>
  <w:style w:type="paragraph" w:styleId="Heading1">
    <w:name w:val="heading 1"/>
    <w:basedOn w:val="Normal"/>
    <w:next w:val="Normal"/>
    <w:link w:val="Heading1Char"/>
    <w:uiPriority w:val="9"/>
    <w:qFormat/>
    <w:rsid w:val="00D66388"/>
    <w:pPr>
      <w:outlineLvl w:val="0"/>
    </w:pPr>
    <w:rPr>
      <w:rFonts w:ascii="Arial" w:hAnsi="Arial" w:cs="Arial"/>
      <w:b/>
      <w:bCs/>
      <w:szCs w:val="36"/>
    </w:rPr>
  </w:style>
  <w:style w:type="paragraph" w:styleId="Heading2">
    <w:name w:val="heading 2"/>
    <w:basedOn w:val="Normal"/>
    <w:link w:val="Heading2Char"/>
    <w:uiPriority w:val="9"/>
    <w:qFormat/>
    <w:rsid w:val="00A555D0"/>
    <w:pPr>
      <w:spacing w:before="100" w:beforeAutospacing="1" w:after="100" w:afterAutospacing="1" w:line="240" w:lineRule="auto"/>
      <w:outlineLvl w:val="1"/>
    </w:pPr>
    <w:rPr>
      <w:rFonts w:eastAsia="Times New Roman" w:cs="Times New Roman"/>
      <w:b/>
      <w:bCs/>
      <w:szCs w:val="36"/>
    </w:rPr>
  </w:style>
  <w:style w:type="paragraph" w:styleId="Heading3">
    <w:name w:val="heading 3"/>
    <w:basedOn w:val="Normal"/>
    <w:next w:val="Normal"/>
    <w:link w:val="Heading3Char"/>
    <w:uiPriority w:val="9"/>
    <w:semiHidden/>
    <w:unhideWhenUsed/>
    <w:qFormat/>
    <w:rsid w:val="00B141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76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B5"/>
  </w:style>
  <w:style w:type="paragraph" w:styleId="Footer">
    <w:name w:val="footer"/>
    <w:basedOn w:val="Normal"/>
    <w:link w:val="FooterChar"/>
    <w:uiPriority w:val="99"/>
    <w:unhideWhenUsed/>
    <w:rsid w:val="002276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B5"/>
  </w:style>
  <w:style w:type="paragraph" w:styleId="ListParagraph">
    <w:name w:val="List Paragraph"/>
    <w:basedOn w:val="Normal"/>
    <w:uiPriority w:val="34"/>
    <w:qFormat/>
    <w:rsid w:val="00497878"/>
    <w:pPr>
      <w:ind w:left="720"/>
      <w:contextualSpacing/>
    </w:pPr>
  </w:style>
  <w:style w:type="character" w:customStyle="1" w:styleId="text">
    <w:name w:val="text"/>
    <w:basedOn w:val="DefaultParagraphFont"/>
    <w:rsid w:val="00B278E3"/>
  </w:style>
  <w:style w:type="character" w:customStyle="1" w:styleId="time">
    <w:name w:val="time"/>
    <w:basedOn w:val="DefaultParagraphFont"/>
    <w:rsid w:val="00B278E3"/>
  </w:style>
  <w:style w:type="character" w:customStyle="1" w:styleId="user-name">
    <w:name w:val="user-name"/>
    <w:basedOn w:val="DefaultParagraphFont"/>
    <w:rsid w:val="00B278E3"/>
  </w:style>
  <w:style w:type="character" w:customStyle="1" w:styleId="Heading2Char">
    <w:name w:val="Heading 2 Char"/>
    <w:basedOn w:val="DefaultParagraphFont"/>
    <w:link w:val="Heading2"/>
    <w:uiPriority w:val="9"/>
    <w:rsid w:val="00A555D0"/>
    <w:rPr>
      <w:rFonts w:eastAsia="Times New Roman" w:cs="Times New Roman"/>
      <w:b/>
      <w:bCs/>
      <w:sz w:val="36"/>
      <w:szCs w:val="36"/>
    </w:rPr>
  </w:style>
  <w:style w:type="paragraph" w:styleId="NormalWeb">
    <w:name w:val="Normal (Web)"/>
    <w:basedOn w:val="Normal"/>
    <w:uiPriority w:val="99"/>
    <w:semiHidden/>
    <w:unhideWhenUsed/>
    <w:rsid w:val="005F129B"/>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8744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464"/>
    <w:rPr>
      <w:rFonts w:ascii="Segoe UI" w:hAnsi="Segoe UI" w:cs="Segoe UI"/>
      <w:sz w:val="18"/>
      <w:szCs w:val="18"/>
    </w:rPr>
  </w:style>
  <w:style w:type="character" w:styleId="Hyperlink">
    <w:name w:val="Hyperlink"/>
    <w:basedOn w:val="DefaultParagraphFont"/>
    <w:uiPriority w:val="99"/>
    <w:unhideWhenUsed/>
    <w:rsid w:val="000F5837"/>
    <w:rPr>
      <w:color w:val="0563C1" w:themeColor="hyperlink"/>
      <w:u w:val="single"/>
    </w:rPr>
  </w:style>
  <w:style w:type="character" w:styleId="UnresolvedMention">
    <w:name w:val="Unresolved Mention"/>
    <w:basedOn w:val="DefaultParagraphFont"/>
    <w:uiPriority w:val="99"/>
    <w:semiHidden/>
    <w:unhideWhenUsed/>
    <w:rsid w:val="000F5837"/>
    <w:rPr>
      <w:color w:val="605E5C"/>
      <w:shd w:val="clear" w:color="auto" w:fill="E1DFDD"/>
    </w:rPr>
  </w:style>
  <w:style w:type="character" w:styleId="CommentReference">
    <w:name w:val="annotation reference"/>
    <w:basedOn w:val="DefaultParagraphFont"/>
    <w:uiPriority w:val="99"/>
    <w:semiHidden/>
    <w:unhideWhenUsed/>
    <w:rsid w:val="00107B4A"/>
    <w:rPr>
      <w:sz w:val="16"/>
      <w:szCs w:val="16"/>
    </w:rPr>
  </w:style>
  <w:style w:type="paragraph" w:styleId="CommentText">
    <w:name w:val="annotation text"/>
    <w:basedOn w:val="Normal"/>
    <w:link w:val="CommentTextChar"/>
    <w:uiPriority w:val="99"/>
    <w:semiHidden/>
    <w:unhideWhenUsed/>
    <w:rsid w:val="00107B4A"/>
    <w:pPr>
      <w:spacing w:line="240" w:lineRule="auto"/>
    </w:pPr>
    <w:rPr>
      <w:sz w:val="20"/>
      <w:szCs w:val="20"/>
    </w:rPr>
  </w:style>
  <w:style w:type="character" w:customStyle="1" w:styleId="CommentTextChar">
    <w:name w:val="Comment Text Char"/>
    <w:basedOn w:val="DefaultParagraphFont"/>
    <w:link w:val="CommentText"/>
    <w:uiPriority w:val="99"/>
    <w:semiHidden/>
    <w:rsid w:val="00107B4A"/>
    <w:rPr>
      <w:sz w:val="20"/>
      <w:szCs w:val="20"/>
    </w:rPr>
  </w:style>
  <w:style w:type="paragraph" w:styleId="CommentSubject">
    <w:name w:val="annotation subject"/>
    <w:basedOn w:val="CommentText"/>
    <w:next w:val="CommentText"/>
    <w:link w:val="CommentSubjectChar"/>
    <w:uiPriority w:val="99"/>
    <w:semiHidden/>
    <w:unhideWhenUsed/>
    <w:rsid w:val="00107B4A"/>
    <w:rPr>
      <w:b/>
      <w:bCs/>
    </w:rPr>
  </w:style>
  <w:style w:type="character" w:customStyle="1" w:styleId="CommentSubjectChar">
    <w:name w:val="Comment Subject Char"/>
    <w:basedOn w:val="CommentTextChar"/>
    <w:link w:val="CommentSubject"/>
    <w:uiPriority w:val="99"/>
    <w:semiHidden/>
    <w:rsid w:val="00107B4A"/>
    <w:rPr>
      <w:b/>
      <w:bCs/>
      <w:sz w:val="20"/>
      <w:szCs w:val="20"/>
    </w:rPr>
  </w:style>
  <w:style w:type="paragraph" w:styleId="BodyText">
    <w:name w:val="Body Text"/>
    <w:basedOn w:val="Normal"/>
    <w:link w:val="BodyTextChar"/>
    <w:uiPriority w:val="1"/>
    <w:qFormat/>
    <w:rsid w:val="00DE24A9"/>
    <w:rPr>
      <w:rFonts w:ascii="Arial" w:hAnsi="Arial" w:cs="Arial"/>
      <w:szCs w:val="36"/>
    </w:rPr>
  </w:style>
  <w:style w:type="character" w:customStyle="1" w:styleId="BodyTextChar">
    <w:name w:val="Body Text Char"/>
    <w:basedOn w:val="DefaultParagraphFont"/>
    <w:link w:val="BodyText"/>
    <w:uiPriority w:val="1"/>
    <w:rsid w:val="00DE24A9"/>
    <w:rPr>
      <w:rFonts w:ascii="Arial" w:hAnsi="Arial" w:cs="Arial"/>
      <w:sz w:val="36"/>
      <w:szCs w:val="36"/>
    </w:rPr>
  </w:style>
  <w:style w:type="character" w:customStyle="1" w:styleId="Heading1Char">
    <w:name w:val="Heading 1 Char"/>
    <w:basedOn w:val="DefaultParagraphFont"/>
    <w:link w:val="Heading1"/>
    <w:uiPriority w:val="9"/>
    <w:rsid w:val="00D66388"/>
    <w:rPr>
      <w:rFonts w:ascii="Arial" w:hAnsi="Arial" w:cs="Arial"/>
      <w:b/>
      <w:bCs/>
      <w:sz w:val="36"/>
      <w:szCs w:val="36"/>
    </w:rPr>
  </w:style>
  <w:style w:type="paragraph" w:styleId="Revision">
    <w:name w:val="Revision"/>
    <w:hidden/>
    <w:uiPriority w:val="99"/>
    <w:semiHidden/>
    <w:rsid w:val="00D952A4"/>
    <w:pPr>
      <w:spacing w:after="0" w:line="240" w:lineRule="auto"/>
    </w:pPr>
  </w:style>
  <w:style w:type="character" w:customStyle="1" w:styleId="Heading3Char">
    <w:name w:val="Heading 3 Char"/>
    <w:basedOn w:val="DefaultParagraphFont"/>
    <w:link w:val="Heading3"/>
    <w:uiPriority w:val="9"/>
    <w:semiHidden/>
    <w:rsid w:val="00B141F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70206">
      <w:bodyDiv w:val="1"/>
      <w:marLeft w:val="0"/>
      <w:marRight w:val="0"/>
      <w:marTop w:val="0"/>
      <w:marBottom w:val="0"/>
      <w:divBdr>
        <w:top w:val="none" w:sz="0" w:space="0" w:color="auto"/>
        <w:left w:val="none" w:sz="0" w:space="0" w:color="auto"/>
        <w:bottom w:val="none" w:sz="0" w:space="0" w:color="auto"/>
        <w:right w:val="none" w:sz="0" w:space="0" w:color="auto"/>
      </w:divBdr>
    </w:div>
    <w:div w:id="58133539">
      <w:bodyDiv w:val="1"/>
      <w:marLeft w:val="0"/>
      <w:marRight w:val="0"/>
      <w:marTop w:val="0"/>
      <w:marBottom w:val="0"/>
      <w:divBdr>
        <w:top w:val="none" w:sz="0" w:space="0" w:color="auto"/>
        <w:left w:val="none" w:sz="0" w:space="0" w:color="auto"/>
        <w:bottom w:val="none" w:sz="0" w:space="0" w:color="auto"/>
        <w:right w:val="none" w:sz="0" w:space="0" w:color="auto"/>
      </w:divBdr>
    </w:div>
    <w:div w:id="102306803">
      <w:bodyDiv w:val="1"/>
      <w:marLeft w:val="0"/>
      <w:marRight w:val="0"/>
      <w:marTop w:val="0"/>
      <w:marBottom w:val="0"/>
      <w:divBdr>
        <w:top w:val="none" w:sz="0" w:space="0" w:color="auto"/>
        <w:left w:val="none" w:sz="0" w:space="0" w:color="auto"/>
        <w:bottom w:val="none" w:sz="0" w:space="0" w:color="auto"/>
        <w:right w:val="none" w:sz="0" w:space="0" w:color="auto"/>
      </w:divBdr>
    </w:div>
    <w:div w:id="124853421">
      <w:bodyDiv w:val="1"/>
      <w:marLeft w:val="0"/>
      <w:marRight w:val="0"/>
      <w:marTop w:val="0"/>
      <w:marBottom w:val="0"/>
      <w:divBdr>
        <w:top w:val="none" w:sz="0" w:space="0" w:color="auto"/>
        <w:left w:val="none" w:sz="0" w:space="0" w:color="auto"/>
        <w:bottom w:val="none" w:sz="0" w:space="0" w:color="auto"/>
        <w:right w:val="none" w:sz="0" w:space="0" w:color="auto"/>
      </w:divBdr>
    </w:div>
    <w:div w:id="160122996">
      <w:bodyDiv w:val="1"/>
      <w:marLeft w:val="0"/>
      <w:marRight w:val="0"/>
      <w:marTop w:val="0"/>
      <w:marBottom w:val="0"/>
      <w:divBdr>
        <w:top w:val="none" w:sz="0" w:space="0" w:color="auto"/>
        <w:left w:val="none" w:sz="0" w:space="0" w:color="auto"/>
        <w:bottom w:val="none" w:sz="0" w:space="0" w:color="auto"/>
        <w:right w:val="none" w:sz="0" w:space="0" w:color="auto"/>
      </w:divBdr>
    </w:div>
    <w:div w:id="166798413">
      <w:bodyDiv w:val="1"/>
      <w:marLeft w:val="0"/>
      <w:marRight w:val="0"/>
      <w:marTop w:val="0"/>
      <w:marBottom w:val="0"/>
      <w:divBdr>
        <w:top w:val="none" w:sz="0" w:space="0" w:color="auto"/>
        <w:left w:val="none" w:sz="0" w:space="0" w:color="auto"/>
        <w:bottom w:val="none" w:sz="0" w:space="0" w:color="auto"/>
        <w:right w:val="none" w:sz="0" w:space="0" w:color="auto"/>
      </w:divBdr>
    </w:div>
    <w:div w:id="175467098">
      <w:bodyDiv w:val="1"/>
      <w:marLeft w:val="0"/>
      <w:marRight w:val="0"/>
      <w:marTop w:val="0"/>
      <w:marBottom w:val="0"/>
      <w:divBdr>
        <w:top w:val="none" w:sz="0" w:space="0" w:color="auto"/>
        <w:left w:val="none" w:sz="0" w:space="0" w:color="auto"/>
        <w:bottom w:val="none" w:sz="0" w:space="0" w:color="auto"/>
        <w:right w:val="none" w:sz="0" w:space="0" w:color="auto"/>
      </w:divBdr>
    </w:div>
    <w:div w:id="214783884">
      <w:bodyDiv w:val="1"/>
      <w:marLeft w:val="0"/>
      <w:marRight w:val="0"/>
      <w:marTop w:val="0"/>
      <w:marBottom w:val="0"/>
      <w:divBdr>
        <w:top w:val="none" w:sz="0" w:space="0" w:color="auto"/>
        <w:left w:val="none" w:sz="0" w:space="0" w:color="auto"/>
        <w:bottom w:val="none" w:sz="0" w:space="0" w:color="auto"/>
        <w:right w:val="none" w:sz="0" w:space="0" w:color="auto"/>
      </w:divBdr>
    </w:div>
    <w:div w:id="239563956">
      <w:bodyDiv w:val="1"/>
      <w:marLeft w:val="0"/>
      <w:marRight w:val="0"/>
      <w:marTop w:val="0"/>
      <w:marBottom w:val="0"/>
      <w:divBdr>
        <w:top w:val="none" w:sz="0" w:space="0" w:color="auto"/>
        <w:left w:val="none" w:sz="0" w:space="0" w:color="auto"/>
        <w:bottom w:val="none" w:sz="0" w:space="0" w:color="auto"/>
        <w:right w:val="none" w:sz="0" w:space="0" w:color="auto"/>
      </w:divBdr>
    </w:div>
    <w:div w:id="250435988">
      <w:bodyDiv w:val="1"/>
      <w:marLeft w:val="0"/>
      <w:marRight w:val="0"/>
      <w:marTop w:val="0"/>
      <w:marBottom w:val="0"/>
      <w:divBdr>
        <w:top w:val="none" w:sz="0" w:space="0" w:color="auto"/>
        <w:left w:val="none" w:sz="0" w:space="0" w:color="auto"/>
        <w:bottom w:val="none" w:sz="0" w:space="0" w:color="auto"/>
        <w:right w:val="none" w:sz="0" w:space="0" w:color="auto"/>
      </w:divBdr>
    </w:div>
    <w:div w:id="336538254">
      <w:bodyDiv w:val="1"/>
      <w:marLeft w:val="0"/>
      <w:marRight w:val="0"/>
      <w:marTop w:val="0"/>
      <w:marBottom w:val="0"/>
      <w:divBdr>
        <w:top w:val="none" w:sz="0" w:space="0" w:color="auto"/>
        <w:left w:val="none" w:sz="0" w:space="0" w:color="auto"/>
        <w:bottom w:val="none" w:sz="0" w:space="0" w:color="auto"/>
        <w:right w:val="none" w:sz="0" w:space="0" w:color="auto"/>
      </w:divBdr>
    </w:div>
    <w:div w:id="339743851">
      <w:bodyDiv w:val="1"/>
      <w:marLeft w:val="0"/>
      <w:marRight w:val="0"/>
      <w:marTop w:val="0"/>
      <w:marBottom w:val="0"/>
      <w:divBdr>
        <w:top w:val="none" w:sz="0" w:space="0" w:color="auto"/>
        <w:left w:val="none" w:sz="0" w:space="0" w:color="auto"/>
        <w:bottom w:val="none" w:sz="0" w:space="0" w:color="auto"/>
        <w:right w:val="none" w:sz="0" w:space="0" w:color="auto"/>
      </w:divBdr>
    </w:div>
    <w:div w:id="345449053">
      <w:bodyDiv w:val="1"/>
      <w:marLeft w:val="0"/>
      <w:marRight w:val="0"/>
      <w:marTop w:val="0"/>
      <w:marBottom w:val="0"/>
      <w:divBdr>
        <w:top w:val="none" w:sz="0" w:space="0" w:color="auto"/>
        <w:left w:val="none" w:sz="0" w:space="0" w:color="auto"/>
        <w:bottom w:val="none" w:sz="0" w:space="0" w:color="auto"/>
        <w:right w:val="none" w:sz="0" w:space="0" w:color="auto"/>
      </w:divBdr>
    </w:div>
    <w:div w:id="389619783">
      <w:bodyDiv w:val="1"/>
      <w:marLeft w:val="0"/>
      <w:marRight w:val="0"/>
      <w:marTop w:val="0"/>
      <w:marBottom w:val="0"/>
      <w:divBdr>
        <w:top w:val="none" w:sz="0" w:space="0" w:color="auto"/>
        <w:left w:val="none" w:sz="0" w:space="0" w:color="auto"/>
        <w:bottom w:val="none" w:sz="0" w:space="0" w:color="auto"/>
        <w:right w:val="none" w:sz="0" w:space="0" w:color="auto"/>
      </w:divBdr>
    </w:div>
    <w:div w:id="408042623">
      <w:bodyDiv w:val="1"/>
      <w:marLeft w:val="0"/>
      <w:marRight w:val="0"/>
      <w:marTop w:val="0"/>
      <w:marBottom w:val="0"/>
      <w:divBdr>
        <w:top w:val="none" w:sz="0" w:space="0" w:color="auto"/>
        <w:left w:val="none" w:sz="0" w:space="0" w:color="auto"/>
        <w:bottom w:val="none" w:sz="0" w:space="0" w:color="auto"/>
        <w:right w:val="none" w:sz="0" w:space="0" w:color="auto"/>
      </w:divBdr>
    </w:div>
    <w:div w:id="424572874">
      <w:bodyDiv w:val="1"/>
      <w:marLeft w:val="0"/>
      <w:marRight w:val="0"/>
      <w:marTop w:val="0"/>
      <w:marBottom w:val="0"/>
      <w:divBdr>
        <w:top w:val="none" w:sz="0" w:space="0" w:color="auto"/>
        <w:left w:val="none" w:sz="0" w:space="0" w:color="auto"/>
        <w:bottom w:val="none" w:sz="0" w:space="0" w:color="auto"/>
        <w:right w:val="none" w:sz="0" w:space="0" w:color="auto"/>
      </w:divBdr>
    </w:div>
    <w:div w:id="433793621">
      <w:bodyDiv w:val="1"/>
      <w:marLeft w:val="0"/>
      <w:marRight w:val="0"/>
      <w:marTop w:val="0"/>
      <w:marBottom w:val="0"/>
      <w:divBdr>
        <w:top w:val="none" w:sz="0" w:space="0" w:color="auto"/>
        <w:left w:val="none" w:sz="0" w:space="0" w:color="auto"/>
        <w:bottom w:val="none" w:sz="0" w:space="0" w:color="auto"/>
        <w:right w:val="none" w:sz="0" w:space="0" w:color="auto"/>
      </w:divBdr>
    </w:div>
    <w:div w:id="469515279">
      <w:bodyDiv w:val="1"/>
      <w:marLeft w:val="0"/>
      <w:marRight w:val="0"/>
      <w:marTop w:val="0"/>
      <w:marBottom w:val="0"/>
      <w:divBdr>
        <w:top w:val="none" w:sz="0" w:space="0" w:color="auto"/>
        <w:left w:val="none" w:sz="0" w:space="0" w:color="auto"/>
        <w:bottom w:val="none" w:sz="0" w:space="0" w:color="auto"/>
        <w:right w:val="none" w:sz="0" w:space="0" w:color="auto"/>
      </w:divBdr>
    </w:div>
    <w:div w:id="485556995">
      <w:bodyDiv w:val="1"/>
      <w:marLeft w:val="0"/>
      <w:marRight w:val="0"/>
      <w:marTop w:val="0"/>
      <w:marBottom w:val="0"/>
      <w:divBdr>
        <w:top w:val="none" w:sz="0" w:space="0" w:color="auto"/>
        <w:left w:val="none" w:sz="0" w:space="0" w:color="auto"/>
        <w:bottom w:val="none" w:sz="0" w:space="0" w:color="auto"/>
        <w:right w:val="none" w:sz="0" w:space="0" w:color="auto"/>
      </w:divBdr>
    </w:div>
    <w:div w:id="518353682">
      <w:bodyDiv w:val="1"/>
      <w:marLeft w:val="0"/>
      <w:marRight w:val="0"/>
      <w:marTop w:val="0"/>
      <w:marBottom w:val="0"/>
      <w:divBdr>
        <w:top w:val="none" w:sz="0" w:space="0" w:color="auto"/>
        <w:left w:val="none" w:sz="0" w:space="0" w:color="auto"/>
        <w:bottom w:val="none" w:sz="0" w:space="0" w:color="auto"/>
        <w:right w:val="none" w:sz="0" w:space="0" w:color="auto"/>
      </w:divBdr>
    </w:div>
    <w:div w:id="563181314">
      <w:bodyDiv w:val="1"/>
      <w:marLeft w:val="0"/>
      <w:marRight w:val="0"/>
      <w:marTop w:val="0"/>
      <w:marBottom w:val="0"/>
      <w:divBdr>
        <w:top w:val="none" w:sz="0" w:space="0" w:color="auto"/>
        <w:left w:val="none" w:sz="0" w:space="0" w:color="auto"/>
        <w:bottom w:val="none" w:sz="0" w:space="0" w:color="auto"/>
        <w:right w:val="none" w:sz="0" w:space="0" w:color="auto"/>
      </w:divBdr>
    </w:div>
    <w:div w:id="578053233">
      <w:bodyDiv w:val="1"/>
      <w:marLeft w:val="0"/>
      <w:marRight w:val="0"/>
      <w:marTop w:val="0"/>
      <w:marBottom w:val="0"/>
      <w:divBdr>
        <w:top w:val="none" w:sz="0" w:space="0" w:color="auto"/>
        <w:left w:val="none" w:sz="0" w:space="0" w:color="auto"/>
        <w:bottom w:val="none" w:sz="0" w:space="0" w:color="auto"/>
        <w:right w:val="none" w:sz="0" w:space="0" w:color="auto"/>
      </w:divBdr>
    </w:div>
    <w:div w:id="622923460">
      <w:bodyDiv w:val="1"/>
      <w:marLeft w:val="0"/>
      <w:marRight w:val="0"/>
      <w:marTop w:val="0"/>
      <w:marBottom w:val="0"/>
      <w:divBdr>
        <w:top w:val="none" w:sz="0" w:space="0" w:color="auto"/>
        <w:left w:val="none" w:sz="0" w:space="0" w:color="auto"/>
        <w:bottom w:val="none" w:sz="0" w:space="0" w:color="auto"/>
        <w:right w:val="none" w:sz="0" w:space="0" w:color="auto"/>
      </w:divBdr>
    </w:div>
    <w:div w:id="626203648">
      <w:bodyDiv w:val="1"/>
      <w:marLeft w:val="0"/>
      <w:marRight w:val="0"/>
      <w:marTop w:val="0"/>
      <w:marBottom w:val="0"/>
      <w:divBdr>
        <w:top w:val="none" w:sz="0" w:space="0" w:color="auto"/>
        <w:left w:val="none" w:sz="0" w:space="0" w:color="auto"/>
        <w:bottom w:val="none" w:sz="0" w:space="0" w:color="auto"/>
        <w:right w:val="none" w:sz="0" w:space="0" w:color="auto"/>
      </w:divBdr>
    </w:div>
    <w:div w:id="628826190">
      <w:bodyDiv w:val="1"/>
      <w:marLeft w:val="0"/>
      <w:marRight w:val="0"/>
      <w:marTop w:val="0"/>
      <w:marBottom w:val="0"/>
      <w:divBdr>
        <w:top w:val="none" w:sz="0" w:space="0" w:color="auto"/>
        <w:left w:val="none" w:sz="0" w:space="0" w:color="auto"/>
        <w:bottom w:val="none" w:sz="0" w:space="0" w:color="auto"/>
        <w:right w:val="none" w:sz="0" w:space="0" w:color="auto"/>
      </w:divBdr>
    </w:div>
    <w:div w:id="665976911">
      <w:bodyDiv w:val="1"/>
      <w:marLeft w:val="0"/>
      <w:marRight w:val="0"/>
      <w:marTop w:val="0"/>
      <w:marBottom w:val="0"/>
      <w:divBdr>
        <w:top w:val="none" w:sz="0" w:space="0" w:color="auto"/>
        <w:left w:val="none" w:sz="0" w:space="0" w:color="auto"/>
        <w:bottom w:val="none" w:sz="0" w:space="0" w:color="auto"/>
        <w:right w:val="none" w:sz="0" w:space="0" w:color="auto"/>
      </w:divBdr>
    </w:div>
    <w:div w:id="668562513">
      <w:bodyDiv w:val="1"/>
      <w:marLeft w:val="0"/>
      <w:marRight w:val="0"/>
      <w:marTop w:val="0"/>
      <w:marBottom w:val="0"/>
      <w:divBdr>
        <w:top w:val="none" w:sz="0" w:space="0" w:color="auto"/>
        <w:left w:val="none" w:sz="0" w:space="0" w:color="auto"/>
        <w:bottom w:val="none" w:sz="0" w:space="0" w:color="auto"/>
        <w:right w:val="none" w:sz="0" w:space="0" w:color="auto"/>
      </w:divBdr>
    </w:div>
    <w:div w:id="675958828">
      <w:bodyDiv w:val="1"/>
      <w:marLeft w:val="0"/>
      <w:marRight w:val="0"/>
      <w:marTop w:val="0"/>
      <w:marBottom w:val="0"/>
      <w:divBdr>
        <w:top w:val="none" w:sz="0" w:space="0" w:color="auto"/>
        <w:left w:val="none" w:sz="0" w:space="0" w:color="auto"/>
        <w:bottom w:val="none" w:sz="0" w:space="0" w:color="auto"/>
        <w:right w:val="none" w:sz="0" w:space="0" w:color="auto"/>
      </w:divBdr>
    </w:div>
    <w:div w:id="707413080">
      <w:bodyDiv w:val="1"/>
      <w:marLeft w:val="0"/>
      <w:marRight w:val="0"/>
      <w:marTop w:val="0"/>
      <w:marBottom w:val="0"/>
      <w:divBdr>
        <w:top w:val="none" w:sz="0" w:space="0" w:color="auto"/>
        <w:left w:val="none" w:sz="0" w:space="0" w:color="auto"/>
        <w:bottom w:val="none" w:sz="0" w:space="0" w:color="auto"/>
        <w:right w:val="none" w:sz="0" w:space="0" w:color="auto"/>
      </w:divBdr>
    </w:div>
    <w:div w:id="722677238">
      <w:bodyDiv w:val="1"/>
      <w:marLeft w:val="0"/>
      <w:marRight w:val="0"/>
      <w:marTop w:val="0"/>
      <w:marBottom w:val="0"/>
      <w:divBdr>
        <w:top w:val="none" w:sz="0" w:space="0" w:color="auto"/>
        <w:left w:val="none" w:sz="0" w:space="0" w:color="auto"/>
        <w:bottom w:val="none" w:sz="0" w:space="0" w:color="auto"/>
        <w:right w:val="none" w:sz="0" w:space="0" w:color="auto"/>
      </w:divBdr>
    </w:div>
    <w:div w:id="765347959">
      <w:bodyDiv w:val="1"/>
      <w:marLeft w:val="0"/>
      <w:marRight w:val="0"/>
      <w:marTop w:val="0"/>
      <w:marBottom w:val="0"/>
      <w:divBdr>
        <w:top w:val="none" w:sz="0" w:space="0" w:color="auto"/>
        <w:left w:val="none" w:sz="0" w:space="0" w:color="auto"/>
        <w:bottom w:val="none" w:sz="0" w:space="0" w:color="auto"/>
        <w:right w:val="none" w:sz="0" w:space="0" w:color="auto"/>
      </w:divBdr>
    </w:div>
    <w:div w:id="770517443">
      <w:bodyDiv w:val="1"/>
      <w:marLeft w:val="0"/>
      <w:marRight w:val="0"/>
      <w:marTop w:val="0"/>
      <w:marBottom w:val="0"/>
      <w:divBdr>
        <w:top w:val="none" w:sz="0" w:space="0" w:color="auto"/>
        <w:left w:val="none" w:sz="0" w:space="0" w:color="auto"/>
        <w:bottom w:val="none" w:sz="0" w:space="0" w:color="auto"/>
        <w:right w:val="none" w:sz="0" w:space="0" w:color="auto"/>
      </w:divBdr>
    </w:div>
    <w:div w:id="874930708">
      <w:bodyDiv w:val="1"/>
      <w:marLeft w:val="0"/>
      <w:marRight w:val="0"/>
      <w:marTop w:val="0"/>
      <w:marBottom w:val="0"/>
      <w:divBdr>
        <w:top w:val="none" w:sz="0" w:space="0" w:color="auto"/>
        <w:left w:val="none" w:sz="0" w:space="0" w:color="auto"/>
        <w:bottom w:val="none" w:sz="0" w:space="0" w:color="auto"/>
        <w:right w:val="none" w:sz="0" w:space="0" w:color="auto"/>
      </w:divBdr>
    </w:div>
    <w:div w:id="923613270">
      <w:bodyDiv w:val="1"/>
      <w:marLeft w:val="0"/>
      <w:marRight w:val="0"/>
      <w:marTop w:val="0"/>
      <w:marBottom w:val="0"/>
      <w:divBdr>
        <w:top w:val="none" w:sz="0" w:space="0" w:color="auto"/>
        <w:left w:val="none" w:sz="0" w:space="0" w:color="auto"/>
        <w:bottom w:val="none" w:sz="0" w:space="0" w:color="auto"/>
        <w:right w:val="none" w:sz="0" w:space="0" w:color="auto"/>
      </w:divBdr>
    </w:div>
    <w:div w:id="1036079914">
      <w:bodyDiv w:val="1"/>
      <w:marLeft w:val="0"/>
      <w:marRight w:val="0"/>
      <w:marTop w:val="0"/>
      <w:marBottom w:val="0"/>
      <w:divBdr>
        <w:top w:val="none" w:sz="0" w:space="0" w:color="auto"/>
        <w:left w:val="none" w:sz="0" w:space="0" w:color="auto"/>
        <w:bottom w:val="none" w:sz="0" w:space="0" w:color="auto"/>
        <w:right w:val="none" w:sz="0" w:space="0" w:color="auto"/>
      </w:divBdr>
    </w:div>
    <w:div w:id="1052657832">
      <w:bodyDiv w:val="1"/>
      <w:marLeft w:val="0"/>
      <w:marRight w:val="0"/>
      <w:marTop w:val="0"/>
      <w:marBottom w:val="0"/>
      <w:divBdr>
        <w:top w:val="none" w:sz="0" w:space="0" w:color="auto"/>
        <w:left w:val="none" w:sz="0" w:space="0" w:color="auto"/>
        <w:bottom w:val="none" w:sz="0" w:space="0" w:color="auto"/>
        <w:right w:val="none" w:sz="0" w:space="0" w:color="auto"/>
      </w:divBdr>
    </w:div>
    <w:div w:id="1079062058">
      <w:bodyDiv w:val="1"/>
      <w:marLeft w:val="0"/>
      <w:marRight w:val="0"/>
      <w:marTop w:val="0"/>
      <w:marBottom w:val="0"/>
      <w:divBdr>
        <w:top w:val="none" w:sz="0" w:space="0" w:color="auto"/>
        <w:left w:val="none" w:sz="0" w:space="0" w:color="auto"/>
        <w:bottom w:val="none" w:sz="0" w:space="0" w:color="auto"/>
        <w:right w:val="none" w:sz="0" w:space="0" w:color="auto"/>
      </w:divBdr>
    </w:div>
    <w:div w:id="1084764816">
      <w:bodyDiv w:val="1"/>
      <w:marLeft w:val="0"/>
      <w:marRight w:val="0"/>
      <w:marTop w:val="0"/>
      <w:marBottom w:val="0"/>
      <w:divBdr>
        <w:top w:val="none" w:sz="0" w:space="0" w:color="auto"/>
        <w:left w:val="none" w:sz="0" w:space="0" w:color="auto"/>
        <w:bottom w:val="none" w:sz="0" w:space="0" w:color="auto"/>
        <w:right w:val="none" w:sz="0" w:space="0" w:color="auto"/>
      </w:divBdr>
    </w:div>
    <w:div w:id="1090614007">
      <w:bodyDiv w:val="1"/>
      <w:marLeft w:val="0"/>
      <w:marRight w:val="0"/>
      <w:marTop w:val="0"/>
      <w:marBottom w:val="0"/>
      <w:divBdr>
        <w:top w:val="none" w:sz="0" w:space="0" w:color="auto"/>
        <w:left w:val="none" w:sz="0" w:space="0" w:color="auto"/>
        <w:bottom w:val="none" w:sz="0" w:space="0" w:color="auto"/>
        <w:right w:val="none" w:sz="0" w:space="0" w:color="auto"/>
      </w:divBdr>
    </w:div>
    <w:div w:id="1168449654">
      <w:bodyDiv w:val="1"/>
      <w:marLeft w:val="0"/>
      <w:marRight w:val="0"/>
      <w:marTop w:val="0"/>
      <w:marBottom w:val="0"/>
      <w:divBdr>
        <w:top w:val="none" w:sz="0" w:space="0" w:color="auto"/>
        <w:left w:val="none" w:sz="0" w:space="0" w:color="auto"/>
        <w:bottom w:val="none" w:sz="0" w:space="0" w:color="auto"/>
        <w:right w:val="none" w:sz="0" w:space="0" w:color="auto"/>
      </w:divBdr>
    </w:div>
    <w:div w:id="1171457300">
      <w:bodyDiv w:val="1"/>
      <w:marLeft w:val="0"/>
      <w:marRight w:val="0"/>
      <w:marTop w:val="0"/>
      <w:marBottom w:val="0"/>
      <w:divBdr>
        <w:top w:val="none" w:sz="0" w:space="0" w:color="auto"/>
        <w:left w:val="none" w:sz="0" w:space="0" w:color="auto"/>
        <w:bottom w:val="none" w:sz="0" w:space="0" w:color="auto"/>
        <w:right w:val="none" w:sz="0" w:space="0" w:color="auto"/>
      </w:divBdr>
    </w:div>
    <w:div w:id="1194997403">
      <w:bodyDiv w:val="1"/>
      <w:marLeft w:val="0"/>
      <w:marRight w:val="0"/>
      <w:marTop w:val="0"/>
      <w:marBottom w:val="0"/>
      <w:divBdr>
        <w:top w:val="none" w:sz="0" w:space="0" w:color="auto"/>
        <w:left w:val="none" w:sz="0" w:space="0" w:color="auto"/>
        <w:bottom w:val="none" w:sz="0" w:space="0" w:color="auto"/>
        <w:right w:val="none" w:sz="0" w:space="0" w:color="auto"/>
      </w:divBdr>
    </w:div>
    <w:div w:id="1200359683">
      <w:bodyDiv w:val="1"/>
      <w:marLeft w:val="0"/>
      <w:marRight w:val="0"/>
      <w:marTop w:val="0"/>
      <w:marBottom w:val="0"/>
      <w:divBdr>
        <w:top w:val="none" w:sz="0" w:space="0" w:color="auto"/>
        <w:left w:val="none" w:sz="0" w:space="0" w:color="auto"/>
        <w:bottom w:val="none" w:sz="0" w:space="0" w:color="auto"/>
        <w:right w:val="none" w:sz="0" w:space="0" w:color="auto"/>
      </w:divBdr>
    </w:div>
    <w:div w:id="1204362812">
      <w:bodyDiv w:val="1"/>
      <w:marLeft w:val="0"/>
      <w:marRight w:val="0"/>
      <w:marTop w:val="0"/>
      <w:marBottom w:val="0"/>
      <w:divBdr>
        <w:top w:val="none" w:sz="0" w:space="0" w:color="auto"/>
        <w:left w:val="none" w:sz="0" w:space="0" w:color="auto"/>
        <w:bottom w:val="none" w:sz="0" w:space="0" w:color="auto"/>
        <w:right w:val="none" w:sz="0" w:space="0" w:color="auto"/>
      </w:divBdr>
    </w:div>
    <w:div w:id="1251238011">
      <w:bodyDiv w:val="1"/>
      <w:marLeft w:val="0"/>
      <w:marRight w:val="0"/>
      <w:marTop w:val="0"/>
      <w:marBottom w:val="0"/>
      <w:divBdr>
        <w:top w:val="none" w:sz="0" w:space="0" w:color="auto"/>
        <w:left w:val="none" w:sz="0" w:space="0" w:color="auto"/>
        <w:bottom w:val="none" w:sz="0" w:space="0" w:color="auto"/>
        <w:right w:val="none" w:sz="0" w:space="0" w:color="auto"/>
      </w:divBdr>
    </w:div>
    <w:div w:id="1289238655">
      <w:bodyDiv w:val="1"/>
      <w:marLeft w:val="0"/>
      <w:marRight w:val="0"/>
      <w:marTop w:val="0"/>
      <w:marBottom w:val="0"/>
      <w:divBdr>
        <w:top w:val="none" w:sz="0" w:space="0" w:color="auto"/>
        <w:left w:val="none" w:sz="0" w:space="0" w:color="auto"/>
        <w:bottom w:val="none" w:sz="0" w:space="0" w:color="auto"/>
        <w:right w:val="none" w:sz="0" w:space="0" w:color="auto"/>
      </w:divBdr>
    </w:div>
    <w:div w:id="1340695793">
      <w:bodyDiv w:val="1"/>
      <w:marLeft w:val="0"/>
      <w:marRight w:val="0"/>
      <w:marTop w:val="0"/>
      <w:marBottom w:val="0"/>
      <w:divBdr>
        <w:top w:val="none" w:sz="0" w:space="0" w:color="auto"/>
        <w:left w:val="none" w:sz="0" w:space="0" w:color="auto"/>
        <w:bottom w:val="none" w:sz="0" w:space="0" w:color="auto"/>
        <w:right w:val="none" w:sz="0" w:space="0" w:color="auto"/>
      </w:divBdr>
    </w:div>
    <w:div w:id="1345281067">
      <w:bodyDiv w:val="1"/>
      <w:marLeft w:val="0"/>
      <w:marRight w:val="0"/>
      <w:marTop w:val="0"/>
      <w:marBottom w:val="0"/>
      <w:divBdr>
        <w:top w:val="none" w:sz="0" w:space="0" w:color="auto"/>
        <w:left w:val="none" w:sz="0" w:space="0" w:color="auto"/>
        <w:bottom w:val="none" w:sz="0" w:space="0" w:color="auto"/>
        <w:right w:val="none" w:sz="0" w:space="0" w:color="auto"/>
      </w:divBdr>
    </w:div>
    <w:div w:id="1413162236">
      <w:bodyDiv w:val="1"/>
      <w:marLeft w:val="0"/>
      <w:marRight w:val="0"/>
      <w:marTop w:val="0"/>
      <w:marBottom w:val="0"/>
      <w:divBdr>
        <w:top w:val="none" w:sz="0" w:space="0" w:color="auto"/>
        <w:left w:val="none" w:sz="0" w:space="0" w:color="auto"/>
        <w:bottom w:val="none" w:sz="0" w:space="0" w:color="auto"/>
        <w:right w:val="none" w:sz="0" w:space="0" w:color="auto"/>
      </w:divBdr>
    </w:div>
    <w:div w:id="1427724695">
      <w:bodyDiv w:val="1"/>
      <w:marLeft w:val="0"/>
      <w:marRight w:val="0"/>
      <w:marTop w:val="0"/>
      <w:marBottom w:val="0"/>
      <w:divBdr>
        <w:top w:val="none" w:sz="0" w:space="0" w:color="auto"/>
        <w:left w:val="none" w:sz="0" w:space="0" w:color="auto"/>
        <w:bottom w:val="none" w:sz="0" w:space="0" w:color="auto"/>
        <w:right w:val="none" w:sz="0" w:space="0" w:color="auto"/>
      </w:divBdr>
    </w:div>
    <w:div w:id="1437360114">
      <w:bodyDiv w:val="1"/>
      <w:marLeft w:val="0"/>
      <w:marRight w:val="0"/>
      <w:marTop w:val="0"/>
      <w:marBottom w:val="0"/>
      <w:divBdr>
        <w:top w:val="none" w:sz="0" w:space="0" w:color="auto"/>
        <w:left w:val="none" w:sz="0" w:space="0" w:color="auto"/>
        <w:bottom w:val="none" w:sz="0" w:space="0" w:color="auto"/>
        <w:right w:val="none" w:sz="0" w:space="0" w:color="auto"/>
      </w:divBdr>
    </w:div>
    <w:div w:id="1441022596">
      <w:bodyDiv w:val="1"/>
      <w:marLeft w:val="0"/>
      <w:marRight w:val="0"/>
      <w:marTop w:val="0"/>
      <w:marBottom w:val="0"/>
      <w:divBdr>
        <w:top w:val="none" w:sz="0" w:space="0" w:color="auto"/>
        <w:left w:val="none" w:sz="0" w:space="0" w:color="auto"/>
        <w:bottom w:val="none" w:sz="0" w:space="0" w:color="auto"/>
        <w:right w:val="none" w:sz="0" w:space="0" w:color="auto"/>
      </w:divBdr>
    </w:div>
    <w:div w:id="1517890069">
      <w:bodyDiv w:val="1"/>
      <w:marLeft w:val="0"/>
      <w:marRight w:val="0"/>
      <w:marTop w:val="0"/>
      <w:marBottom w:val="0"/>
      <w:divBdr>
        <w:top w:val="none" w:sz="0" w:space="0" w:color="auto"/>
        <w:left w:val="none" w:sz="0" w:space="0" w:color="auto"/>
        <w:bottom w:val="none" w:sz="0" w:space="0" w:color="auto"/>
        <w:right w:val="none" w:sz="0" w:space="0" w:color="auto"/>
      </w:divBdr>
      <w:divsChild>
        <w:div w:id="367265537">
          <w:marLeft w:val="0"/>
          <w:marRight w:val="0"/>
          <w:marTop w:val="0"/>
          <w:marBottom w:val="0"/>
          <w:divBdr>
            <w:top w:val="none" w:sz="0" w:space="0" w:color="auto"/>
            <w:left w:val="none" w:sz="0" w:space="0" w:color="auto"/>
            <w:bottom w:val="none" w:sz="0" w:space="0" w:color="auto"/>
            <w:right w:val="none" w:sz="0" w:space="0" w:color="auto"/>
          </w:divBdr>
        </w:div>
        <w:div w:id="763184068">
          <w:marLeft w:val="0"/>
          <w:marRight w:val="0"/>
          <w:marTop w:val="0"/>
          <w:marBottom w:val="0"/>
          <w:divBdr>
            <w:top w:val="none" w:sz="0" w:space="0" w:color="auto"/>
            <w:left w:val="none" w:sz="0" w:space="0" w:color="auto"/>
            <w:bottom w:val="none" w:sz="0" w:space="0" w:color="auto"/>
            <w:right w:val="none" w:sz="0" w:space="0" w:color="auto"/>
          </w:divBdr>
        </w:div>
        <w:div w:id="901645775">
          <w:marLeft w:val="0"/>
          <w:marRight w:val="0"/>
          <w:marTop w:val="0"/>
          <w:marBottom w:val="0"/>
          <w:divBdr>
            <w:top w:val="none" w:sz="0" w:space="0" w:color="auto"/>
            <w:left w:val="none" w:sz="0" w:space="0" w:color="auto"/>
            <w:bottom w:val="none" w:sz="0" w:space="0" w:color="auto"/>
            <w:right w:val="none" w:sz="0" w:space="0" w:color="auto"/>
          </w:divBdr>
        </w:div>
        <w:div w:id="1780684570">
          <w:marLeft w:val="0"/>
          <w:marRight w:val="0"/>
          <w:marTop w:val="0"/>
          <w:marBottom w:val="0"/>
          <w:divBdr>
            <w:top w:val="none" w:sz="0" w:space="0" w:color="auto"/>
            <w:left w:val="none" w:sz="0" w:space="0" w:color="auto"/>
            <w:bottom w:val="none" w:sz="0" w:space="0" w:color="auto"/>
            <w:right w:val="none" w:sz="0" w:space="0" w:color="auto"/>
          </w:divBdr>
        </w:div>
      </w:divsChild>
    </w:div>
    <w:div w:id="1536232455">
      <w:bodyDiv w:val="1"/>
      <w:marLeft w:val="0"/>
      <w:marRight w:val="0"/>
      <w:marTop w:val="0"/>
      <w:marBottom w:val="0"/>
      <w:divBdr>
        <w:top w:val="none" w:sz="0" w:space="0" w:color="auto"/>
        <w:left w:val="none" w:sz="0" w:space="0" w:color="auto"/>
        <w:bottom w:val="none" w:sz="0" w:space="0" w:color="auto"/>
        <w:right w:val="none" w:sz="0" w:space="0" w:color="auto"/>
      </w:divBdr>
    </w:div>
    <w:div w:id="1543900642">
      <w:bodyDiv w:val="1"/>
      <w:marLeft w:val="0"/>
      <w:marRight w:val="0"/>
      <w:marTop w:val="0"/>
      <w:marBottom w:val="0"/>
      <w:divBdr>
        <w:top w:val="none" w:sz="0" w:space="0" w:color="auto"/>
        <w:left w:val="none" w:sz="0" w:space="0" w:color="auto"/>
        <w:bottom w:val="none" w:sz="0" w:space="0" w:color="auto"/>
        <w:right w:val="none" w:sz="0" w:space="0" w:color="auto"/>
      </w:divBdr>
    </w:div>
    <w:div w:id="1604878080">
      <w:bodyDiv w:val="1"/>
      <w:marLeft w:val="0"/>
      <w:marRight w:val="0"/>
      <w:marTop w:val="0"/>
      <w:marBottom w:val="0"/>
      <w:divBdr>
        <w:top w:val="none" w:sz="0" w:space="0" w:color="auto"/>
        <w:left w:val="none" w:sz="0" w:space="0" w:color="auto"/>
        <w:bottom w:val="none" w:sz="0" w:space="0" w:color="auto"/>
        <w:right w:val="none" w:sz="0" w:space="0" w:color="auto"/>
      </w:divBdr>
    </w:div>
    <w:div w:id="1635285387">
      <w:bodyDiv w:val="1"/>
      <w:marLeft w:val="0"/>
      <w:marRight w:val="0"/>
      <w:marTop w:val="0"/>
      <w:marBottom w:val="0"/>
      <w:divBdr>
        <w:top w:val="none" w:sz="0" w:space="0" w:color="auto"/>
        <w:left w:val="none" w:sz="0" w:space="0" w:color="auto"/>
        <w:bottom w:val="none" w:sz="0" w:space="0" w:color="auto"/>
        <w:right w:val="none" w:sz="0" w:space="0" w:color="auto"/>
      </w:divBdr>
    </w:div>
    <w:div w:id="1650283152">
      <w:bodyDiv w:val="1"/>
      <w:marLeft w:val="0"/>
      <w:marRight w:val="0"/>
      <w:marTop w:val="0"/>
      <w:marBottom w:val="0"/>
      <w:divBdr>
        <w:top w:val="none" w:sz="0" w:space="0" w:color="auto"/>
        <w:left w:val="none" w:sz="0" w:space="0" w:color="auto"/>
        <w:bottom w:val="none" w:sz="0" w:space="0" w:color="auto"/>
        <w:right w:val="none" w:sz="0" w:space="0" w:color="auto"/>
      </w:divBdr>
    </w:div>
    <w:div w:id="1666517669">
      <w:bodyDiv w:val="1"/>
      <w:marLeft w:val="0"/>
      <w:marRight w:val="0"/>
      <w:marTop w:val="0"/>
      <w:marBottom w:val="0"/>
      <w:divBdr>
        <w:top w:val="none" w:sz="0" w:space="0" w:color="auto"/>
        <w:left w:val="none" w:sz="0" w:space="0" w:color="auto"/>
        <w:bottom w:val="none" w:sz="0" w:space="0" w:color="auto"/>
        <w:right w:val="none" w:sz="0" w:space="0" w:color="auto"/>
      </w:divBdr>
    </w:div>
    <w:div w:id="1692804614">
      <w:bodyDiv w:val="1"/>
      <w:marLeft w:val="0"/>
      <w:marRight w:val="0"/>
      <w:marTop w:val="0"/>
      <w:marBottom w:val="0"/>
      <w:divBdr>
        <w:top w:val="none" w:sz="0" w:space="0" w:color="auto"/>
        <w:left w:val="none" w:sz="0" w:space="0" w:color="auto"/>
        <w:bottom w:val="none" w:sz="0" w:space="0" w:color="auto"/>
        <w:right w:val="none" w:sz="0" w:space="0" w:color="auto"/>
      </w:divBdr>
    </w:div>
    <w:div w:id="1695423941">
      <w:bodyDiv w:val="1"/>
      <w:marLeft w:val="0"/>
      <w:marRight w:val="0"/>
      <w:marTop w:val="0"/>
      <w:marBottom w:val="0"/>
      <w:divBdr>
        <w:top w:val="none" w:sz="0" w:space="0" w:color="auto"/>
        <w:left w:val="none" w:sz="0" w:space="0" w:color="auto"/>
        <w:bottom w:val="none" w:sz="0" w:space="0" w:color="auto"/>
        <w:right w:val="none" w:sz="0" w:space="0" w:color="auto"/>
      </w:divBdr>
    </w:div>
    <w:div w:id="1774593722">
      <w:bodyDiv w:val="1"/>
      <w:marLeft w:val="0"/>
      <w:marRight w:val="0"/>
      <w:marTop w:val="0"/>
      <w:marBottom w:val="0"/>
      <w:divBdr>
        <w:top w:val="none" w:sz="0" w:space="0" w:color="auto"/>
        <w:left w:val="none" w:sz="0" w:space="0" w:color="auto"/>
        <w:bottom w:val="none" w:sz="0" w:space="0" w:color="auto"/>
        <w:right w:val="none" w:sz="0" w:space="0" w:color="auto"/>
      </w:divBdr>
    </w:div>
    <w:div w:id="1804536815">
      <w:bodyDiv w:val="1"/>
      <w:marLeft w:val="0"/>
      <w:marRight w:val="0"/>
      <w:marTop w:val="0"/>
      <w:marBottom w:val="0"/>
      <w:divBdr>
        <w:top w:val="none" w:sz="0" w:space="0" w:color="auto"/>
        <w:left w:val="none" w:sz="0" w:space="0" w:color="auto"/>
        <w:bottom w:val="none" w:sz="0" w:space="0" w:color="auto"/>
        <w:right w:val="none" w:sz="0" w:space="0" w:color="auto"/>
      </w:divBdr>
    </w:div>
    <w:div w:id="1842506239">
      <w:bodyDiv w:val="1"/>
      <w:marLeft w:val="0"/>
      <w:marRight w:val="0"/>
      <w:marTop w:val="0"/>
      <w:marBottom w:val="0"/>
      <w:divBdr>
        <w:top w:val="none" w:sz="0" w:space="0" w:color="auto"/>
        <w:left w:val="none" w:sz="0" w:space="0" w:color="auto"/>
        <w:bottom w:val="none" w:sz="0" w:space="0" w:color="auto"/>
        <w:right w:val="none" w:sz="0" w:space="0" w:color="auto"/>
      </w:divBdr>
    </w:div>
    <w:div w:id="1873810887">
      <w:bodyDiv w:val="1"/>
      <w:marLeft w:val="0"/>
      <w:marRight w:val="0"/>
      <w:marTop w:val="0"/>
      <w:marBottom w:val="0"/>
      <w:divBdr>
        <w:top w:val="none" w:sz="0" w:space="0" w:color="auto"/>
        <w:left w:val="none" w:sz="0" w:space="0" w:color="auto"/>
        <w:bottom w:val="none" w:sz="0" w:space="0" w:color="auto"/>
        <w:right w:val="none" w:sz="0" w:space="0" w:color="auto"/>
      </w:divBdr>
    </w:div>
    <w:div w:id="1899435356">
      <w:bodyDiv w:val="1"/>
      <w:marLeft w:val="0"/>
      <w:marRight w:val="0"/>
      <w:marTop w:val="0"/>
      <w:marBottom w:val="0"/>
      <w:divBdr>
        <w:top w:val="none" w:sz="0" w:space="0" w:color="auto"/>
        <w:left w:val="none" w:sz="0" w:space="0" w:color="auto"/>
        <w:bottom w:val="none" w:sz="0" w:space="0" w:color="auto"/>
        <w:right w:val="none" w:sz="0" w:space="0" w:color="auto"/>
      </w:divBdr>
    </w:div>
    <w:div w:id="1908881389">
      <w:bodyDiv w:val="1"/>
      <w:marLeft w:val="0"/>
      <w:marRight w:val="0"/>
      <w:marTop w:val="0"/>
      <w:marBottom w:val="0"/>
      <w:divBdr>
        <w:top w:val="none" w:sz="0" w:space="0" w:color="auto"/>
        <w:left w:val="none" w:sz="0" w:space="0" w:color="auto"/>
        <w:bottom w:val="none" w:sz="0" w:space="0" w:color="auto"/>
        <w:right w:val="none" w:sz="0" w:space="0" w:color="auto"/>
      </w:divBdr>
    </w:div>
    <w:div w:id="1909605158">
      <w:bodyDiv w:val="1"/>
      <w:marLeft w:val="0"/>
      <w:marRight w:val="0"/>
      <w:marTop w:val="0"/>
      <w:marBottom w:val="0"/>
      <w:divBdr>
        <w:top w:val="none" w:sz="0" w:space="0" w:color="auto"/>
        <w:left w:val="none" w:sz="0" w:space="0" w:color="auto"/>
        <w:bottom w:val="none" w:sz="0" w:space="0" w:color="auto"/>
        <w:right w:val="none" w:sz="0" w:space="0" w:color="auto"/>
      </w:divBdr>
    </w:div>
    <w:div w:id="1953004291">
      <w:bodyDiv w:val="1"/>
      <w:marLeft w:val="0"/>
      <w:marRight w:val="0"/>
      <w:marTop w:val="0"/>
      <w:marBottom w:val="0"/>
      <w:divBdr>
        <w:top w:val="none" w:sz="0" w:space="0" w:color="auto"/>
        <w:left w:val="none" w:sz="0" w:space="0" w:color="auto"/>
        <w:bottom w:val="none" w:sz="0" w:space="0" w:color="auto"/>
        <w:right w:val="none" w:sz="0" w:space="0" w:color="auto"/>
      </w:divBdr>
    </w:div>
    <w:div w:id="1966932570">
      <w:bodyDiv w:val="1"/>
      <w:marLeft w:val="0"/>
      <w:marRight w:val="0"/>
      <w:marTop w:val="0"/>
      <w:marBottom w:val="0"/>
      <w:divBdr>
        <w:top w:val="none" w:sz="0" w:space="0" w:color="auto"/>
        <w:left w:val="none" w:sz="0" w:space="0" w:color="auto"/>
        <w:bottom w:val="none" w:sz="0" w:space="0" w:color="auto"/>
        <w:right w:val="none" w:sz="0" w:space="0" w:color="auto"/>
      </w:divBdr>
    </w:div>
    <w:div w:id="1970671413">
      <w:bodyDiv w:val="1"/>
      <w:marLeft w:val="0"/>
      <w:marRight w:val="0"/>
      <w:marTop w:val="0"/>
      <w:marBottom w:val="0"/>
      <w:divBdr>
        <w:top w:val="none" w:sz="0" w:space="0" w:color="auto"/>
        <w:left w:val="none" w:sz="0" w:space="0" w:color="auto"/>
        <w:bottom w:val="none" w:sz="0" w:space="0" w:color="auto"/>
        <w:right w:val="none" w:sz="0" w:space="0" w:color="auto"/>
      </w:divBdr>
    </w:div>
    <w:div w:id="2018537119">
      <w:bodyDiv w:val="1"/>
      <w:marLeft w:val="0"/>
      <w:marRight w:val="0"/>
      <w:marTop w:val="0"/>
      <w:marBottom w:val="0"/>
      <w:divBdr>
        <w:top w:val="none" w:sz="0" w:space="0" w:color="auto"/>
        <w:left w:val="none" w:sz="0" w:space="0" w:color="auto"/>
        <w:bottom w:val="none" w:sz="0" w:space="0" w:color="auto"/>
        <w:right w:val="none" w:sz="0" w:space="0" w:color="auto"/>
      </w:divBdr>
    </w:div>
    <w:div w:id="2053309526">
      <w:bodyDiv w:val="1"/>
      <w:marLeft w:val="0"/>
      <w:marRight w:val="0"/>
      <w:marTop w:val="0"/>
      <w:marBottom w:val="0"/>
      <w:divBdr>
        <w:top w:val="none" w:sz="0" w:space="0" w:color="auto"/>
        <w:left w:val="none" w:sz="0" w:space="0" w:color="auto"/>
        <w:bottom w:val="none" w:sz="0" w:space="0" w:color="auto"/>
        <w:right w:val="none" w:sz="0" w:space="0" w:color="auto"/>
      </w:divBdr>
    </w:div>
    <w:div w:id="2056347932">
      <w:bodyDiv w:val="1"/>
      <w:marLeft w:val="0"/>
      <w:marRight w:val="0"/>
      <w:marTop w:val="0"/>
      <w:marBottom w:val="0"/>
      <w:divBdr>
        <w:top w:val="none" w:sz="0" w:space="0" w:color="auto"/>
        <w:left w:val="none" w:sz="0" w:space="0" w:color="auto"/>
        <w:bottom w:val="none" w:sz="0" w:space="0" w:color="auto"/>
        <w:right w:val="none" w:sz="0" w:space="0" w:color="auto"/>
      </w:divBdr>
    </w:div>
    <w:div w:id="2078625237">
      <w:bodyDiv w:val="1"/>
      <w:marLeft w:val="0"/>
      <w:marRight w:val="0"/>
      <w:marTop w:val="0"/>
      <w:marBottom w:val="0"/>
      <w:divBdr>
        <w:top w:val="none" w:sz="0" w:space="0" w:color="auto"/>
        <w:left w:val="none" w:sz="0" w:space="0" w:color="auto"/>
        <w:bottom w:val="none" w:sz="0" w:space="0" w:color="auto"/>
        <w:right w:val="none" w:sz="0" w:space="0" w:color="auto"/>
      </w:divBdr>
    </w:div>
    <w:div w:id="2095516749">
      <w:bodyDiv w:val="1"/>
      <w:marLeft w:val="0"/>
      <w:marRight w:val="0"/>
      <w:marTop w:val="0"/>
      <w:marBottom w:val="0"/>
      <w:divBdr>
        <w:top w:val="none" w:sz="0" w:space="0" w:color="auto"/>
        <w:left w:val="none" w:sz="0" w:space="0" w:color="auto"/>
        <w:bottom w:val="none" w:sz="0" w:space="0" w:color="auto"/>
        <w:right w:val="none" w:sz="0" w:space="0" w:color="auto"/>
      </w:divBdr>
    </w:div>
    <w:div w:id="2104372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2F54FB86A33448850E6CCAD97E7A45" ma:contentTypeVersion="2" ma:contentTypeDescription="Create a new document." ma:contentTypeScope="" ma:versionID="0c5b8ba4f4565b8f9d3a0bdaaa1081ce">
  <xsd:schema xmlns:xsd="http://www.w3.org/2001/XMLSchema" xmlns:xs="http://www.w3.org/2001/XMLSchema" xmlns:p="http://schemas.microsoft.com/office/2006/metadata/properties" xmlns:ns1="http://schemas.microsoft.com/sharepoint/v3" xmlns:ns2="62511544-38af-49c2-8996-37c0f6a636fd" targetNamespace="http://schemas.microsoft.com/office/2006/metadata/properties" ma:root="true" ma:fieldsID="67f481846c9a789b089d8643faaa401a" ns1:_="" ns2:_="">
    <xsd:import namespace="http://schemas.microsoft.com/sharepoint/v3"/>
    <xsd:import namespace="62511544-38af-49c2-8996-37c0f6a636fd"/>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511544-38af-49c2-8996-37c0f6a636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43E7A-FAE2-4353-B055-FC03B1C32516}"/>
</file>

<file path=customXml/itemProps2.xml><?xml version="1.0" encoding="utf-8"?>
<ds:datastoreItem xmlns:ds="http://schemas.openxmlformats.org/officeDocument/2006/customXml" ds:itemID="{86623A3C-45BD-48B3-967A-F2977F6A37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F03B75-F175-4D92-AAE8-52FBFA8171F5}">
  <ds:schemaRefs>
    <ds:schemaRef ds:uri="http://schemas.microsoft.com/sharepoint/v3/contenttype/forms"/>
  </ds:schemaRefs>
</ds:datastoreItem>
</file>

<file path=customXml/itemProps4.xml><?xml version="1.0" encoding="utf-8"?>
<ds:datastoreItem xmlns:ds="http://schemas.openxmlformats.org/officeDocument/2006/customXml" ds:itemID="{7302E2F8-FC75-4A0D-A1B4-5CA0EAC3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Blind Vendor Minutes 1.22.2026</vt:lpstr>
    </vt:vector>
  </TitlesOfParts>
  <Company>Commonwealth of Kentucky</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Blind Vendor Minutes 1.22.2026</dc:title>
  <dc:subject/>
  <dc:creator>Jackson, Janice (OVR)</dc:creator>
  <cp:keywords/>
  <dc:description/>
  <cp:lastModifiedBy>Ancona, Madeleine (ELC)</cp:lastModifiedBy>
  <cp:revision>2</cp:revision>
  <cp:lastPrinted>2026-02-18T19:55:00Z</cp:lastPrinted>
  <dcterms:created xsi:type="dcterms:W3CDTF">2026-06-23T15:06:00Z</dcterms:created>
  <dcterms:modified xsi:type="dcterms:W3CDTF">2026-06-23T15:06:00Z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0x010100122F54FB86A33448850E6CCAD97E7A45</vt:lpwstr>
  </property>
</Properties>
</file>